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6E2FE" w14:textId="77777777" w:rsidR="00E0110F" w:rsidRPr="007E439C" w:rsidRDefault="00E0110F" w:rsidP="00E0110F">
      <w:pPr>
        <w:pStyle w:val="Heading1"/>
        <w:rPr>
          <w:rFonts w:asciiTheme="minorHAnsi" w:eastAsiaTheme="minorHAnsi" w:hAnsiTheme="minorHAnsi" w:cstheme="minorBidi"/>
          <w:b/>
          <w:bCs/>
          <w:color w:val="17253F"/>
          <w:kern w:val="2"/>
          <w14:ligatures w14:val="standardContextual"/>
        </w:rPr>
      </w:pPr>
      <w:r w:rsidRPr="007E439C">
        <w:rPr>
          <w:rFonts w:asciiTheme="minorHAnsi" w:eastAsiaTheme="minorHAnsi" w:hAnsiTheme="minorHAnsi" w:cstheme="minorBidi"/>
          <w:b/>
          <w:color w:val="17253F"/>
          <w:kern w:val="2"/>
          <w:lang w:bidi="cy-GB"/>
          <w14:ligatures w14:val="standardContextual"/>
        </w:rPr>
        <w:t>Atodiad D</w:t>
      </w:r>
    </w:p>
    <w:p w14:paraId="61003BDC" w14:textId="5582A21B" w:rsidR="00E0110F" w:rsidRPr="00CF2D20" w:rsidRDefault="00C932D1" w:rsidP="00E0110F">
      <w:pPr>
        <w:widowControl w:val="0"/>
        <w:tabs>
          <w:tab w:val="left" w:pos="-720"/>
          <w:tab w:val="left" w:pos="0"/>
        </w:tabs>
        <w:suppressAutoHyphens/>
        <w:ind w:left="720" w:hanging="720"/>
        <w:rPr>
          <w:rFonts w:cstheme="minorHAnsi"/>
          <w:b/>
          <w:snapToGrid w:val="0"/>
          <w:color w:val="2F5496"/>
          <w:spacing w:val="-3"/>
          <w:sz w:val="28"/>
          <w:szCs w:val="28"/>
        </w:rPr>
      </w:pPr>
      <w:r w:rsidRPr="00C932D1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>AWDURDODIAD AR GYFER LEFI GWASANAETH CYMORTH LLYWODRAETHU GWYBODAETH (IG) GAN SWYDDOG DIOGELU DATA (DPO) IGDC</w:t>
      </w:r>
      <w:r w:rsidR="00E0110F" w:rsidRPr="005479A7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 xml:space="preserve"> I:</w:t>
      </w:r>
      <w:r w:rsidR="00E0110F" w:rsidRPr="005479A7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ab/>
      </w:r>
      <w:r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>G</w:t>
      </w:r>
      <w:r w:rsidR="00E0110F" w:rsidRPr="005479A7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>yfarwyddwr Cyllid, Partneriaeth Cydwasanaethau GIG Cymru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287"/>
        <w:gridCol w:w="6631"/>
      </w:tblGrid>
      <w:tr w:rsidR="00E0110F" w:rsidRPr="00CF2D20" w14:paraId="61E80E50" w14:textId="77777777" w:rsidTr="00086641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6105628D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ind w:hanging="100"/>
              <w:rPr>
                <w:rFonts w:ascii="Calibri" w:hAnsi="Calibri" w:cs="Calibri"/>
                <w:b/>
                <w:snapToGrid w:val="0"/>
                <w:color w:val="12A3C9" w:themeColor="accent2"/>
                <w:spacing w:val="-3"/>
                <w:sz w:val="22"/>
                <w:szCs w:val="22"/>
              </w:rPr>
            </w:pPr>
            <w:r w:rsidRPr="0040685E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2"/>
                <w:szCs w:val="22"/>
                <w:lang w:bidi="cy-GB"/>
              </w:rPr>
              <w:t xml:space="preserve"> Yr wyf i, sydd wedi llofnodi isod:</w:t>
            </w:r>
          </w:p>
          <w:p w14:paraId="26A2B030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12A3C9" w:themeColor="accent2"/>
                <w:spacing w:val="-3"/>
                <w:sz w:val="22"/>
                <w:szCs w:val="22"/>
              </w:rPr>
            </w:pPr>
          </w:p>
        </w:tc>
        <w:tc>
          <w:tcPr>
            <w:tcW w:w="6631" w:type="dxa"/>
            <w:tcBorders>
              <w:top w:val="nil"/>
              <w:left w:val="nil"/>
              <w:right w:val="nil"/>
            </w:tcBorders>
          </w:tcPr>
          <w:p w14:paraId="4A4DE9AB" w14:textId="77777777" w:rsidR="00E0110F" w:rsidRPr="0040685E" w:rsidRDefault="00E0110F" w:rsidP="00086641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1B294A" w:themeColor="accent4"/>
                <w:sz w:val="22"/>
                <w:szCs w:val="22"/>
              </w:rPr>
            </w:pPr>
            <w:r w:rsidRPr="0040685E"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  <w:lang w:bidi="cy-GB"/>
              </w:rPr>
              <w:t>[Rhowch enw'r awdurdod addas]</w:t>
            </w:r>
          </w:p>
          <w:p w14:paraId="2A0A22DC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1B294A" w:themeColor="accent4"/>
                <w:spacing w:val="-3"/>
                <w:sz w:val="22"/>
                <w:szCs w:val="22"/>
              </w:rPr>
            </w:pPr>
          </w:p>
        </w:tc>
      </w:tr>
      <w:tr w:rsidR="00E0110F" w:rsidRPr="00CF2D20" w14:paraId="1DFCF64E" w14:textId="77777777" w:rsidTr="00086641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1E79FC57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12A3C9" w:themeColor="accent2"/>
                <w:spacing w:val="-3"/>
                <w:sz w:val="22"/>
                <w:szCs w:val="22"/>
              </w:rPr>
            </w:pPr>
            <w:r w:rsidRPr="0040685E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2"/>
                <w:szCs w:val="22"/>
                <w:lang w:bidi="cy-GB"/>
              </w:rPr>
              <w:t xml:space="preserve">o: </w:t>
            </w:r>
          </w:p>
        </w:tc>
        <w:tc>
          <w:tcPr>
            <w:tcW w:w="6631" w:type="dxa"/>
            <w:tcBorders>
              <w:left w:val="nil"/>
              <w:right w:val="nil"/>
            </w:tcBorders>
          </w:tcPr>
          <w:p w14:paraId="48D250F3" w14:textId="77777777" w:rsidR="00E0110F" w:rsidRPr="0040685E" w:rsidRDefault="00E0110F" w:rsidP="00086641">
            <w:pPr>
              <w:widowControl w:val="0"/>
              <w:jc w:val="center"/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</w:rPr>
            </w:pPr>
            <w:r w:rsidRPr="0040685E">
              <w:rPr>
                <w:rFonts w:asciiTheme="minorHAnsi" w:hAnsiTheme="minorHAnsi" w:cstheme="minorHAnsi"/>
                <w:color w:val="1B294A" w:themeColor="accent4"/>
                <w:sz w:val="22"/>
                <w:szCs w:val="22"/>
                <w:lang w:bidi="cy-GB"/>
              </w:rPr>
              <w:t>[rhowch enw masnachu ynghyd â chyfeiriad(au) a rhif(au) cyfrif Fferyllfeydd Cymunedol]</w:t>
            </w:r>
          </w:p>
          <w:p w14:paraId="47784EB9" w14:textId="77777777" w:rsidR="00E0110F" w:rsidRPr="0040685E" w:rsidRDefault="00E0110F" w:rsidP="00086641">
            <w:pPr>
              <w:widowControl w:val="0"/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</w:rPr>
            </w:pPr>
          </w:p>
          <w:p w14:paraId="6D70DDE1" w14:textId="77777777" w:rsidR="00E0110F" w:rsidRPr="0040685E" w:rsidRDefault="00E0110F" w:rsidP="00086641">
            <w:pPr>
              <w:widowControl w:val="0"/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</w:rPr>
            </w:pPr>
          </w:p>
        </w:tc>
      </w:tr>
    </w:tbl>
    <w:p w14:paraId="4049EDA3" w14:textId="43BBD29B" w:rsidR="00FF2873" w:rsidRPr="0040685E" w:rsidRDefault="003E686C" w:rsidP="00FF2873">
      <w:pPr>
        <w:pStyle w:val="Head2Normal"/>
        <w:ind w:left="0"/>
        <w:jc w:val="left"/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</w:rPr>
      </w:pPr>
      <w:r w:rsidRPr="003E686C"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  <w:lang w:bidi="cy-GB"/>
        </w:rPr>
        <w:t>sy’n gynrychiolydd a benodwyd yn briodol o’r fferyllfa ar ôl ymrwymo i gytundeb ag Iechyd a Gofal Digidol Cymru (IGDC), i ddarparu Gwasanaeth Cymorth Llywodraethu Gwybodaeth (IG) gan Swyddog Diogelu Data (DPO), fel y’i diffinnir yn Fersiwn 1.0 o’r Atodlen Gwasanaeth amgaeedig, yn awdurdodi ac yn gofyn i Bartneriaeth Cydwasanaethau GIG Cymru (PCGC), (oni bai, a hyd nes, y bydd yr Awdurdodiad a’r Cais yn cael eu diddymu) ddidynnu swm o’r fath o'r symiau sy'n ddyledus i mi bob chwarter mewn perthynas â’r eitemau sy’n cael eu gweinyddu bob chwarter.</w:t>
      </w:r>
      <w:r w:rsidR="00E0110F" w:rsidRPr="0040685E"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  <w:lang w:bidi="cy-GB"/>
        </w:rPr>
        <w:t xml:space="preserve">Bydd yr haen dalu sy’n berthnasol yn cael ei chyfrifo trwy ddefnyddio data presgripsiwn wedi’i ddilysu a ddarparwyd gan PCGC ac yn seiliedig ar ddata’r chwarteri blaenorol. Er enghraifft bydd haen y ffi Ardoll ar gyfer Ch1 2024/25 yn seiliedig ar ddata presgripsiynau ar gyfer eitemau a broseswyd yn ystod Ch4 2023/24.  </w:t>
      </w:r>
    </w:p>
    <w:p w14:paraId="4B83DA18" w14:textId="5E1FF618" w:rsidR="0070459E" w:rsidRPr="0040685E" w:rsidRDefault="0070459E" w:rsidP="00FF2873">
      <w:pPr>
        <w:pStyle w:val="Head2Normal"/>
        <w:ind w:left="0"/>
        <w:jc w:val="left"/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</w:rPr>
      </w:pPr>
      <w:r w:rsidRPr="0040685E"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  <w:lang w:bidi="cy-GB"/>
        </w:rPr>
        <w:t>Mae'r haenau talu fel a ganlyn:</w:t>
      </w:r>
    </w:p>
    <w:tbl>
      <w:tblPr>
        <w:tblW w:w="7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1"/>
        <w:gridCol w:w="2100"/>
        <w:gridCol w:w="2320"/>
      </w:tblGrid>
      <w:tr w:rsidR="005479A7" w:rsidRPr="0040685E" w14:paraId="5D5DA618" w14:textId="77777777" w:rsidTr="00261821">
        <w:trPr>
          <w:trHeight w:val="300"/>
          <w:jc w:val="center"/>
        </w:trPr>
        <w:tc>
          <w:tcPr>
            <w:tcW w:w="3571" w:type="dxa"/>
            <w:shd w:val="clear" w:color="auto" w:fill="auto"/>
            <w:noWrap/>
            <w:vAlign w:val="bottom"/>
            <w:hideMark/>
          </w:tcPr>
          <w:p w14:paraId="4149D703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Eitemau fesul chwarter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48CA5AAB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Ffi ar gyfer y flwyddyn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6051E07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Ffi fesul chwarter</w:t>
            </w:r>
          </w:p>
        </w:tc>
      </w:tr>
      <w:tr w:rsidR="005479A7" w:rsidRPr="0040685E" w14:paraId="495B72E4" w14:textId="77777777" w:rsidTr="00261821">
        <w:trPr>
          <w:trHeight w:val="233"/>
          <w:jc w:val="center"/>
        </w:trPr>
        <w:tc>
          <w:tcPr>
            <w:tcW w:w="3571" w:type="dxa"/>
            <w:shd w:val="clear" w:color="000000" w:fill="FFFF99"/>
            <w:vAlign w:val="bottom"/>
            <w:hideMark/>
          </w:tcPr>
          <w:p w14:paraId="6CB9BF5B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&lt;18,000 o eitemau y chwarter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CEF01B1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800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6820B20C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200</w:t>
            </w:r>
          </w:p>
        </w:tc>
      </w:tr>
      <w:tr w:rsidR="005479A7" w:rsidRPr="0040685E" w14:paraId="25EAD12E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CCFFCC"/>
            <w:noWrap/>
            <w:vAlign w:val="bottom"/>
            <w:hideMark/>
          </w:tcPr>
          <w:p w14:paraId="54536A52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&gt;18001 &lt;29,000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F22AF4C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1000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0ABB27B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250</w:t>
            </w:r>
          </w:p>
        </w:tc>
      </w:tr>
      <w:tr w:rsidR="005479A7" w:rsidRPr="0040685E" w14:paraId="3AE1D8F8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CCFFFF"/>
            <w:noWrap/>
            <w:vAlign w:val="bottom"/>
            <w:hideMark/>
          </w:tcPr>
          <w:p w14:paraId="3C67A9E7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&gt;29,001 &lt;39,000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FEDD4BD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1200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2073DFD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300</w:t>
            </w:r>
          </w:p>
        </w:tc>
      </w:tr>
      <w:tr w:rsidR="005479A7" w:rsidRPr="0040685E" w14:paraId="3B29BE09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FFCCFF"/>
            <w:noWrap/>
            <w:vAlign w:val="bottom"/>
            <w:hideMark/>
          </w:tcPr>
          <w:p w14:paraId="054D7591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&gt;39,001 &lt;200000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07A3FC7E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1400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391A25D2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350</w:t>
            </w:r>
          </w:p>
        </w:tc>
      </w:tr>
      <w:tr w:rsidR="005479A7" w:rsidRPr="0040685E" w14:paraId="1E5D8575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FF0000"/>
            <w:noWrap/>
            <w:vAlign w:val="bottom"/>
            <w:hideMark/>
          </w:tcPr>
          <w:p w14:paraId="4B6C2374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&gt;200001</w:t>
            </w:r>
          </w:p>
        </w:tc>
        <w:tc>
          <w:tcPr>
            <w:tcW w:w="4420" w:type="dxa"/>
            <w:gridSpan w:val="2"/>
            <w:shd w:val="clear" w:color="auto" w:fill="auto"/>
            <w:noWrap/>
            <w:vAlign w:val="bottom"/>
            <w:hideMark/>
          </w:tcPr>
          <w:p w14:paraId="0E98FE39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Ffioedd penodol ar gais</w:t>
            </w:r>
          </w:p>
        </w:tc>
      </w:tr>
    </w:tbl>
    <w:p w14:paraId="0C81C1AA" w14:textId="6F2E5423" w:rsidR="00E0110F" w:rsidRPr="005479A7" w:rsidRDefault="00E0110F" w:rsidP="00E0110F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1B294A" w:themeColor="accent4"/>
          <w:spacing w:val="-3"/>
          <w:sz w:val="24"/>
        </w:rPr>
      </w:pPr>
    </w:p>
    <w:p w14:paraId="416F7568" w14:textId="77777777" w:rsidR="00E0110F" w:rsidRPr="0040685E" w:rsidRDefault="00E0110F" w:rsidP="00E0110F">
      <w:pPr>
        <w:widowControl w:val="0"/>
        <w:tabs>
          <w:tab w:val="left" w:pos="-720"/>
        </w:tabs>
        <w:suppressAutoHyphens/>
        <w:rPr>
          <w:rFonts w:cstheme="minorHAnsi"/>
          <w:snapToGrid w:val="0"/>
          <w:spacing w:val="-3"/>
        </w:rPr>
      </w:pPr>
      <w:r w:rsidRPr="0040685E">
        <w:rPr>
          <w:rFonts w:cstheme="minorHAnsi"/>
          <w:snapToGrid w:val="0"/>
          <w:color w:val="1B294A" w:themeColor="accent4"/>
          <w:spacing w:val="-3"/>
          <w:lang w:bidi="cy-GB"/>
        </w:rPr>
        <w:t>a gofynnaf drwy hyn ac awdurdodaf PCGC i dalu'r swm a nodir i IGDC</w:t>
      </w:r>
      <w:r w:rsidRPr="0040685E">
        <w:rPr>
          <w:rFonts w:cstheme="minorHAnsi"/>
          <w:snapToGrid w:val="0"/>
          <w:spacing w:val="-3"/>
          <w:lang w:bidi="cy-GB"/>
        </w:rPr>
        <w:t>.</w:t>
      </w: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410"/>
        <w:gridCol w:w="4116"/>
        <w:gridCol w:w="3397"/>
      </w:tblGrid>
      <w:tr w:rsidR="00E0110F" w:rsidRPr="00CF2D20" w14:paraId="4CE1551F" w14:textId="77777777" w:rsidTr="00086641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BF7E441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  <w:u w:val="single"/>
              </w:rPr>
            </w:pPr>
            <w:r w:rsidRPr="005479A7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  <w:lang w:bidi="cy-GB"/>
              </w:rPr>
              <w:t>Llofnod:</w:t>
            </w:r>
          </w:p>
        </w:tc>
        <w:tc>
          <w:tcPr>
            <w:tcW w:w="4116" w:type="dxa"/>
            <w:tcBorders>
              <w:top w:val="nil"/>
              <w:left w:val="nil"/>
              <w:right w:val="nil"/>
            </w:tcBorders>
          </w:tcPr>
          <w:p w14:paraId="1FFC8AC6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  <w:tc>
          <w:tcPr>
            <w:tcW w:w="3397" w:type="dxa"/>
            <w:tcBorders>
              <w:top w:val="nil"/>
              <w:left w:val="nil"/>
              <w:right w:val="nil"/>
            </w:tcBorders>
          </w:tcPr>
          <w:p w14:paraId="36649CD5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</w:tr>
      <w:tr w:rsidR="00E0110F" w:rsidRPr="00CF2D20" w14:paraId="665989C8" w14:textId="77777777" w:rsidTr="00086641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B8B5382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</w:rPr>
            </w:pPr>
            <w:r w:rsidRPr="005479A7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  <w:lang w:bidi="cy-GB"/>
              </w:rPr>
              <w:t>Dyddiad:</w:t>
            </w:r>
          </w:p>
        </w:tc>
        <w:tc>
          <w:tcPr>
            <w:tcW w:w="4116" w:type="dxa"/>
            <w:tcBorders>
              <w:left w:val="nil"/>
              <w:right w:val="nil"/>
            </w:tcBorders>
          </w:tcPr>
          <w:p w14:paraId="2B0FACD8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  <w:tc>
          <w:tcPr>
            <w:tcW w:w="3397" w:type="dxa"/>
            <w:tcBorders>
              <w:left w:val="nil"/>
              <w:right w:val="nil"/>
            </w:tcBorders>
          </w:tcPr>
          <w:p w14:paraId="1366B5CF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</w:tr>
    </w:tbl>
    <w:p w14:paraId="6DD06B65" w14:textId="77777777" w:rsidR="0040685E" w:rsidRDefault="0040685E" w:rsidP="00E0110F">
      <w:pPr>
        <w:widowControl w:val="0"/>
        <w:tabs>
          <w:tab w:val="left" w:pos="-720"/>
        </w:tabs>
        <w:suppressAutoHyphens/>
        <w:rPr>
          <w:snapToGrid w:val="0"/>
          <w:color w:val="1B294A" w:themeColor="accent4"/>
          <w:spacing w:val="-3"/>
          <w:sz w:val="24"/>
          <w:szCs w:val="24"/>
          <w:lang w:bidi="cy-GB"/>
        </w:rPr>
      </w:pPr>
    </w:p>
    <w:p w14:paraId="071FBD34" w14:textId="5CA62B1A" w:rsidR="00E0110F" w:rsidRPr="0040685E" w:rsidRDefault="00E0110F" w:rsidP="00E0110F">
      <w:pPr>
        <w:widowControl w:val="0"/>
        <w:tabs>
          <w:tab w:val="left" w:pos="-720"/>
        </w:tabs>
        <w:suppressAutoHyphens/>
        <w:rPr>
          <w:b/>
          <w:bCs/>
          <w:snapToGrid w:val="0"/>
          <w:color w:val="1B294A" w:themeColor="accent4"/>
          <w:spacing w:val="-3"/>
        </w:rPr>
      </w:pPr>
      <w:r w:rsidRPr="0040685E">
        <w:rPr>
          <w:snapToGrid w:val="0"/>
          <w:color w:val="1B294A" w:themeColor="accent4"/>
          <w:spacing w:val="-3"/>
          <w:lang w:bidi="cy-GB"/>
        </w:rPr>
        <w:t xml:space="preserve">Dychwelwch y mandad wedi’i gwblhau i </w:t>
      </w:r>
      <w:r w:rsidR="00590605" w:rsidRPr="0040685E">
        <w:rPr>
          <w:color w:val="1B294A" w:themeColor="accent4"/>
          <w:lang w:bidi="cy-GB"/>
        </w:rPr>
        <w:t>DHCW.PHARMACYDPO@wales.nhs.uk</w:t>
      </w:r>
    </w:p>
    <w:p w14:paraId="048A2046" w14:textId="77777777" w:rsidR="00E0110F" w:rsidRPr="0040685E" w:rsidRDefault="00E0110F" w:rsidP="00E0110F">
      <w:pPr>
        <w:widowControl w:val="0"/>
        <w:tabs>
          <w:tab w:val="left" w:pos="-720"/>
        </w:tabs>
        <w:suppressAutoHyphens/>
        <w:rPr>
          <w:rFonts w:cstheme="minorHAnsi"/>
          <w:b/>
          <w:snapToGrid w:val="0"/>
          <w:color w:val="1B294A" w:themeColor="accent4"/>
          <w:spacing w:val="-2"/>
        </w:rPr>
      </w:pPr>
      <w:r w:rsidRPr="0040685E">
        <w:rPr>
          <w:rFonts w:cstheme="minorHAnsi"/>
          <w:b/>
          <w:snapToGrid w:val="0"/>
          <w:color w:val="1B294A" w:themeColor="accent4"/>
          <w:spacing w:val="-2"/>
          <w:lang w:bidi="cy-GB"/>
        </w:rPr>
        <w:t>AT DDEFNYDD SWYDDFA YN UNIG: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7"/>
        <w:gridCol w:w="3308"/>
        <w:gridCol w:w="3308"/>
      </w:tblGrid>
      <w:tr w:rsidR="005479A7" w:rsidRPr="005479A7" w14:paraId="66D53082" w14:textId="77777777" w:rsidTr="00086641">
        <w:trPr>
          <w:trHeight w:val="1373"/>
        </w:trPr>
        <w:tc>
          <w:tcPr>
            <w:tcW w:w="3307" w:type="dxa"/>
            <w:shd w:val="pct5" w:color="auto" w:fill="FFFFFF"/>
          </w:tcPr>
          <w:p w14:paraId="4204D70D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  <w:r w:rsidRPr="005479A7">
              <w:rPr>
                <w:rFonts w:cstheme="minorHAnsi"/>
                <w:b/>
                <w:snapToGrid w:val="0"/>
                <w:color w:val="1B294A" w:themeColor="accent4"/>
                <w:spacing w:val="-2"/>
                <w:lang w:bidi="cy-GB"/>
              </w:rPr>
              <w:t>Wedi’i anfon at Gydlynydd y Gronfa Ddata ar:</w:t>
            </w:r>
          </w:p>
          <w:p w14:paraId="4EBADB59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</w:p>
        </w:tc>
        <w:tc>
          <w:tcPr>
            <w:tcW w:w="3308" w:type="dxa"/>
            <w:shd w:val="pct5" w:color="auto" w:fill="FFFFFF"/>
          </w:tcPr>
          <w:p w14:paraId="717DC610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  <w:r w:rsidRPr="005479A7">
              <w:rPr>
                <w:rFonts w:cstheme="minorHAnsi"/>
                <w:b/>
                <w:snapToGrid w:val="0"/>
                <w:color w:val="1B294A" w:themeColor="accent4"/>
                <w:spacing w:val="-2"/>
                <w:lang w:bidi="cy-GB"/>
              </w:rPr>
              <w:t xml:space="preserve">Wedi'i nodi gan Gydlynydd y Gronfa Ddata ar: </w:t>
            </w:r>
          </w:p>
        </w:tc>
        <w:tc>
          <w:tcPr>
            <w:tcW w:w="3308" w:type="dxa"/>
            <w:shd w:val="pct5" w:color="auto" w:fill="FFFFFF"/>
          </w:tcPr>
          <w:p w14:paraId="012440C3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  <w:r w:rsidRPr="005479A7">
              <w:rPr>
                <w:rFonts w:cstheme="minorHAnsi"/>
                <w:b/>
                <w:snapToGrid w:val="0"/>
                <w:color w:val="1B294A" w:themeColor="accent4"/>
                <w:spacing w:val="-2"/>
                <w:lang w:bidi="cy-GB"/>
              </w:rPr>
              <w:t>Wedi'i wirio gan y Swyddog Cyfrifol ar:</w:t>
            </w:r>
          </w:p>
        </w:tc>
      </w:tr>
    </w:tbl>
    <w:p w14:paraId="7022B8BF" w14:textId="77777777" w:rsidR="00E0110F" w:rsidRPr="005479A7" w:rsidRDefault="00E0110F" w:rsidP="00E0110F">
      <w:pPr>
        <w:tabs>
          <w:tab w:val="left" w:pos="4020"/>
        </w:tabs>
        <w:rPr>
          <w:color w:val="1B294A" w:themeColor="accent4"/>
        </w:rPr>
      </w:pPr>
      <w:bookmarkStart w:id="0" w:name="cysill"/>
      <w:bookmarkEnd w:id="0"/>
    </w:p>
    <w:sectPr w:rsidR="00E0110F" w:rsidRPr="005479A7" w:rsidSect="00261FE1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41234" w14:textId="77777777" w:rsidR="00280342" w:rsidRDefault="00280342" w:rsidP="007A57D2">
      <w:pPr>
        <w:spacing w:after="0" w:line="240" w:lineRule="auto"/>
      </w:pPr>
      <w:r>
        <w:separator/>
      </w:r>
    </w:p>
  </w:endnote>
  <w:endnote w:type="continuationSeparator" w:id="0">
    <w:p w14:paraId="6BB0BF72" w14:textId="77777777" w:rsidR="00280342" w:rsidRDefault="00280342" w:rsidP="007A5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3D230" w14:textId="02709F91" w:rsidR="00F570C1" w:rsidRDefault="00F570C1">
    <w:pPr>
      <w:pStyle w:val="Footer"/>
    </w:pPr>
    <w:r w:rsidRPr="005479A7">
      <w:rPr>
        <w:rFonts w:asciiTheme="majorHAnsi" w:eastAsiaTheme="majorEastAsia" w:hAnsiTheme="majorHAnsi" w:cstheme="majorBidi"/>
        <w:noProof/>
        <w:color w:val="1B294A" w:themeColor="accent4"/>
        <w:sz w:val="26"/>
        <w:szCs w:val="26"/>
        <w:lang w:bidi="cy-GB"/>
      </w:rPr>
      <w:drawing>
        <wp:anchor distT="0" distB="0" distL="114300" distR="114300" simplePos="0" relativeHeight="251659264" behindDoc="1" locked="0" layoutInCell="1" allowOverlap="1" wp14:anchorId="35A62E61" wp14:editId="6F9B7BFA">
          <wp:simplePos x="0" y="0"/>
          <wp:positionH relativeFrom="page">
            <wp:posOffset>3959750</wp:posOffset>
          </wp:positionH>
          <wp:positionV relativeFrom="page">
            <wp:posOffset>10066351</wp:posOffset>
          </wp:positionV>
          <wp:extent cx="3588312" cy="493257"/>
          <wp:effectExtent l="0" t="0" r="0" b="2540"/>
          <wp:wrapNone/>
          <wp:docPr id="1337013137" name="Picture 1337013137" descr="A close-up of a white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7013137" name="Picture 1337013137" descr="A close-up of a white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88312" cy="4932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CDFF1" w14:textId="77777777" w:rsidR="00280342" w:rsidRDefault="00280342" w:rsidP="007A57D2">
      <w:pPr>
        <w:spacing w:after="0" w:line="240" w:lineRule="auto"/>
      </w:pPr>
      <w:r>
        <w:separator/>
      </w:r>
    </w:p>
  </w:footnote>
  <w:footnote w:type="continuationSeparator" w:id="0">
    <w:p w14:paraId="7963BD35" w14:textId="77777777" w:rsidR="00280342" w:rsidRDefault="00280342" w:rsidP="007A57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2A5B6" w14:textId="280CDDD2" w:rsidR="007A57D2" w:rsidRDefault="007A57D2" w:rsidP="00F570C1">
    <w:pPr>
      <w:pStyle w:val="Header"/>
      <w:jc w:val="center"/>
    </w:pPr>
    <w:r>
      <w:rPr>
        <w:noProof/>
        <w:lang w:bidi="cy-GB"/>
        <w14:ligatures w14:val="standardContextual"/>
      </w:rPr>
      <w:drawing>
        <wp:anchor distT="0" distB="0" distL="114300" distR="114300" simplePos="0" relativeHeight="251660288" behindDoc="1" locked="0" layoutInCell="1" allowOverlap="1" wp14:anchorId="10A67ECF" wp14:editId="3D06F55C">
          <wp:simplePos x="0" y="0"/>
          <wp:positionH relativeFrom="column">
            <wp:posOffset>2452977</wp:posOffset>
          </wp:positionH>
          <wp:positionV relativeFrom="paragraph">
            <wp:posOffset>3644</wp:posOffset>
          </wp:positionV>
          <wp:extent cx="1743607" cy="615749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607" cy="615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FE1"/>
    <w:rsid w:val="000207E1"/>
    <w:rsid w:val="00120B1F"/>
    <w:rsid w:val="0015710E"/>
    <w:rsid w:val="00246187"/>
    <w:rsid w:val="00261821"/>
    <w:rsid w:val="00261FE1"/>
    <w:rsid w:val="00280342"/>
    <w:rsid w:val="003A48E9"/>
    <w:rsid w:val="003A7C6E"/>
    <w:rsid w:val="003E686C"/>
    <w:rsid w:val="0040685E"/>
    <w:rsid w:val="00464893"/>
    <w:rsid w:val="004C097C"/>
    <w:rsid w:val="005479A7"/>
    <w:rsid w:val="00590605"/>
    <w:rsid w:val="005E5700"/>
    <w:rsid w:val="00676059"/>
    <w:rsid w:val="0070459E"/>
    <w:rsid w:val="007A57D2"/>
    <w:rsid w:val="007E439C"/>
    <w:rsid w:val="00922CD7"/>
    <w:rsid w:val="009E1E6F"/>
    <w:rsid w:val="00A4506A"/>
    <w:rsid w:val="00C932D1"/>
    <w:rsid w:val="00CF5E28"/>
    <w:rsid w:val="00E0110F"/>
    <w:rsid w:val="00E01613"/>
    <w:rsid w:val="00F23BDD"/>
    <w:rsid w:val="00F570C1"/>
    <w:rsid w:val="00FB5C99"/>
    <w:rsid w:val="00FF2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E9596"/>
  <w15:chartTrackingRefBased/>
  <w15:docId w15:val="{754D7C65-5327-4CB5-B19C-BBD580A0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1FE1"/>
    <w:rPr>
      <w:kern w:val="0"/>
      <w14:ligatures w14:val="none"/>
    </w:rPr>
  </w:style>
  <w:style w:type="paragraph" w:styleId="Heading1">
    <w:name w:val="heading 1"/>
    <w:aliases w:val="hoofdstuk 1"/>
    <w:basedOn w:val="Normal"/>
    <w:next w:val="Normal"/>
    <w:link w:val="Heading1Char"/>
    <w:uiPriority w:val="99"/>
    <w:qFormat/>
    <w:rsid w:val="00261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53B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FE1"/>
    <w:pPr>
      <w:keepNext/>
      <w:keepLines/>
      <w:spacing w:before="160" w:after="80"/>
      <w:outlineLvl w:val="2"/>
    </w:pPr>
    <w:rPr>
      <w:rFonts w:eastAsiaTheme="majorEastAsia" w:cstheme="majorBidi"/>
      <w:color w:val="253B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53B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FE1"/>
    <w:pPr>
      <w:keepNext/>
      <w:keepLines/>
      <w:spacing w:before="80" w:after="40"/>
      <w:outlineLvl w:val="4"/>
    </w:pPr>
    <w:rPr>
      <w:rFonts w:eastAsiaTheme="majorEastAsia" w:cstheme="majorBidi"/>
      <w:color w:val="253B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1F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6387C3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FE1"/>
    <w:pPr>
      <w:keepNext/>
      <w:keepLines/>
      <w:spacing w:before="40" w:after="0"/>
      <w:outlineLvl w:val="6"/>
    </w:pPr>
    <w:rPr>
      <w:rFonts w:eastAsiaTheme="majorEastAsia" w:cstheme="majorBidi"/>
      <w:color w:val="6387C3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FE1"/>
    <w:pPr>
      <w:keepNext/>
      <w:keepLines/>
      <w:spacing w:after="0"/>
      <w:outlineLvl w:val="7"/>
    </w:pPr>
    <w:rPr>
      <w:rFonts w:eastAsiaTheme="majorEastAsia" w:cstheme="majorBidi"/>
      <w:i/>
      <w:iCs/>
      <w:color w:val="4065A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FE1"/>
    <w:pPr>
      <w:keepNext/>
      <w:keepLines/>
      <w:spacing w:after="0"/>
      <w:outlineLvl w:val="8"/>
    </w:pPr>
    <w:rPr>
      <w:rFonts w:eastAsiaTheme="majorEastAsia" w:cstheme="majorBidi"/>
      <w:color w:val="4065A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1 Char"/>
    <w:basedOn w:val="DefaultParagraphFont"/>
    <w:link w:val="Heading1"/>
    <w:uiPriority w:val="9"/>
    <w:rsid w:val="00261FE1"/>
    <w:rPr>
      <w:rFonts w:asciiTheme="majorHAnsi" w:eastAsiaTheme="majorEastAsia" w:hAnsiTheme="majorHAnsi" w:cstheme="majorBidi"/>
      <w:color w:val="253B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FE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FE1"/>
    <w:rPr>
      <w:rFonts w:eastAsiaTheme="majorEastAsia" w:cstheme="majorBidi"/>
      <w:color w:val="253B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FE1"/>
    <w:rPr>
      <w:rFonts w:eastAsiaTheme="majorEastAsia" w:cstheme="majorBidi"/>
      <w:i/>
      <w:iCs/>
      <w:color w:val="253B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FE1"/>
    <w:rPr>
      <w:rFonts w:eastAsiaTheme="majorEastAsia" w:cstheme="majorBidi"/>
      <w:color w:val="253B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1FE1"/>
    <w:rPr>
      <w:rFonts w:eastAsiaTheme="majorEastAsia" w:cstheme="majorBidi"/>
      <w:i/>
      <w:iCs/>
      <w:color w:val="6387C3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FE1"/>
    <w:rPr>
      <w:rFonts w:eastAsiaTheme="majorEastAsia" w:cstheme="majorBidi"/>
      <w:color w:val="6387C3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FE1"/>
    <w:rPr>
      <w:rFonts w:eastAsiaTheme="majorEastAsia" w:cstheme="majorBidi"/>
      <w:i/>
      <w:iCs/>
      <w:color w:val="4065A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FE1"/>
    <w:rPr>
      <w:rFonts w:eastAsiaTheme="majorEastAsia" w:cstheme="majorBidi"/>
      <w:color w:val="4065A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1F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1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1FE1"/>
    <w:pPr>
      <w:numPr>
        <w:ilvl w:val="1"/>
      </w:numPr>
    </w:pPr>
    <w:rPr>
      <w:rFonts w:eastAsiaTheme="majorEastAsia" w:cstheme="majorBidi"/>
      <w:color w:val="6387C3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1FE1"/>
    <w:rPr>
      <w:rFonts w:eastAsiaTheme="majorEastAsia" w:cstheme="majorBidi"/>
      <w:color w:val="6387C3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1FE1"/>
    <w:pPr>
      <w:spacing w:before="160"/>
      <w:jc w:val="center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1FE1"/>
    <w:rPr>
      <w:i/>
      <w:iCs/>
      <w:color w:val="4C75BA" w:themeColor="text1" w:themeTint="BF"/>
    </w:rPr>
  </w:style>
  <w:style w:type="paragraph" w:styleId="ListParagraph">
    <w:name w:val="List Paragraph"/>
    <w:basedOn w:val="Normal"/>
    <w:uiPriority w:val="34"/>
    <w:qFormat/>
    <w:rsid w:val="00261F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1FE1"/>
    <w:rPr>
      <w:i/>
      <w:iCs/>
      <w:color w:val="253B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1FE1"/>
    <w:pPr>
      <w:pBdr>
        <w:top w:val="single" w:sz="4" w:space="10" w:color="253B61" w:themeColor="accent1" w:themeShade="BF"/>
        <w:bottom w:val="single" w:sz="4" w:space="10" w:color="253B61" w:themeColor="accent1" w:themeShade="BF"/>
      </w:pBdr>
      <w:spacing w:before="360" w:after="360"/>
      <w:ind w:left="864" w:right="864"/>
      <w:jc w:val="center"/>
    </w:pPr>
    <w:rPr>
      <w:i/>
      <w:iCs/>
      <w:color w:val="253B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1FE1"/>
    <w:rPr>
      <w:i/>
      <w:iCs/>
      <w:color w:val="253B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1FE1"/>
    <w:rPr>
      <w:b/>
      <w:bCs/>
      <w:smallCaps/>
      <w:color w:val="253B61" w:themeColor="accent1" w:themeShade="BF"/>
      <w:spacing w:val="5"/>
    </w:rPr>
  </w:style>
  <w:style w:type="character" w:styleId="Hyperlink">
    <w:name w:val="Hyperlink"/>
    <w:uiPriority w:val="99"/>
    <w:rsid w:val="00261FE1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261FE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2Normal">
    <w:name w:val="Head2 Normal"/>
    <w:basedOn w:val="Normal"/>
    <w:link w:val="Head2NormalChar"/>
    <w:uiPriority w:val="99"/>
    <w:rsid w:val="00FF2873"/>
    <w:pPr>
      <w:widowControl w:val="0"/>
      <w:spacing w:before="120" w:after="120" w:line="240" w:lineRule="auto"/>
      <w:ind w:left="851"/>
      <w:jc w:val="both"/>
    </w:pPr>
    <w:rPr>
      <w:rFonts w:ascii="Verdana" w:eastAsia="Times New Roman" w:hAnsi="Verdana" w:cs="Arial"/>
      <w:color w:val="333333"/>
      <w:kern w:val="28"/>
      <w:sz w:val="20"/>
      <w:szCs w:val="20"/>
    </w:rPr>
  </w:style>
  <w:style w:type="character" w:customStyle="1" w:styleId="Head2NormalChar">
    <w:name w:val="Head2 Normal Char"/>
    <w:link w:val="Head2Normal"/>
    <w:uiPriority w:val="99"/>
    <w:locked/>
    <w:rsid w:val="00FF2873"/>
    <w:rPr>
      <w:rFonts w:ascii="Verdana" w:eastAsia="Times New Roman" w:hAnsi="Verdana" w:cs="Arial"/>
      <w:color w:val="333333"/>
      <w:kern w:val="28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A57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57D2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A57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57D2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2024branding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2024branding" id="{9E8ED03B-4898-42F7-A249-3627A38CCDDC}" vid="{BE550EEF-0B96-460A-9ACB-98B0CBD0F4E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7" ma:contentTypeDescription="Create a new document." ma:contentTypeScope="" ma:versionID="018aae9eb795068915a8e447691f9e3f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f9931171069880f9b9d12d9537e15f90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AB5231-5087-440E-A197-64E91E89527F}"/>
</file>

<file path=customXml/itemProps2.xml><?xml version="1.0" encoding="utf-8"?>
<ds:datastoreItem xmlns:ds="http://schemas.openxmlformats.org/officeDocument/2006/customXml" ds:itemID="{4C500C26-6512-4009-A76B-1BEE32A3A28B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F4598559-BF17-4BD7-845D-20BE4F87660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Cora Suckley (DHCW - Information Governance)</dc:creator>
  <cp:keywords/>
  <dc:description/>
  <cp:lastModifiedBy>Ceri Wyn Williams (NWSSP - Workforce and OD)</cp:lastModifiedBy>
  <cp:revision>7</cp:revision>
  <dcterms:created xsi:type="dcterms:W3CDTF">2025-03-26T10:14:00Z</dcterms:created>
  <dcterms:modified xsi:type="dcterms:W3CDTF">2025-03-27T16:49:00Z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MediaServiceImageTags">
    <vt:lpwstr/>
  </property>
</Properties>
</file>