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49E38D" w14:textId="77777777" w:rsidR="00456DB0" w:rsidRDefault="00456DB0" w:rsidP="00F868E3">
      <w:pPr>
        <w:pStyle w:val="NoSpacing"/>
        <w:rPr>
          <w:b/>
          <w:sz w:val="24"/>
          <w:szCs w:val="24"/>
        </w:rPr>
      </w:pPr>
    </w:p>
    <w:p w14:paraId="6CAB6B64" w14:textId="443ACB84" w:rsidR="0038417C" w:rsidRPr="0038417C" w:rsidRDefault="0038417C" w:rsidP="00456DB0">
      <w:pPr>
        <w:spacing w:after="0" w:line="240" w:lineRule="auto"/>
        <w:jc w:val="center"/>
        <w:rPr>
          <w:b/>
          <w:color w:val="FF0000"/>
          <w:sz w:val="52"/>
          <w:szCs w:val="52"/>
          <w:lang w:val="en-US"/>
        </w:rPr>
      </w:pPr>
      <w:r w:rsidRPr="0038417C">
        <w:rPr>
          <w:b/>
          <w:color w:val="FF0000"/>
          <w:sz w:val="52"/>
          <w:szCs w:val="52"/>
          <w:lang w:val="en-US"/>
        </w:rPr>
        <w:t xml:space="preserve">DRAFT </w:t>
      </w:r>
    </w:p>
    <w:p w14:paraId="0743CD00" w14:textId="77777777" w:rsidR="00456DB0" w:rsidRPr="00827DF2" w:rsidRDefault="00456DB0" w:rsidP="00456DB0">
      <w:pPr>
        <w:spacing w:after="0" w:line="240" w:lineRule="auto"/>
        <w:jc w:val="center"/>
        <w:rPr>
          <w:b/>
          <w:sz w:val="52"/>
          <w:szCs w:val="52"/>
          <w:lang w:val="en-US"/>
        </w:rPr>
      </w:pPr>
      <w:r>
        <w:rPr>
          <w:b/>
          <w:sz w:val="52"/>
          <w:szCs w:val="52"/>
          <w:lang w:val="en-US"/>
        </w:rPr>
        <w:t>Digital Health and Care Wales</w:t>
      </w:r>
    </w:p>
    <w:p w14:paraId="4F1C1B3E" w14:textId="77777777" w:rsidR="00456DB0" w:rsidRPr="00827DF2" w:rsidRDefault="00456DB0" w:rsidP="00456DB0">
      <w:pPr>
        <w:spacing w:after="0" w:line="240" w:lineRule="auto"/>
        <w:jc w:val="center"/>
        <w:rPr>
          <w:b/>
          <w:sz w:val="52"/>
          <w:szCs w:val="52"/>
          <w:lang w:val="en-US"/>
        </w:rPr>
      </w:pPr>
    </w:p>
    <w:p w14:paraId="044DF3BE" w14:textId="77777777" w:rsidR="00456DB0" w:rsidRPr="00827DF2" w:rsidRDefault="00456DB0" w:rsidP="00456DB0">
      <w:pPr>
        <w:spacing w:after="0" w:line="240" w:lineRule="auto"/>
        <w:jc w:val="center"/>
        <w:rPr>
          <w:b/>
          <w:sz w:val="52"/>
          <w:szCs w:val="52"/>
          <w:lang w:val="en-US"/>
        </w:rPr>
      </w:pPr>
    </w:p>
    <w:p w14:paraId="3D8C67D0" w14:textId="77777777" w:rsidR="00456DB0" w:rsidRDefault="00456DB0" w:rsidP="00456DB0">
      <w:pPr>
        <w:spacing w:after="0" w:line="240" w:lineRule="auto"/>
        <w:jc w:val="center"/>
        <w:rPr>
          <w:b/>
          <w:sz w:val="52"/>
          <w:szCs w:val="52"/>
          <w:lang w:val="en-US"/>
        </w:rPr>
      </w:pPr>
      <w:r>
        <w:rPr>
          <w:b/>
          <w:sz w:val="52"/>
          <w:szCs w:val="52"/>
          <w:lang w:val="en-US"/>
        </w:rPr>
        <w:t xml:space="preserve">External Stakeholder Engagement </w:t>
      </w:r>
    </w:p>
    <w:p w14:paraId="4E775B59" w14:textId="0B0C0E66" w:rsidR="00456DB0" w:rsidRDefault="00456DB0" w:rsidP="00456DB0">
      <w:pPr>
        <w:spacing w:after="0" w:line="240" w:lineRule="auto"/>
        <w:jc w:val="center"/>
        <w:rPr>
          <w:b/>
          <w:sz w:val="52"/>
          <w:szCs w:val="52"/>
          <w:lang w:val="en-US"/>
        </w:rPr>
      </w:pPr>
      <w:r>
        <w:rPr>
          <w:b/>
          <w:sz w:val="52"/>
          <w:szCs w:val="52"/>
          <w:lang w:val="en-US"/>
        </w:rPr>
        <w:t xml:space="preserve">Strategy and </w:t>
      </w:r>
      <w:r w:rsidR="00900218">
        <w:rPr>
          <w:b/>
          <w:sz w:val="52"/>
          <w:szCs w:val="52"/>
          <w:lang w:val="en-US"/>
        </w:rPr>
        <w:t>Framework</w:t>
      </w:r>
    </w:p>
    <w:p w14:paraId="53F8356E" w14:textId="77777777" w:rsidR="00456DB0" w:rsidRDefault="00456DB0" w:rsidP="00456DB0">
      <w:pPr>
        <w:spacing w:after="0" w:line="240" w:lineRule="auto"/>
        <w:jc w:val="center"/>
        <w:rPr>
          <w:b/>
          <w:sz w:val="32"/>
          <w:szCs w:val="32"/>
          <w:lang w:val="en-US"/>
        </w:rPr>
      </w:pPr>
    </w:p>
    <w:p w14:paraId="74269D77" w14:textId="77777777" w:rsidR="00456DB0" w:rsidRPr="00827DF2" w:rsidRDefault="00456DB0" w:rsidP="00456DB0">
      <w:pPr>
        <w:spacing w:after="0" w:line="240" w:lineRule="auto"/>
        <w:jc w:val="center"/>
        <w:rPr>
          <w:b/>
          <w:sz w:val="52"/>
          <w:szCs w:val="52"/>
          <w:lang w:val="en-US"/>
        </w:rPr>
      </w:pPr>
      <w:r>
        <w:rPr>
          <w:b/>
          <w:sz w:val="32"/>
          <w:szCs w:val="32"/>
          <w:lang w:val="en-US"/>
        </w:rPr>
        <w:t xml:space="preserve">2021/22 – 2022/23 </w:t>
      </w:r>
    </w:p>
    <w:p w14:paraId="0873DCA3" w14:textId="77777777" w:rsidR="00456DB0" w:rsidRPr="00827DF2" w:rsidRDefault="00456DB0" w:rsidP="00456DB0">
      <w:pPr>
        <w:spacing w:after="0" w:line="240" w:lineRule="auto"/>
        <w:jc w:val="center"/>
        <w:rPr>
          <w:b/>
          <w:sz w:val="52"/>
          <w:szCs w:val="52"/>
          <w:lang w:val="en-US"/>
        </w:rPr>
      </w:pPr>
    </w:p>
    <w:p w14:paraId="5FE41D2C" w14:textId="173CEF53" w:rsidR="00456DB0" w:rsidRPr="00827DF2" w:rsidRDefault="00456DB0" w:rsidP="00456DB0">
      <w:pPr>
        <w:spacing w:after="0" w:line="240" w:lineRule="auto"/>
        <w:jc w:val="center"/>
        <w:rPr>
          <w:b/>
          <w:sz w:val="32"/>
          <w:szCs w:val="32"/>
          <w:lang w:val="en-US"/>
        </w:rPr>
      </w:pPr>
      <w:r w:rsidRPr="00827DF2">
        <w:rPr>
          <w:b/>
          <w:sz w:val="32"/>
          <w:szCs w:val="32"/>
          <w:lang w:val="en-US"/>
        </w:rPr>
        <w:t xml:space="preserve">Version </w:t>
      </w:r>
      <w:r w:rsidR="00D62C9F">
        <w:rPr>
          <w:b/>
          <w:sz w:val="32"/>
          <w:szCs w:val="32"/>
          <w:lang w:val="en-US"/>
        </w:rPr>
        <w:t>1</w:t>
      </w:r>
      <w:r w:rsidRPr="00827DF2">
        <w:rPr>
          <w:b/>
          <w:sz w:val="32"/>
          <w:szCs w:val="32"/>
          <w:lang w:val="en-US"/>
        </w:rPr>
        <w:t>.</w:t>
      </w:r>
      <w:r w:rsidR="00D62C9F">
        <w:rPr>
          <w:b/>
          <w:sz w:val="32"/>
          <w:szCs w:val="32"/>
          <w:lang w:val="en-US"/>
        </w:rPr>
        <w:t>0</w:t>
      </w:r>
      <w:r w:rsidR="00B1204A">
        <w:rPr>
          <w:b/>
          <w:sz w:val="32"/>
          <w:szCs w:val="32"/>
          <w:lang w:val="en-US"/>
        </w:rPr>
        <w:t xml:space="preserve"> </w:t>
      </w:r>
      <w:r w:rsidRPr="00827DF2">
        <w:rPr>
          <w:b/>
          <w:sz w:val="32"/>
          <w:szCs w:val="32"/>
          <w:lang w:val="en-US"/>
        </w:rPr>
        <w:t>(Draft)</w:t>
      </w:r>
    </w:p>
    <w:p w14:paraId="4D401785" w14:textId="77777777" w:rsidR="00456DB0" w:rsidRPr="00827DF2" w:rsidRDefault="00456DB0" w:rsidP="00456DB0">
      <w:pPr>
        <w:spacing w:after="0" w:line="240" w:lineRule="auto"/>
        <w:jc w:val="center"/>
        <w:rPr>
          <w:b/>
          <w:sz w:val="52"/>
          <w:szCs w:val="52"/>
          <w:lang w:val="en-US"/>
        </w:rPr>
      </w:pPr>
    </w:p>
    <w:p w14:paraId="2ED330CB" w14:textId="65337541" w:rsidR="00B838B1" w:rsidRDefault="00EA2C81" w:rsidP="00456DB0">
      <w:pPr>
        <w:jc w:val="center"/>
        <w:rPr>
          <w:lang w:val="en-US"/>
        </w:rPr>
      </w:pPr>
      <w:r>
        <w:rPr>
          <w:lang w:val="en-US"/>
        </w:rPr>
        <w:t>22</w:t>
      </w:r>
      <w:r w:rsidRPr="00EA2C81">
        <w:rPr>
          <w:vertAlign w:val="superscript"/>
          <w:lang w:val="en-US"/>
        </w:rPr>
        <w:t>nd</w:t>
      </w:r>
      <w:r>
        <w:rPr>
          <w:lang w:val="en-US"/>
        </w:rPr>
        <w:t xml:space="preserve"> </w:t>
      </w:r>
      <w:r w:rsidR="00B1204A">
        <w:rPr>
          <w:lang w:val="en-US"/>
        </w:rPr>
        <w:t>September 2021</w:t>
      </w:r>
    </w:p>
    <w:p w14:paraId="7703AFAA" w14:textId="77777777" w:rsidR="00B838B1" w:rsidRDefault="00B838B1" w:rsidP="00456DB0">
      <w:pPr>
        <w:jc w:val="center"/>
        <w:rPr>
          <w:lang w:val="en-US"/>
        </w:rPr>
      </w:pPr>
    </w:p>
    <w:p w14:paraId="6376F761" w14:textId="77777777" w:rsidR="00B838B1" w:rsidRDefault="00B838B1" w:rsidP="00456DB0">
      <w:pPr>
        <w:jc w:val="center"/>
        <w:rPr>
          <w:lang w:val="en-US"/>
        </w:rPr>
      </w:pPr>
    </w:p>
    <w:p w14:paraId="65FD305C" w14:textId="77777777" w:rsidR="00B838B1" w:rsidRDefault="00B838B1" w:rsidP="00456DB0">
      <w:pPr>
        <w:jc w:val="center"/>
        <w:rPr>
          <w:lang w:val="en-US"/>
        </w:rPr>
      </w:pPr>
    </w:p>
    <w:p w14:paraId="3D351762" w14:textId="77777777" w:rsidR="00B838B1" w:rsidRDefault="00B838B1" w:rsidP="00456DB0">
      <w:pPr>
        <w:jc w:val="center"/>
        <w:rPr>
          <w:lang w:val="en-US"/>
        </w:rPr>
      </w:pPr>
    </w:p>
    <w:p w14:paraId="38CEDBE6" w14:textId="77777777" w:rsidR="00B838B1" w:rsidRDefault="00B838B1" w:rsidP="00456DB0">
      <w:pPr>
        <w:jc w:val="center"/>
        <w:rPr>
          <w:lang w:val="en-US"/>
        </w:rPr>
      </w:pPr>
    </w:p>
    <w:p w14:paraId="72D6E377" w14:textId="77777777" w:rsidR="00B838B1" w:rsidRDefault="00B838B1" w:rsidP="00456DB0">
      <w:pPr>
        <w:jc w:val="center"/>
        <w:rPr>
          <w:lang w:val="en-US"/>
        </w:rPr>
      </w:pPr>
    </w:p>
    <w:p w14:paraId="38E12F10" w14:textId="77777777" w:rsidR="00B838B1" w:rsidRDefault="00B838B1" w:rsidP="00456DB0">
      <w:pPr>
        <w:jc w:val="center"/>
        <w:rPr>
          <w:lang w:val="en-US"/>
        </w:rPr>
      </w:pPr>
    </w:p>
    <w:p w14:paraId="31D742C5" w14:textId="77777777" w:rsidR="00B838B1" w:rsidRDefault="00B838B1" w:rsidP="00456DB0">
      <w:pPr>
        <w:jc w:val="center"/>
        <w:rPr>
          <w:lang w:val="en-US"/>
        </w:rPr>
      </w:pPr>
    </w:p>
    <w:p w14:paraId="2A293DC2" w14:textId="77777777" w:rsidR="00B838B1" w:rsidRDefault="00B838B1" w:rsidP="00456DB0">
      <w:pPr>
        <w:jc w:val="center"/>
        <w:rPr>
          <w:lang w:val="en-US"/>
        </w:rPr>
      </w:pPr>
    </w:p>
    <w:p w14:paraId="0B330C2E" w14:textId="77777777" w:rsidR="00B838B1" w:rsidRDefault="00B838B1" w:rsidP="00456DB0">
      <w:pPr>
        <w:jc w:val="center"/>
        <w:rPr>
          <w:lang w:val="en-US"/>
        </w:rPr>
      </w:pPr>
    </w:p>
    <w:p w14:paraId="4066E5E0" w14:textId="77777777" w:rsidR="00B838B1" w:rsidRDefault="00B838B1" w:rsidP="00456DB0">
      <w:pPr>
        <w:jc w:val="center"/>
        <w:rPr>
          <w:lang w:val="en-US"/>
        </w:rPr>
      </w:pPr>
    </w:p>
    <w:p w14:paraId="468D9FCF" w14:textId="77777777" w:rsidR="00B838B1" w:rsidRDefault="00B838B1" w:rsidP="00456DB0">
      <w:pPr>
        <w:jc w:val="center"/>
        <w:rPr>
          <w:lang w:val="en-US"/>
        </w:rPr>
      </w:pPr>
    </w:p>
    <w:p w14:paraId="4238B572" w14:textId="77777777" w:rsidR="00B838B1" w:rsidRDefault="00B838B1" w:rsidP="00456DB0">
      <w:pPr>
        <w:jc w:val="center"/>
        <w:rPr>
          <w:lang w:val="en-US"/>
        </w:rPr>
      </w:pPr>
    </w:p>
    <w:p w14:paraId="1495A9D0" w14:textId="77777777" w:rsidR="00B838B1" w:rsidRDefault="00B838B1" w:rsidP="00456DB0">
      <w:pPr>
        <w:jc w:val="center"/>
        <w:rPr>
          <w:lang w:val="en-US"/>
        </w:rPr>
      </w:pPr>
    </w:p>
    <w:p w14:paraId="4CA04A68" w14:textId="77777777" w:rsidR="00B838B1" w:rsidRDefault="00B838B1" w:rsidP="00456DB0">
      <w:pPr>
        <w:jc w:val="center"/>
        <w:rPr>
          <w:lang w:val="en-US"/>
        </w:rPr>
      </w:pPr>
    </w:p>
    <w:p w14:paraId="60FFEFB0" w14:textId="2C1520FA" w:rsidR="004325E9" w:rsidRDefault="004325E9" w:rsidP="004325E9">
      <w:pPr>
        <w:rPr>
          <w:b/>
          <w:bCs/>
          <w:lang w:val="en-US"/>
        </w:rPr>
      </w:pPr>
      <w:r>
        <w:rPr>
          <w:b/>
          <w:bCs/>
          <w:lang w:val="en-US"/>
        </w:rPr>
        <w:lastRenderedPageBreak/>
        <w:t xml:space="preserve">Final draft version 1.0, </w:t>
      </w:r>
      <w:r w:rsidR="00DD48FE">
        <w:rPr>
          <w:b/>
          <w:bCs/>
          <w:lang w:val="en-US"/>
        </w:rPr>
        <w:t>2</w:t>
      </w:r>
      <w:r w:rsidR="00EA2C81">
        <w:rPr>
          <w:b/>
          <w:bCs/>
          <w:lang w:val="en-US"/>
        </w:rPr>
        <w:t>2</w:t>
      </w:r>
      <w:r w:rsidR="00EA2C81" w:rsidRPr="00EA2C81">
        <w:rPr>
          <w:b/>
          <w:bCs/>
          <w:vertAlign w:val="superscript"/>
          <w:lang w:val="en-US"/>
        </w:rPr>
        <w:t>nd</w:t>
      </w:r>
      <w:r w:rsidR="00EA2C81">
        <w:rPr>
          <w:b/>
          <w:bCs/>
          <w:lang w:val="en-US"/>
        </w:rPr>
        <w:t xml:space="preserve"> </w:t>
      </w:r>
      <w:r>
        <w:rPr>
          <w:b/>
          <w:bCs/>
          <w:lang w:val="en-US"/>
        </w:rPr>
        <w:t>September 2021</w:t>
      </w:r>
      <w:r w:rsidR="00887AB5">
        <w:rPr>
          <w:b/>
          <w:bCs/>
          <w:lang w:val="en-US"/>
        </w:rPr>
        <w:t xml:space="preserve"> 16.</w:t>
      </w:r>
      <w:r w:rsidR="003C4EFF">
        <w:rPr>
          <w:b/>
          <w:bCs/>
          <w:lang w:val="en-US"/>
        </w:rPr>
        <w:t xml:space="preserve">45 </w:t>
      </w:r>
      <w:proofErr w:type="spellStart"/>
      <w:r w:rsidR="00887AB5">
        <w:rPr>
          <w:b/>
          <w:bCs/>
          <w:lang w:val="en-US"/>
        </w:rPr>
        <w:t>Hr</w:t>
      </w:r>
      <w:proofErr w:type="spellEnd"/>
    </w:p>
    <w:p w14:paraId="3C535A50" w14:textId="234EEC6D" w:rsidR="00B838B1" w:rsidRPr="00BA68B1" w:rsidRDefault="00671D3E" w:rsidP="0038417C">
      <w:pPr>
        <w:rPr>
          <w:b/>
          <w:bCs/>
          <w:lang w:val="en-US"/>
        </w:rPr>
      </w:pPr>
      <w:r w:rsidRPr="00BA68B1">
        <w:rPr>
          <w:b/>
          <w:bCs/>
          <w:lang w:val="en-US"/>
        </w:rPr>
        <w:t>This document has been drafted by the Consultation Institute</w:t>
      </w:r>
      <w:r w:rsidR="0044010F">
        <w:rPr>
          <w:b/>
          <w:bCs/>
          <w:lang w:val="en-US"/>
        </w:rPr>
        <w:t xml:space="preserve"> in partnership with Digital Health and Care Wales</w:t>
      </w:r>
    </w:p>
    <w:p w14:paraId="7213EF40" w14:textId="01CE649D" w:rsidR="00EA2C81" w:rsidRDefault="00EA2C81" w:rsidP="0038417C">
      <w:pPr>
        <w:rPr>
          <w:b/>
          <w:bCs/>
          <w:lang w:val="en-US"/>
        </w:rPr>
      </w:pPr>
    </w:p>
    <w:p w14:paraId="65F67FF9" w14:textId="33C5D5AA" w:rsidR="00EA2C81" w:rsidRPr="00192B1B" w:rsidRDefault="00C05737" w:rsidP="0038417C">
      <w:pPr>
        <w:rPr>
          <w:b/>
          <w:bCs/>
          <w:lang w:val="en-US"/>
        </w:rPr>
      </w:pPr>
      <w:r w:rsidRPr="00192B1B">
        <w:rPr>
          <w:b/>
          <w:bCs/>
          <w:lang w:val="en-US"/>
        </w:rPr>
        <w:t xml:space="preserve">Feedback and </w:t>
      </w:r>
      <w:r w:rsidR="00EA2C81" w:rsidRPr="00192B1B">
        <w:rPr>
          <w:b/>
          <w:bCs/>
          <w:lang w:val="en-US"/>
        </w:rPr>
        <w:t>further information</w:t>
      </w:r>
      <w:r w:rsidR="00B6454A" w:rsidRPr="00192B1B">
        <w:rPr>
          <w:b/>
          <w:bCs/>
          <w:lang w:val="en-US"/>
        </w:rPr>
        <w:t>:</w:t>
      </w:r>
    </w:p>
    <w:p w14:paraId="333C794A" w14:textId="77777777" w:rsidR="004533E0" w:rsidRPr="00192B1B" w:rsidRDefault="00C05737" w:rsidP="0038417C">
      <w:pPr>
        <w:rPr>
          <w:b/>
          <w:bCs/>
          <w:lang w:val="en-US"/>
        </w:rPr>
      </w:pPr>
      <w:r w:rsidRPr="00192B1B">
        <w:rPr>
          <w:b/>
          <w:bCs/>
          <w:lang w:val="en-US"/>
        </w:rPr>
        <w:t>We would value any</w:t>
      </w:r>
      <w:r w:rsidR="00B6454A" w:rsidRPr="00192B1B">
        <w:rPr>
          <w:b/>
          <w:bCs/>
          <w:lang w:val="en-US"/>
        </w:rPr>
        <w:t xml:space="preserve"> comment</w:t>
      </w:r>
      <w:r w:rsidRPr="00192B1B">
        <w:rPr>
          <w:b/>
          <w:bCs/>
          <w:lang w:val="en-US"/>
        </w:rPr>
        <w:t>s</w:t>
      </w:r>
      <w:r w:rsidR="00B6454A" w:rsidRPr="00192B1B">
        <w:rPr>
          <w:b/>
          <w:bCs/>
          <w:lang w:val="en-US"/>
        </w:rPr>
        <w:t xml:space="preserve"> </w:t>
      </w:r>
      <w:r w:rsidRPr="00192B1B">
        <w:rPr>
          <w:b/>
          <w:bCs/>
          <w:lang w:val="en-US"/>
        </w:rPr>
        <w:t xml:space="preserve">on our Engagement Strategy. It is a ‘living’ document and will be subject to change and improvements </w:t>
      </w:r>
      <w:r w:rsidR="004533E0" w:rsidRPr="00192B1B">
        <w:rPr>
          <w:b/>
          <w:bCs/>
          <w:lang w:val="en-US"/>
        </w:rPr>
        <w:t>through continuous listening and learning.</w:t>
      </w:r>
    </w:p>
    <w:p w14:paraId="25FD4AE2" w14:textId="77777777" w:rsidR="004533E0" w:rsidRPr="00192B1B" w:rsidRDefault="004533E0" w:rsidP="0038417C">
      <w:pPr>
        <w:rPr>
          <w:b/>
          <w:bCs/>
          <w:lang w:val="en-US"/>
        </w:rPr>
      </w:pPr>
    </w:p>
    <w:p w14:paraId="6490A466" w14:textId="579E4B69" w:rsidR="007677C9" w:rsidRDefault="004533E0" w:rsidP="0038417C">
      <w:pPr>
        <w:rPr>
          <w:b/>
          <w:bCs/>
          <w:lang w:val="en-US"/>
        </w:rPr>
      </w:pPr>
      <w:r w:rsidRPr="00192B1B">
        <w:rPr>
          <w:b/>
          <w:bCs/>
          <w:lang w:val="en-US"/>
        </w:rPr>
        <w:t>Please contact</w:t>
      </w:r>
      <w:r w:rsidR="00192B1B">
        <w:rPr>
          <w:b/>
          <w:bCs/>
          <w:lang w:val="en-US"/>
        </w:rPr>
        <w:t xml:space="preserve"> DHCW </w:t>
      </w:r>
      <w:r w:rsidR="007677C9">
        <w:rPr>
          <w:b/>
          <w:bCs/>
          <w:lang w:val="en-US"/>
        </w:rPr>
        <w:t>stating for the attention of Michelle Sell</w:t>
      </w:r>
      <w:r w:rsidR="00A64D28">
        <w:rPr>
          <w:b/>
          <w:bCs/>
          <w:lang w:val="en-US"/>
        </w:rPr>
        <w:t xml:space="preserve"> </w:t>
      </w:r>
      <w:hyperlink r:id="rId11" w:history="1">
        <w:r w:rsidR="00A64D28" w:rsidRPr="00A64D28">
          <w:rPr>
            <w:rStyle w:val="Hyperlink"/>
            <w:b/>
            <w:bCs/>
            <w:lang w:val="en-US"/>
          </w:rPr>
          <w:t>here.</w:t>
        </w:r>
      </w:hyperlink>
    </w:p>
    <w:p w14:paraId="6EBFEC0F" w14:textId="53CFF163" w:rsidR="00F774DF" w:rsidRDefault="00F774DF" w:rsidP="0038417C">
      <w:pPr>
        <w:rPr>
          <w:b/>
          <w:bCs/>
          <w:lang w:val="en-US"/>
        </w:rPr>
      </w:pPr>
    </w:p>
    <w:p w14:paraId="6B6C3934" w14:textId="77777777" w:rsidR="00F774DF" w:rsidRDefault="00F774DF" w:rsidP="0038417C">
      <w:pPr>
        <w:rPr>
          <w:b/>
          <w:bCs/>
          <w:lang w:val="en-US"/>
        </w:rPr>
      </w:pPr>
    </w:p>
    <w:p w14:paraId="0C36328B" w14:textId="163DC90D" w:rsidR="006478C9" w:rsidRDefault="006478C9" w:rsidP="0038417C">
      <w:pPr>
        <w:rPr>
          <w:b/>
          <w:bCs/>
          <w:color w:val="FF0000"/>
          <w:lang w:val="en-US"/>
        </w:rPr>
      </w:pPr>
    </w:p>
    <w:p w14:paraId="5B56C74C" w14:textId="2B2884B4" w:rsidR="006478C9" w:rsidRDefault="006478C9" w:rsidP="0038417C">
      <w:pPr>
        <w:rPr>
          <w:b/>
          <w:bCs/>
          <w:color w:val="FF0000"/>
          <w:lang w:val="en-US"/>
        </w:rPr>
      </w:pPr>
    </w:p>
    <w:p w14:paraId="4C77BBEA" w14:textId="2870E7A3" w:rsidR="006478C9" w:rsidRDefault="006478C9" w:rsidP="0038417C">
      <w:pPr>
        <w:rPr>
          <w:b/>
          <w:bCs/>
          <w:color w:val="FF0000"/>
          <w:lang w:val="en-US"/>
        </w:rPr>
      </w:pPr>
    </w:p>
    <w:p w14:paraId="0E7313B6" w14:textId="6FC7E922" w:rsidR="006478C9" w:rsidRDefault="006478C9" w:rsidP="0038417C">
      <w:pPr>
        <w:rPr>
          <w:b/>
          <w:bCs/>
          <w:color w:val="FF0000"/>
          <w:lang w:val="en-US"/>
        </w:rPr>
      </w:pPr>
    </w:p>
    <w:p w14:paraId="6347AA25" w14:textId="4F5743C1" w:rsidR="006478C9" w:rsidRDefault="006478C9" w:rsidP="0038417C">
      <w:pPr>
        <w:rPr>
          <w:b/>
          <w:bCs/>
          <w:color w:val="FF0000"/>
          <w:lang w:val="en-US"/>
        </w:rPr>
      </w:pPr>
    </w:p>
    <w:p w14:paraId="61CF15AF" w14:textId="607FBADB" w:rsidR="006478C9" w:rsidRDefault="006478C9" w:rsidP="0038417C">
      <w:pPr>
        <w:rPr>
          <w:b/>
          <w:bCs/>
          <w:color w:val="FF0000"/>
          <w:lang w:val="en-US"/>
        </w:rPr>
      </w:pPr>
    </w:p>
    <w:p w14:paraId="1F304D0F" w14:textId="1B0908B3" w:rsidR="006478C9" w:rsidRDefault="006478C9" w:rsidP="0038417C">
      <w:pPr>
        <w:rPr>
          <w:b/>
          <w:bCs/>
          <w:color w:val="FF0000"/>
          <w:lang w:val="en-US"/>
        </w:rPr>
      </w:pPr>
    </w:p>
    <w:p w14:paraId="367598F9" w14:textId="77777777" w:rsidR="006478C9" w:rsidRPr="00BA68B1" w:rsidRDefault="006478C9" w:rsidP="006478C9">
      <w:pPr>
        <w:rPr>
          <w:b/>
          <w:bCs/>
          <w:lang w:val="en-US"/>
        </w:rPr>
      </w:pPr>
    </w:p>
    <w:p w14:paraId="512FF5F5" w14:textId="77777777" w:rsidR="006478C9" w:rsidRDefault="006478C9" w:rsidP="006478C9">
      <w:pPr>
        <w:rPr>
          <w:b/>
          <w:bCs/>
          <w:lang w:val="en-US"/>
        </w:rPr>
      </w:pPr>
    </w:p>
    <w:p w14:paraId="47ACAD6F" w14:textId="77777777" w:rsidR="006478C9" w:rsidRDefault="006478C9" w:rsidP="006478C9">
      <w:pPr>
        <w:rPr>
          <w:b/>
          <w:bCs/>
          <w:lang w:val="en-US"/>
        </w:rPr>
      </w:pPr>
    </w:p>
    <w:p w14:paraId="2D805B46" w14:textId="77777777" w:rsidR="006478C9" w:rsidRDefault="006478C9" w:rsidP="006478C9">
      <w:pPr>
        <w:rPr>
          <w:b/>
          <w:bCs/>
          <w:lang w:val="en-US"/>
        </w:rPr>
      </w:pPr>
    </w:p>
    <w:p w14:paraId="46D7ABC3" w14:textId="77777777" w:rsidR="006478C9" w:rsidRDefault="006478C9" w:rsidP="006478C9">
      <w:pPr>
        <w:rPr>
          <w:b/>
          <w:bCs/>
          <w:lang w:val="en-US"/>
        </w:rPr>
      </w:pPr>
    </w:p>
    <w:p w14:paraId="25DDAFD1" w14:textId="77777777" w:rsidR="006478C9" w:rsidRDefault="006478C9" w:rsidP="006478C9">
      <w:pPr>
        <w:rPr>
          <w:b/>
          <w:bCs/>
          <w:lang w:val="en-US"/>
        </w:rPr>
      </w:pPr>
    </w:p>
    <w:p w14:paraId="587A4D17" w14:textId="5AE532E0" w:rsidR="006478C9" w:rsidRPr="00BA68B1" w:rsidRDefault="006478C9" w:rsidP="006478C9">
      <w:pPr>
        <w:rPr>
          <w:b/>
          <w:bCs/>
          <w:lang w:val="en-US"/>
        </w:rPr>
      </w:pPr>
      <w:r>
        <w:rPr>
          <w:b/>
          <w:bCs/>
          <w:lang w:val="en-US"/>
        </w:rPr>
        <w:t>Author</w:t>
      </w:r>
      <w:r w:rsidRPr="00BA68B1">
        <w:rPr>
          <w:b/>
          <w:bCs/>
          <w:lang w:val="en-US"/>
        </w:rPr>
        <w:t xml:space="preserve">: M Thompson, Associate </w:t>
      </w:r>
    </w:p>
    <w:p w14:paraId="66EC53E1" w14:textId="77777777" w:rsidR="006478C9" w:rsidRDefault="006478C9" w:rsidP="006478C9">
      <w:pPr>
        <w:rPr>
          <w:b/>
          <w:bCs/>
          <w:lang w:val="en-US"/>
        </w:rPr>
      </w:pPr>
      <w:r w:rsidRPr="00BA68B1">
        <w:rPr>
          <w:b/>
          <w:bCs/>
          <w:lang w:val="en-US"/>
        </w:rPr>
        <w:t>Lead Reviewer: M Bartram</w:t>
      </w:r>
      <w:r>
        <w:rPr>
          <w:b/>
          <w:bCs/>
          <w:lang w:val="en-US"/>
        </w:rPr>
        <w:t>,</w:t>
      </w:r>
      <w:r w:rsidRPr="00BA68B1">
        <w:rPr>
          <w:b/>
          <w:bCs/>
          <w:lang w:val="en-US"/>
        </w:rPr>
        <w:t xml:space="preserve"> Associate</w:t>
      </w:r>
    </w:p>
    <w:p w14:paraId="135AC77E" w14:textId="77777777" w:rsidR="006478C9" w:rsidRDefault="006478C9" w:rsidP="006478C9">
      <w:pPr>
        <w:rPr>
          <w:b/>
          <w:bCs/>
          <w:lang w:val="en-US"/>
        </w:rPr>
      </w:pPr>
      <w:r>
        <w:rPr>
          <w:b/>
          <w:bCs/>
          <w:lang w:val="en-US"/>
        </w:rPr>
        <w:t>22</w:t>
      </w:r>
      <w:r w:rsidRPr="00EA2C81">
        <w:rPr>
          <w:b/>
          <w:bCs/>
          <w:vertAlign w:val="superscript"/>
          <w:lang w:val="en-US"/>
        </w:rPr>
        <w:t>nd</w:t>
      </w:r>
      <w:r>
        <w:rPr>
          <w:b/>
          <w:bCs/>
          <w:lang w:val="en-US"/>
        </w:rPr>
        <w:t xml:space="preserve"> September 2021</w:t>
      </w:r>
      <w:r w:rsidRPr="00BA68B1">
        <w:rPr>
          <w:b/>
          <w:bCs/>
          <w:lang w:val="en-US"/>
        </w:rPr>
        <w:t xml:space="preserve"> </w:t>
      </w:r>
    </w:p>
    <w:p w14:paraId="1CA3DDB4" w14:textId="77777777" w:rsidR="006478C9" w:rsidRDefault="006478C9" w:rsidP="006478C9">
      <w:pPr>
        <w:rPr>
          <w:b/>
          <w:bCs/>
          <w:lang w:val="en-US"/>
        </w:rPr>
      </w:pPr>
    </w:p>
    <w:p w14:paraId="557D0D51" w14:textId="77777777" w:rsidR="006478C9" w:rsidRDefault="006478C9" w:rsidP="006478C9">
      <w:pPr>
        <w:rPr>
          <w:b/>
          <w:bCs/>
          <w:lang w:val="en-US"/>
        </w:rPr>
      </w:pPr>
      <w:r>
        <w:rPr>
          <w:b/>
          <w:bCs/>
          <w:lang w:val="en-US"/>
        </w:rPr>
        <w:t>The Consultation Institute are a well-established not-for-profit best practice institute, promoting high-quality stakeholder engagement</w:t>
      </w:r>
    </w:p>
    <w:p w14:paraId="449F831C" w14:textId="77777777" w:rsidR="006478C9" w:rsidRDefault="006478C9" w:rsidP="0038417C">
      <w:pPr>
        <w:rPr>
          <w:b/>
          <w:bCs/>
          <w:color w:val="FF0000"/>
          <w:lang w:val="en-US"/>
        </w:rPr>
      </w:pPr>
    </w:p>
    <w:p w14:paraId="5DC21358" w14:textId="680DB0F1" w:rsidR="008C0A3B" w:rsidRPr="000C2B60" w:rsidRDefault="008C0A3B" w:rsidP="0038417C">
      <w:pPr>
        <w:rPr>
          <w:b/>
          <w:bCs/>
          <w:color w:val="FF0000"/>
          <w:lang w:val="en-US"/>
        </w:rPr>
      </w:pPr>
    </w:p>
    <w:p w14:paraId="5272814F" w14:textId="77777777" w:rsidR="00141463" w:rsidRPr="00D42965" w:rsidRDefault="00456DB0" w:rsidP="00141463">
      <w:r>
        <w:rPr>
          <w:lang w:val="en-US"/>
        </w:rPr>
        <w:br w:type="column"/>
      </w:r>
    </w:p>
    <w:sdt>
      <w:sdtPr>
        <w:rPr>
          <w:rFonts w:asciiTheme="minorHAnsi" w:eastAsiaTheme="minorHAnsi" w:hAnsiTheme="minorHAnsi" w:cstheme="minorBidi"/>
          <w:color w:val="auto"/>
          <w:sz w:val="22"/>
          <w:szCs w:val="22"/>
          <w:lang w:val="en-GB"/>
        </w:rPr>
        <w:id w:val="790863643"/>
        <w:docPartObj>
          <w:docPartGallery w:val="Table of Contents"/>
          <w:docPartUnique/>
        </w:docPartObj>
      </w:sdtPr>
      <w:sdtEndPr>
        <w:rPr>
          <w:b/>
          <w:bCs/>
          <w:noProof/>
        </w:rPr>
      </w:sdtEndPr>
      <w:sdtContent>
        <w:p w14:paraId="0DD79A5B" w14:textId="77777777" w:rsidR="00C12A48" w:rsidRPr="00622782" w:rsidRDefault="00C12A48">
          <w:pPr>
            <w:pStyle w:val="TOCHeading"/>
            <w:rPr>
              <w:rFonts w:asciiTheme="minorHAnsi" w:hAnsiTheme="minorHAnsi" w:cstheme="minorHAnsi"/>
            </w:rPr>
          </w:pPr>
          <w:r w:rsidRPr="00622782">
            <w:rPr>
              <w:rFonts w:asciiTheme="minorHAnsi" w:hAnsiTheme="minorHAnsi" w:cstheme="minorHAnsi"/>
            </w:rPr>
            <w:t>Contents</w:t>
          </w:r>
        </w:p>
        <w:p w14:paraId="479145CD" w14:textId="70F91EAA" w:rsidR="006478C9" w:rsidRDefault="006A1D7F">
          <w:pPr>
            <w:pStyle w:val="TOC1"/>
            <w:tabs>
              <w:tab w:val="right" w:leader="dot" w:pos="9016"/>
            </w:tabs>
            <w:rPr>
              <w:rFonts w:eastAsiaTheme="minorEastAsia"/>
              <w:noProof/>
              <w:lang w:eastAsia="en-GB"/>
            </w:rPr>
          </w:pPr>
          <w:r>
            <w:fldChar w:fldCharType="begin"/>
          </w:r>
          <w:r w:rsidR="00E70A18">
            <w:instrText xml:space="preserve"> TOC \o "1-2" \h \z \u </w:instrText>
          </w:r>
          <w:r>
            <w:fldChar w:fldCharType="separate"/>
          </w:r>
          <w:hyperlink w:anchor="_Toc83210345" w:history="1">
            <w:r w:rsidR="006478C9" w:rsidRPr="003B4CAE">
              <w:rPr>
                <w:rStyle w:val="Hyperlink"/>
                <w:rFonts w:cstheme="minorHAnsi"/>
                <w:noProof/>
              </w:rPr>
              <w:t>Executive Summary</w:t>
            </w:r>
            <w:r w:rsidR="006478C9">
              <w:rPr>
                <w:noProof/>
                <w:webHidden/>
              </w:rPr>
              <w:tab/>
            </w:r>
            <w:r w:rsidR="006478C9">
              <w:rPr>
                <w:noProof/>
                <w:webHidden/>
              </w:rPr>
              <w:fldChar w:fldCharType="begin"/>
            </w:r>
            <w:r w:rsidR="006478C9">
              <w:rPr>
                <w:noProof/>
                <w:webHidden/>
              </w:rPr>
              <w:instrText xml:space="preserve"> PAGEREF _Toc83210345 \h </w:instrText>
            </w:r>
            <w:r w:rsidR="006478C9">
              <w:rPr>
                <w:noProof/>
                <w:webHidden/>
              </w:rPr>
            </w:r>
            <w:r w:rsidR="006478C9">
              <w:rPr>
                <w:noProof/>
                <w:webHidden/>
              </w:rPr>
              <w:fldChar w:fldCharType="separate"/>
            </w:r>
            <w:r w:rsidR="006478C9">
              <w:rPr>
                <w:noProof/>
                <w:webHidden/>
              </w:rPr>
              <w:t>4</w:t>
            </w:r>
            <w:r w:rsidR="006478C9">
              <w:rPr>
                <w:noProof/>
                <w:webHidden/>
              </w:rPr>
              <w:fldChar w:fldCharType="end"/>
            </w:r>
          </w:hyperlink>
        </w:p>
        <w:p w14:paraId="2B2FB0BA" w14:textId="37B406DF" w:rsidR="006478C9" w:rsidRDefault="0041451F">
          <w:pPr>
            <w:pStyle w:val="TOC1"/>
            <w:tabs>
              <w:tab w:val="left" w:pos="440"/>
              <w:tab w:val="right" w:leader="dot" w:pos="9016"/>
            </w:tabs>
            <w:rPr>
              <w:rFonts w:eastAsiaTheme="minorEastAsia"/>
              <w:noProof/>
              <w:lang w:eastAsia="en-GB"/>
            </w:rPr>
          </w:pPr>
          <w:hyperlink w:anchor="_Toc83210346" w:history="1">
            <w:r w:rsidR="006478C9" w:rsidRPr="003B4CAE">
              <w:rPr>
                <w:rStyle w:val="Hyperlink"/>
                <w:rFonts w:cstheme="minorHAnsi"/>
                <w:noProof/>
              </w:rPr>
              <w:t>1.</w:t>
            </w:r>
            <w:r w:rsidR="006478C9">
              <w:rPr>
                <w:rFonts w:eastAsiaTheme="minorEastAsia"/>
                <w:noProof/>
                <w:lang w:eastAsia="en-GB"/>
              </w:rPr>
              <w:tab/>
            </w:r>
            <w:r w:rsidR="006478C9" w:rsidRPr="003B4CAE">
              <w:rPr>
                <w:rStyle w:val="Hyperlink"/>
                <w:rFonts w:cstheme="minorHAnsi"/>
                <w:noProof/>
              </w:rPr>
              <w:t>Towards Digital Health and Care Wales: strategic context and background</w:t>
            </w:r>
            <w:r w:rsidR="006478C9">
              <w:rPr>
                <w:noProof/>
                <w:webHidden/>
              </w:rPr>
              <w:tab/>
            </w:r>
            <w:r w:rsidR="006478C9">
              <w:rPr>
                <w:noProof/>
                <w:webHidden/>
              </w:rPr>
              <w:fldChar w:fldCharType="begin"/>
            </w:r>
            <w:r w:rsidR="006478C9">
              <w:rPr>
                <w:noProof/>
                <w:webHidden/>
              </w:rPr>
              <w:instrText xml:space="preserve"> PAGEREF _Toc83210346 \h </w:instrText>
            </w:r>
            <w:r w:rsidR="006478C9">
              <w:rPr>
                <w:noProof/>
                <w:webHidden/>
              </w:rPr>
            </w:r>
            <w:r w:rsidR="006478C9">
              <w:rPr>
                <w:noProof/>
                <w:webHidden/>
              </w:rPr>
              <w:fldChar w:fldCharType="separate"/>
            </w:r>
            <w:r w:rsidR="006478C9">
              <w:rPr>
                <w:noProof/>
                <w:webHidden/>
              </w:rPr>
              <w:t>9</w:t>
            </w:r>
            <w:r w:rsidR="006478C9">
              <w:rPr>
                <w:noProof/>
                <w:webHidden/>
              </w:rPr>
              <w:fldChar w:fldCharType="end"/>
            </w:r>
          </w:hyperlink>
        </w:p>
        <w:p w14:paraId="5F9B8E95" w14:textId="69588029" w:rsidR="006478C9" w:rsidRDefault="0041451F">
          <w:pPr>
            <w:pStyle w:val="TOC2"/>
            <w:tabs>
              <w:tab w:val="left" w:pos="880"/>
              <w:tab w:val="right" w:leader="dot" w:pos="9016"/>
            </w:tabs>
            <w:rPr>
              <w:rFonts w:eastAsiaTheme="minorEastAsia"/>
              <w:noProof/>
              <w:lang w:eastAsia="en-GB"/>
            </w:rPr>
          </w:pPr>
          <w:hyperlink w:anchor="_Toc83210347" w:history="1">
            <w:r w:rsidR="006478C9" w:rsidRPr="003B4CAE">
              <w:rPr>
                <w:rStyle w:val="Hyperlink"/>
                <w:rFonts w:cstheme="minorHAnsi"/>
                <w:noProof/>
              </w:rPr>
              <w:t>1.1</w:t>
            </w:r>
            <w:r w:rsidR="006478C9">
              <w:rPr>
                <w:rFonts w:eastAsiaTheme="minorEastAsia"/>
                <w:noProof/>
                <w:lang w:eastAsia="en-GB"/>
              </w:rPr>
              <w:tab/>
            </w:r>
            <w:r w:rsidR="006478C9" w:rsidRPr="003B4CAE">
              <w:rPr>
                <w:rStyle w:val="Hyperlink"/>
                <w:rFonts w:cstheme="minorHAnsi"/>
                <w:noProof/>
              </w:rPr>
              <w:t>Digital Health and Care Wales</w:t>
            </w:r>
            <w:r w:rsidR="006478C9">
              <w:rPr>
                <w:noProof/>
                <w:webHidden/>
              </w:rPr>
              <w:tab/>
            </w:r>
            <w:r w:rsidR="006478C9">
              <w:rPr>
                <w:noProof/>
                <w:webHidden/>
              </w:rPr>
              <w:fldChar w:fldCharType="begin"/>
            </w:r>
            <w:r w:rsidR="006478C9">
              <w:rPr>
                <w:noProof/>
                <w:webHidden/>
              </w:rPr>
              <w:instrText xml:space="preserve"> PAGEREF _Toc83210347 \h </w:instrText>
            </w:r>
            <w:r w:rsidR="006478C9">
              <w:rPr>
                <w:noProof/>
                <w:webHidden/>
              </w:rPr>
            </w:r>
            <w:r w:rsidR="006478C9">
              <w:rPr>
                <w:noProof/>
                <w:webHidden/>
              </w:rPr>
              <w:fldChar w:fldCharType="separate"/>
            </w:r>
            <w:r w:rsidR="006478C9">
              <w:rPr>
                <w:noProof/>
                <w:webHidden/>
              </w:rPr>
              <w:t>10</w:t>
            </w:r>
            <w:r w:rsidR="006478C9">
              <w:rPr>
                <w:noProof/>
                <w:webHidden/>
              </w:rPr>
              <w:fldChar w:fldCharType="end"/>
            </w:r>
          </w:hyperlink>
        </w:p>
        <w:p w14:paraId="6DB9E11D" w14:textId="4F783000" w:rsidR="006478C9" w:rsidRDefault="0041451F">
          <w:pPr>
            <w:pStyle w:val="TOC1"/>
            <w:tabs>
              <w:tab w:val="left" w:pos="440"/>
              <w:tab w:val="right" w:leader="dot" w:pos="9016"/>
            </w:tabs>
            <w:rPr>
              <w:rFonts w:eastAsiaTheme="minorEastAsia"/>
              <w:noProof/>
              <w:lang w:eastAsia="en-GB"/>
            </w:rPr>
          </w:pPr>
          <w:hyperlink w:anchor="_Toc83210348" w:history="1">
            <w:r w:rsidR="006478C9" w:rsidRPr="003B4CAE">
              <w:rPr>
                <w:rStyle w:val="Hyperlink"/>
                <w:rFonts w:cstheme="minorHAnsi"/>
                <w:noProof/>
              </w:rPr>
              <w:t>2</w:t>
            </w:r>
            <w:r w:rsidR="006478C9">
              <w:rPr>
                <w:rFonts w:eastAsiaTheme="minorEastAsia"/>
                <w:noProof/>
                <w:lang w:eastAsia="en-GB"/>
              </w:rPr>
              <w:tab/>
            </w:r>
            <w:r w:rsidR="006478C9" w:rsidRPr="003B4CAE">
              <w:rPr>
                <w:rStyle w:val="Hyperlink"/>
                <w:rFonts w:cstheme="minorHAnsi"/>
                <w:noProof/>
              </w:rPr>
              <w:t>Methodology: developing our engagement strategy and plan</w:t>
            </w:r>
            <w:r w:rsidR="006478C9">
              <w:rPr>
                <w:noProof/>
                <w:webHidden/>
              </w:rPr>
              <w:tab/>
            </w:r>
            <w:r w:rsidR="006478C9">
              <w:rPr>
                <w:noProof/>
                <w:webHidden/>
              </w:rPr>
              <w:fldChar w:fldCharType="begin"/>
            </w:r>
            <w:r w:rsidR="006478C9">
              <w:rPr>
                <w:noProof/>
                <w:webHidden/>
              </w:rPr>
              <w:instrText xml:space="preserve"> PAGEREF _Toc83210348 \h </w:instrText>
            </w:r>
            <w:r w:rsidR="006478C9">
              <w:rPr>
                <w:noProof/>
                <w:webHidden/>
              </w:rPr>
            </w:r>
            <w:r w:rsidR="006478C9">
              <w:rPr>
                <w:noProof/>
                <w:webHidden/>
              </w:rPr>
              <w:fldChar w:fldCharType="separate"/>
            </w:r>
            <w:r w:rsidR="006478C9">
              <w:rPr>
                <w:noProof/>
                <w:webHidden/>
              </w:rPr>
              <w:t>10</w:t>
            </w:r>
            <w:r w:rsidR="006478C9">
              <w:rPr>
                <w:noProof/>
                <w:webHidden/>
              </w:rPr>
              <w:fldChar w:fldCharType="end"/>
            </w:r>
          </w:hyperlink>
        </w:p>
        <w:p w14:paraId="0EFE0076" w14:textId="492E772A" w:rsidR="006478C9" w:rsidRDefault="0041451F">
          <w:pPr>
            <w:pStyle w:val="TOC2"/>
            <w:tabs>
              <w:tab w:val="left" w:pos="880"/>
              <w:tab w:val="right" w:leader="dot" w:pos="9016"/>
            </w:tabs>
            <w:rPr>
              <w:rFonts w:eastAsiaTheme="minorEastAsia"/>
              <w:noProof/>
              <w:lang w:eastAsia="en-GB"/>
            </w:rPr>
          </w:pPr>
          <w:hyperlink w:anchor="_Toc83210349" w:history="1">
            <w:r w:rsidR="006478C9" w:rsidRPr="003B4CAE">
              <w:rPr>
                <w:rStyle w:val="Hyperlink"/>
                <w:rFonts w:cstheme="minorHAnsi"/>
                <w:noProof/>
              </w:rPr>
              <w:t>2.1</w:t>
            </w:r>
            <w:r w:rsidR="006478C9">
              <w:rPr>
                <w:rFonts w:eastAsiaTheme="minorEastAsia"/>
                <w:noProof/>
                <w:lang w:eastAsia="en-GB"/>
              </w:rPr>
              <w:tab/>
            </w:r>
            <w:r w:rsidR="006478C9" w:rsidRPr="003B4CAE">
              <w:rPr>
                <w:rStyle w:val="Hyperlink"/>
                <w:rFonts w:cstheme="minorHAnsi"/>
                <w:noProof/>
              </w:rPr>
              <w:t>General</w:t>
            </w:r>
            <w:r w:rsidR="006478C9">
              <w:rPr>
                <w:noProof/>
                <w:webHidden/>
              </w:rPr>
              <w:tab/>
            </w:r>
            <w:r w:rsidR="006478C9">
              <w:rPr>
                <w:noProof/>
                <w:webHidden/>
              </w:rPr>
              <w:fldChar w:fldCharType="begin"/>
            </w:r>
            <w:r w:rsidR="006478C9">
              <w:rPr>
                <w:noProof/>
                <w:webHidden/>
              </w:rPr>
              <w:instrText xml:space="preserve"> PAGEREF _Toc83210349 \h </w:instrText>
            </w:r>
            <w:r w:rsidR="006478C9">
              <w:rPr>
                <w:noProof/>
                <w:webHidden/>
              </w:rPr>
            </w:r>
            <w:r w:rsidR="006478C9">
              <w:rPr>
                <w:noProof/>
                <w:webHidden/>
              </w:rPr>
              <w:fldChar w:fldCharType="separate"/>
            </w:r>
            <w:r w:rsidR="006478C9">
              <w:rPr>
                <w:noProof/>
                <w:webHidden/>
              </w:rPr>
              <w:t>10</w:t>
            </w:r>
            <w:r w:rsidR="006478C9">
              <w:rPr>
                <w:noProof/>
                <w:webHidden/>
              </w:rPr>
              <w:fldChar w:fldCharType="end"/>
            </w:r>
          </w:hyperlink>
        </w:p>
        <w:p w14:paraId="41646A23" w14:textId="79E6656A" w:rsidR="006478C9" w:rsidRDefault="0041451F">
          <w:pPr>
            <w:pStyle w:val="TOC2"/>
            <w:tabs>
              <w:tab w:val="left" w:pos="880"/>
              <w:tab w:val="right" w:leader="dot" w:pos="9016"/>
            </w:tabs>
            <w:rPr>
              <w:rFonts w:eastAsiaTheme="minorEastAsia"/>
              <w:noProof/>
              <w:lang w:eastAsia="en-GB"/>
            </w:rPr>
          </w:pPr>
          <w:hyperlink w:anchor="_Toc83210350" w:history="1">
            <w:r w:rsidR="006478C9" w:rsidRPr="003B4CAE">
              <w:rPr>
                <w:rStyle w:val="Hyperlink"/>
                <w:rFonts w:cstheme="minorHAnsi"/>
                <w:noProof/>
              </w:rPr>
              <w:t>2.2</w:t>
            </w:r>
            <w:r w:rsidR="006478C9">
              <w:rPr>
                <w:rFonts w:eastAsiaTheme="minorEastAsia"/>
                <w:noProof/>
                <w:lang w:eastAsia="en-GB"/>
              </w:rPr>
              <w:tab/>
            </w:r>
            <w:r w:rsidR="006478C9" w:rsidRPr="003B4CAE">
              <w:rPr>
                <w:rStyle w:val="Hyperlink"/>
                <w:rFonts w:cstheme="minorHAnsi"/>
                <w:noProof/>
              </w:rPr>
              <w:t>Stakeholder mapping</w:t>
            </w:r>
            <w:r w:rsidR="006478C9">
              <w:rPr>
                <w:noProof/>
                <w:webHidden/>
              </w:rPr>
              <w:tab/>
            </w:r>
            <w:r w:rsidR="006478C9">
              <w:rPr>
                <w:noProof/>
                <w:webHidden/>
              </w:rPr>
              <w:fldChar w:fldCharType="begin"/>
            </w:r>
            <w:r w:rsidR="006478C9">
              <w:rPr>
                <w:noProof/>
                <w:webHidden/>
              </w:rPr>
              <w:instrText xml:space="preserve"> PAGEREF _Toc83210350 \h </w:instrText>
            </w:r>
            <w:r w:rsidR="006478C9">
              <w:rPr>
                <w:noProof/>
                <w:webHidden/>
              </w:rPr>
            </w:r>
            <w:r w:rsidR="006478C9">
              <w:rPr>
                <w:noProof/>
                <w:webHidden/>
              </w:rPr>
              <w:fldChar w:fldCharType="separate"/>
            </w:r>
            <w:r w:rsidR="006478C9">
              <w:rPr>
                <w:noProof/>
                <w:webHidden/>
              </w:rPr>
              <w:t>11</w:t>
            </w:r>
            <w:r w:rsidR="006478C9">
              <w:rPr>
                <w:noProof/>
                <w:webHidden/>
              </w:rPr>
              <w:fldChar w:fldCharType="end"/>
            </w:r>
          </w:hyperlink>
        </w:p>
        <w:p w14:paraId="44488E31" w14:textId="19B8E12C" w:rsidR="006478C9" w:rsidRDefault="0041451F">
          <w:pPr>
            <w:pStyle w:val="TOC2"/>
            <w:tabs>
              <w:tab w:val="left" w:pos="880"/>
              <w:tab w:val="right" w:leader="dot" w:pos="9016"/>
            </w:tabs>
            <w:rPr>
              <w:rFonts w:eastAsiaTheme="minorEastAsia"/>
              <w:noProof/>
              <w:lang w:eastAsia="en-GB"/>
            </w:rPr>
          </w:pPr>
          <w:hyperlink w:anchor="_Toc83210351" w:history="1">
            <w:r w:rsidR="006478C9" w:rsidRPr="003B4CAE">
              <w:rPr>
                <w:rStyle w:val="Hyperlink"/>
                <w:rFonts w:cstheme="minorHAnsi"/>
                <w:noProof/>
              </w:rPr>
              <w:t>2.3</w:t>
            </w:r>
            <w:r w:rsidR="006478C9">
              <w:rPr>
                <w:rFonts w:eastAsiaTheme="minorEastAsia"/>
                <w:noProof/>
                <w:lang w:eastAsia="en-GB"/>
              </w:rPr>
              <w:tab/>
            </w:r>
            <w:r w:rsidR="006478C9" w:rsidRPr="003B4CAE">
              <w:rPr>
                <w:rStyle w:val="Hyperlink"/>
                <w:rFonts w:cstheme="minorHAnsi"/>
                <w:noProof/>
              </w:rPr>
              <w:t>Definitions</w:t>
            </w:r>
            <w:r w:rsidR="006478C9">
              <w:rPr>
                <w:noProof/>
                <w:webHidden/>
              </w:rPr>
              <w:tab/>
            </w:r>
            <w:r w:rsidR="006478C9">
              <w:rPr>
                <w:noProof/>
                <w:webHidden/>
              </w:rPr>
              <w:fldChar w:fldCharType="begin"/>
            </w:r>
            <w:r w:rsidR="006478C9">
              <w:rPr>
                <w:noProof/>
                <w:webHidden/>
              </w:rPr>
              <w:instrText xml:space="preserve"> PAGEREF _Toc83210351 \h </w:instrText>
            </w:r>
            <w:r w:rsidR="006478C9">
              <w:rPr>
                <w:noProof/>
                <w:webHidden/>
              </w:rPr>
            </w:r>
            <w:r w:rsidR="006478C9">
              <w:rPr>
                <w:noProof/>
                <w:webHidden/>
              </w:rPr>
              <w:fldChar w:fldCharType="separate"/>
            </w:r>
            <w:r w:rsidR="006478C9">
              <w:rPr>
                <w:noProof/>
                <w:webHidden/>
              </w:rPr>
              <w:t>11</w:t>
            </w:r>
            <w:r w:rsidR="006478C9">
              <w:rPr>
                <w:noProof/>
                <w:webHidden/>
              </w:rPr>
              <w:fldChar w:fldCharType="end"/>
            </w:r>
          </w:hyperlink>
        </w:p>
        <w:p w14:paraId="2E83C099" w14:textId="677AC539" w:rsidR="006478C9" w:rsidRDefault="0041451F">
          <w:pPr>
            <w:pStyle w:val="TOC1"/>
            <w:tabs>
              <w:tab w:val="left" w:pos="440"/>
              <w:tab w:val="right" w:leader="dot" w:pos="9016"/>
            </w:tabs>
            <w:rPr>
              <w:rFonts w:eastAsiaTheme="minorEastAsia"/>
              <w:noProof/>
              <w:lang w:eastAsia="en-GB"/>
            </w:rPr>
          </w:pPr>
          <w:hyperlink w:anchor="_Toc83210352" w:history="1">
            <w:r w:rsidR="006478C9" w:rsidRPr="003B4CAE">
              <w:rPr>
                <w:rStyle w:val="Hyperlink"/>
                <w:rFonts w:cstheme="minorHAnsi"/>
                <w:noProof/>
              </w:rPr>
              <w:t>3</w:t>
            </w:r>
            <w:r w:rsidR="006478C9">
              <w:rPr>
                <w:rFonts w:eastAsiaTheme="minorEastAsia"/>
                <w:noProof/>
                <w:lang w:eastAsia="en-GB"/>
              </w:rPr>
              <w:tab/>
            </w:r>
            <w:r w:rsidR="006478C9" w:rsidRPr="003B4CAE">
              <w:rPr>
                <w:rStyle w:val="Hyperlink"/>
                <w:rFonts w:cstheme="minorHAnsi"/>
                <w:noProof/>
              </w:rPr>
              <w:t>Our engagement: scope, aims and objectives</w:t>
            </w:r>
            <w:r w:rsidR="006478C9">
              <w:rPr>
                <w:noProof/>
                <w:webHidden/>
              </w:rPr>
              <w:tab/>
            </w:r>
            <w:r w:rsidR="006478C9">
              <w:rPr>
                <w:noProof/>
                <w:webHidden/>
              </w:rPr>
              <w:fldChar w:fldCharType="begin"/>
            </w:r>
            <w:r w:rsidR="006478C9">
              <w:rPr>
                <w:noProof/>
                <w:webHidden/>
              </w:rPr>
              <w:instrText xml:space="preserve"> PAGEREF _Toc83210352 \h </w:instrText>
            </w:r>
            <w:r w:rsidR="006478C9">
              <w:rPr>
                <w:noProof/>
                <w:webHidden/>
              </w:rPr>
            </w:r>
            <w:r w:rsidR="006478C9">
              <w:rPr>
                <w:noProof/>
                <w:webHidden/>
              </w:rPr>
              <w:fldChar w:fldCharType="separate"/>
            </w:r>
            <w:r w:rsidR="006478C9">
              <w:rPr>
                <w:noProof/>
                <w:webHidden/>
              </w:rPr>
              <w:t>12</w:t>
            </w:r>
            <w:r w:rsidR="006478C9">
              <w:rPr>
                <w:noProof/>
                <w:webHidden/>
              </w:rPr>
              <w:fldChar w:fldCharType="end"/>
            </w:r>
          </w:hyperlink>
        </w:p>
        <w:p w14:paraId="0F807C69" w14:textId="0D1E6C7A" w:rsidR="006478C9" w:rsidRDefault="0041451F">
          <w:pPr>
            <w:pStyle w:val="TOC2"/>
            <w:tabs>
              <w:tab w:val="left" w:pos="880"/>
              <w:tab w:val="right" w:leader="dot" w:pos="9016"/>
            </w:tabs>
            <w:rPr>
              <w:rFonts w:eastAsiaTheme="minorEastAsia"/>
              <w:noProof/>
              <w:lang w:eastAsia="en-GB"/>
            </w:rPr>
          </w:pPr>
          <w:hyperlink w:anchor="_Toc83210353" w:history="1">
            <w:r w:rsidR="006478C9" w:rsidRPr="003B4CAE">
              <w:rPr>
                <w:rStyle w:val="Hyperlink"/>
                <w:rFonts w:cstheme="minorHAnsi"/>
                <w:noProof/>
              </w:rPr>
              <w:t>3.1</w:t>
            </w:r>
            <w:r w:rsidR="006478C9">
              <w:rPr>
                <w:rFonts w:eastAsiaTheme="minorEastAsia"/>
                <w:noProof/>
                <w:lang w:eastAsia="en-GB"/>
              </w:rPr>
              <w:tab/>
            </w:r>
            <w:r w:rsidR="006478C9" w:rsidRPr="003B4CAE">
              <w:rPr>
                <w:rStyle w:val="Hyperlink"/>
                <w:rFonts w:cstheme="minorHAnsi"/>
                <w:noProof/>
              </w:rPr>
              <w:t>Scope</w:t>
            </w:r>
            <w:r w:rsidR="006478C9">
              <w:rPr>
                <w:noProof/>
                <w:webHidden/>
              </w:rPr>
              <w:tab/>
            </w:r>
            <w:r w:rsidR="006478C9">
              <w:rPr>
                <w:noProof/>
                <w:webHidden/>
              </w:rPr>
              <w:fldChar w:fldCharType="begin"/>
            </w:r>
            <w:r w:rsidR="006478C9">
              <w:rPr>
                <w:noProof/>
                <w:webHidden/>
              </w:rPr>
              <w:instrText xml:space="preserve"> PAGEREF _Toc83210353 \h </w:instrText>
            </w:r>
            <w:r w:rsidR="006478C9">
              <w:rPr>
                <w:noProof/>
                <w:webHidden/>
              </w:rPr>
            </w:r>
            <w:r w:rsidR="006478C9">
              <w:rPr>
                <w:noProof/>
                <w:webHidden/>
              </w:rPr>
              <w:fldChar w:fldCharType="separate"/>
            </w:r>
            <w:r w:rsidR="006478C9">
              <w:rPr>
                <w:noProof/>
                <w:webHidden/>
              </w:rPr>
              <w:t>12</w:t>
            </w:r>
            <w:r w:rsidR="006478C9">
              <w:rPr>
                <w:noProof/>
                <w:webHidden/>
              </w:rPr>
              <w:fldChar w:fldCharType="end"/>
            </w:r>
          </w:hyperlink>
        </w:p>
        <w:p w14:paraId="4F317EEB" w14:textId="7322453F" w:rsidR="006478C9" w:rsidRDefault="0041451F">
          <w:pPr>
            <w:pStyle w:val="TOC2"/>
            <w:tabs>
              <w:tab w:val="left" w:pos="880"/>
              <w:tab w:val="right" w:leader="dot" w:pos="9016"/>
            </w:tabs>
            <w:rPr>
              <w:rFonts w:eastAsiaTheme="minorEastAsia"/>
              <w:noProof/>
              <w:lang w:eastAsia="en-GB"/>
            </w:rPr>
          </w:pPr>
          <w:hyperlink w:anchor="_Toc83210354" w:history="1">
            <w:r w:rsidR="006478C9" w:rsidRPr="003B4CAE">
              <w:rPr>
                <w:rStyle w:val="Hyperlink"/>
                <w:rFonts w:cstheme="minorHAnsi"/>
                <w:noProof/>
              </w:rPr>
              <w:t>3.2</w:t>
            </w:r>
            <w:r w:rsidR="006478C9">
              <w:rPr>
                <w:rFonts w:eastAsiaTheme="minorEastAsia"/>
                <w:noProof/>
                <w:lang w:eastAsia="en-GB"/>
              </w:rPr>
              <w:tab/>
            </w:r>
            <w:r w:rsidR="006478C9" w:rsidRPr="003B4CAE">
              <w:rPr>
                <w:rStyle w:val="Hyperlink"/>
                <w:rFonts w:cstheme="minorHAnsi"/>
                <w:noProof/>
              </w:rPr>
              <w:t>Aims and objectives</w:t>
            </w:r>
            <w:r w:rsidR="006478C9">
              <w:rPr>
                <w:noProof/>
                <w:webHidden/>
              </w:rPr>
              <w:tab/>
            </w:r>
            <w:r w:rsidR="006478C9">
              <w:rPr>
                <w:noProof/>
                <w:webHidden/>
              </w:rPr>
              <w:fldChar w:fldCharType="begin"/>
            </w:r>
            <w:r w:rsidR="006478C9">
              <w:rPr>
                <w:noProof/>
                <w:webHidden/>
              </w:rPr>
              <w:instrText xml:space="preserve"> PAGEREF _Toc83210354 \h </w:instrText>
            </w:r>
            <w:r w:rsidR="006478C9">
              <w:rPr>
                <w:noProof/>
                <w:webHidden/>
              </w:rPr>
            </w:r>
            <w:r w:rsidR="006478C9">
              <w:rPr>
                <w:noProof/>
                <w:webHidden/>
              </w:rPr>
              <w:fldChar w:fldCharType="separate"/>
            </w:r>
            <w:r w:rsidR="006478C9">
              <w:rPr>
                <w:noProof/>
                <w:webHidden/>
              </w:rPr>
              <w:t>12</w:t>
            </w:r>
            <w:r w:rsidR="006478C9">
              <w:rPr>
                <w:noProof/>
                <w:webHidden/>
              </w:rPr>
              <w:fldChar w:fldCharType="end"/>
            </w:r>
          </w:hyperlink>
        </w:p>
        <w:p w14:paraId="38DECEBE" w14:textId="0D01FB80" w:rsidR="006478C9" w:rsidRDefault="0041451F">
          <w:pPr>
            <w:pStyle w:val="TOC1"/>
            <w:tabs>
              <w:tab w:val="left" w:pos="440"/>
              <w:tab w:val="right" w:leader="dot" w:pos="9016"/>
            </w:tabs>
            <w:rPr>
              <w:rFonts w:eastAsiaTheme="minorEastAsia"/>
              <w:noProof/>
              <w:lang w:eastAsia="en-GB"/>
            </w:rPr>
          </w:pPr>
          <w:hyperlink w:anchor="_Toc83210355" w:history="1">
            <w:r w:rsidR="006478C9" w:rsidRPr="003B4CAE">
              <w:rPr>
                <w:rStyle w:val="Hyperlink"/>
                <w:rFonts w:cstheme="minorHAnsi"/>
                <w:noProof/>
              </w:rPr>
              <w:t>4</w:t>
            </w:r>
            <w:r w:rsidR="006478C9">
              <w:rPr>
                <w:rFonts w:eastAsiaTheme="minorEastAsia"/>
                <w:noProof/>
                <w:lang w:eastAsia="en-GB"/>
              </w:rPr>
              <w:tab/>
            </w:r>
            <w:r w:rsidR="006478C9" w:rsidRPr="003B4CAE">
              <w:rPr>
                <w:rStyle w:val="Hyperlink"/>
                <w:rFonts w:cstheme="minorHAnsi"/>
                <w:noProof/>
              </w:rPr>
              <w:t>What will we engage our stakeholders on?</w:t>
            </w:r>
            <w:r w:rsidR="006478C9">
              <w:rPr>
                <w:noProof/>
                <w:webHidden/>
              </w:rPr>
              <w:tab/>
            </w:r>
            <w:r w:rsidR="006478C9">
              <w:rPr>
                <w:noProof/>
                <w:webHidden/>
              </w:rPr>
              <w:fldChar w:fldCharType="begin"/>
            </w:r>
            <w:r w:rsidR="006478C9">
              <w:rPr>
                <w:noProof/>
                <w:webHidden/>
              </w:rPr>
              <w:instrText xml:space="preserve"> PAGEREF _Toc83210355 \h </w:instrText>
            </w:r>
            <w:r w:rsidR="006478C9">
              <w:rPr>
                <w:noProof/>
                <w:webHidden/>
              </w:rPr>
            </w:r>
            <w:r w:rsidR="006478C9">
              <w:rPr>
                <w:noProof/>
                <w:webHidden/>
              </w:rPr>
              <w:fldChar w:fldCharType="separate"/>
            </w:r>
            <w:r w:rsidR="006478C9">
              <w:rPr>
                <w:noProof/>
                <w:webHidden/>
              </w:rPr>
              <w:t>12</w:t>
            </w:r>
            <w:r w:rsidR="006478C9">
              <w:rPr>
                <w:noProof/>
                <w:webHidden/>
              </w:rPr>
              <w:fldChar w:fldCharType="end"/>
            </w:r>
          </w:hyperlink>
        </w:p>
        <w:p w14:paraId="56AE32E7" w14:textId="6493F662" w:rsidR="006478C9" w:rsidRDefault="0041451F">
          <w:pPr>
            <w:pStyle w:val="TOC2"/>
            <w:tabs>
              <w:tab w:val="left" w:pos="880"/>
              <w:tab w:val="right" w:leader="dot" w:pos="9016"/>
            </w:tabs>
            <w:rPr>
              <w:rFonts w:eastAsiaTheme="minorEastAsia"/>
              <w:noProof/>
              <w:lang w:eastAsia="en-GB"/>
            </w:rPr>
          </w:pPr>
          <w:hyperlink w:anchor="_Toc83210356" w:history="1">
            <w:r w:rsidR="006478C9" w:rsidRPr="003B4CAE">
              <w:rPr>
                <w:rStyle w:val="Hyperlink"/>
                <w:rFonts w:cstheme="minorHAnsi"/>
                <w:noProof/>
              </w:rPr>
              <w:t>4.1</w:t>
            </w:r>
            <w:r w:rsidR="006478C9">
              <w:rPr>
                <w:rFonts w:eastAsiaTheme="minorEastAsia"/>
                <w:noProof/>
                <w:lang w:eastAsia="en-GB"/>
              </w:rPr>
              <w:tab/>
            </w:r>
            <w:r w:rsidR="006478C9" w:rsidRPr="003B4CAE">
              <w:rPr>
                <w:rStyle w:val="Hyperlink"/>
                <w:rFonts w:cstheme="minorHAnsi"/>
                <w:noProof/>
              </w:rPr>
              <w:t>Themes</w:t>
            </w:r>
            <w:r w:rsidR="006478C9">
              <w:rPr>
                <w:noProof/>
                <w:webHidden/>
              </w:rPr>
              <w:tab/>
            </w:r>
            <w:r w:rsidR="006478C9">
              <w:rPr>
                <w:noProof/>
                <w:webHidden/>
              </w:rPr>
              <w:fldChar w:fldCharType="begin"/>
            </w:r>
            <w:r w:rsidR="006478C9">
              <w:rPr>
                <w:noProof/>
                <w:webHidden/>
              </w:rPr>
              <w:instrText xml:space="preserve"> PAGEREF _Toc83210356 \h </w:instrText>
            </w:r>
            <w:r w:rsidR="006478C9">
              <w:rPr>
                <w:noProof/>
                <w:webHidden/>
              </w:rPr>
            </w:r>
            <w:r w:rsidR="006478C9">
              <w:rPr>
                <w:noProof/>
                <w:webHidden/>
              </w:rPr>
              <w:fldChar w:fldCharType="separate"/>
            </w:r>
            <w:r w:rsidR="006478C9">
              <w:rPr>
                <w:noProof/>
                <w:webHidden/>
              </w:rPr>
              <w:t>12</w:t>
            </w:r>
            <w:r w:rsidR="006478C9">
              <w:rPr>
                <w:noProof/>
                <w:webHidden/>
              </w:rPr>
              <w:fldChar w:fldCharType="end"/>
            </w:r>
          </w:hyperlink>
        </w:p>
        <w:p w14:paraId="73E3A6A0" w14:textId="21BC030E" w:rsidR="006478C9" w:rsidRDefault="0041451F">
          <w:pPr>
            <w:pStyle w:val="TOC2"/>
            <w:tabs>
              <w:tab w:val="left" w:pos="880"/>
              <w:tab w:val="right" w:leader="dot" w:pos="9016"/>
            </w:tabs>
            <w:rPr>
              <w:rFonts w:eastAsiaTheme="minorEastAsia"/>
              <w:noProof/>
              <w:lang w:eastAsia="en-GB"/>
            </w:rPr>
          </w:pPr>
          <w:hyperlink w:anchor="_Toc83210357" w:history="1">
            <w:r w:rsidR="006478C9" w:rsidRPr="003B4CAE">
              <w:rPr>
                <w:rStyle w:val="Hyperlink"/>
                <w:rFonts w:cstheme="minorHAnsi"/>
                <w:noProof/>
              </w:rPr>
              <w:t>4.2</w:t>
            </w:r>
            <w:r w:rsidR="006478C9">
              <w:rPr>
                <w:rFonts w:eastAsiaTheme="minorEastAsia"/>
                <w:noProof/>
                <w:lang w:eastAsia="en-GB"/>
              </w:rPr>
              <w:tab/>
            </w:r>
            <w:r w:rsidR="006478C9" w:rsidRPr="003B4CAE">
              <w:rPr>
                <w:rStyle w:val="Hyperlink"/>
                <w:rFonts w:cstheme="minorHAnsi"/>
                <w:noProof/>
              </w:rPr>
              <w:t>Programmes and projects</w:t>
            </w:r>
            <w:r w:rsidR="006478C9">
              <w:rPr>
                <w:noProof/>
                <w:webHidden/>
              </w:rPr>
              <w:tab/>
            </w:r>
            <w:r w:rsidR="006478C9">
              <w:rPr>
                <w:noProof/>
                <w:webHidden/>
              </w:rPr>
              <w:fldChar w:fldCharType="begin"/>
            </w:r>
            <w:r w:rsidR="006478C9">
              <w:rPr>
                <w:noProof/>
                <w:webHidden/>
              </w:rPr>
              <w:instrText xml:space="preserve"> PAGEREF _Toc83210357 \h </w:instrText>
            </w:r>
            <w:r w:rsidR="006478C9">
              <w:rPr>
                <w:noProof/>
                <w:webHidden/>
              </w:rPr>
            </w:r>
            <w:r w:rsidR="006478C9">
              <w:rPr>
                <w:noProof/>
                <w:webHidden/>
              </w:rPr>
              <w:fldChar w:fldCharType="separate"/>
            </w:r>
            <w:r w:rsidR="006478C9">
              <w:rPr>
                <w:noProof/>
                <w:webHidden/>
              </w:rPr>
              <w:t>16</w:t>
            </w:r>
            <w:r w:rsidR="006478C9">
              <w:rPr>
                <w:noProof/>
                <w:webHidden/>
              </w:rPr>
              <w:fldChar w:fldCharType="end"/>
            </w:r>
          </w:hyperlink>
        </w:p>
        <w:p w14:paraId="7F7C38BD" w14:textId="798D68CC" w:rsidR="006478C9" w:rsidRDefault="0041451F">
          <w:pPr>
            <w:pStyle w:val="TOC1"/>
            <w:tabs>
              <w:tab w:val="left" w:pos="440"/>
              <w:tab w:val="right" w:leader="dot" w:pos="9016"/>
            </w:tabs>
            <w:rPr>
              <w:rFonts w:eastAsiaTheme="minorEastAsia"/>
              <w:noProof/>
              <w:lang w:eastAsia="en-GB"/>
            </w:rPr>
          </w:pPr>
          <w:hyperlink w:anchor="_Toc83210358" w:history="1">
            <w:r w:rsidR="006478C9" w:rsidRPr="003B4CAE">
              <w:rPr>
                <w:rStyle w:val="Hyperlink"/>
                <w:rFonts w:cstheme="minorHAnsi"/>
                <w:noProof/>
              </w:rPr>
              <w:t>5</w:t>
            </w:r>
            <w:r w:rsidR="006478C9">
              <w:rPr>
                <w:rFonts w:eastAsiaTheme="minorEastAsia"/>
                <w:noProof/>
                <w:lang w:eastAsia="en-GB"/>
              </w:rPr>
              <w:tab/>
            </w:r>
            <w:r w:rsidR="006478C9" w:rsidRPr="003B4CAE">
              <w:rPr>
                <w:rStyle w:val="Hyperlink"/>
                <w:rFonts w:cstheme="minorHAnsi"/>
                <w:noProof/>
              </w:rPr>
              <w:t>Our stakeholders</w:t>
            </w:r>
            <w:r w:rsidR="006478C9">
              <w:rPr>
                <w:noProof/>
                <w:webHidden/>
              </w:rPr>
              <w:tab/>
            </w:r>
            <w:r w:rsidR="006478C9">
              <w:rPr>
                <w:noProof/>
                <w:webHidden/>
              </w:rPr>
              <w:fldChar w:fldCharType="begin"/>
            </w:r>
            <w:r w:rsidR="006478C9">
              <w:rPr>
                <w:noProof/>
                <w:webHidden/>
              </w:rPr>
              <w:instrText xml:space="preserve"> PAGEREF _Toc83210358 \h </w:instrText>
            </w:r>
            <w:r w:rsidR="006478C9">
              <w:rPr>
                <w:noProof/>
                <w:webHidden/>
              </w:rPr>
            </w:r>
            <w:r w:rsidR="006478C9">
              <w:rPr>
                <w:noProof/>
                <w:webHidden/>
              </w:rPr>
              <w:fldChar w:fldCharType="separate"/>
            </w:r>
            <w:r w:rsidR="006478C9">
              <w:rPr>
                <w:noProof/>
                <w:webHidden/>
              </w:rPr>
              <w:t>17</w:t>
            </w:r>
            <w:r w:rsidR="006478C9">
              <w:rPr>
                <w:noProof/>
                <w:webHidden/>
              </w:rPr>
              <w:fldChar w:fldCharType="end"/>
            </w:r>
          </w:hyperlink>
        </w:p>
        <w:p w14:paraId="5B99AB29" w14:textId="377939D7" w:rsidR="006478C9" w:rsidRDefault="0041451F">
          <w:pPr>
            <w:pStyle w:val="TOC2"/>
            <w:tabs>
              <w:tab w:val="left" w:pos="880"/>
              <w:tab w:val="right" w:leader="dot" w:pos="9016"/>
            </w:tabs>
            <w:rPr>
              <w:rFonts w:eastAsiaTheme="minorEastAsia"/>
              <w:noProof/>
              <w:lang w:eastAsia="en-GB"/>
            </w:rPr>
          </w:pPr>
          <w:hyperlink w:anchor="_Toc83210359" w:history="1">
            <w:r w:rsidR="006478C9" w:rsidRPr="003B4CAE">
              <w:rPr>
                <w:rStyle w:val="Hyperlink"/>
                <w:rFonts w:cstheme="minorHAnsi"/>
                <w:noProof/>
              </w:rPr>
              <w:t>5.1</w:t>
            </w:r>
            <w:r w:rsidR="006478C9">
              <w:rPr>
                <w:rFonts w:eastAsiaTheme="minorEastAsia"/>
                <w:noProof/>
                <w:lang w:eastAsia="en-GB"/>
              </w:rPr>
              <w:tab/>
            </w:r>
            <w:r w:rsidR="006478C9" w:rsidRPr="003B4CAE">
              <w:rPr>
                <w:rStyle w:val="Hyperlink"/>
                <w:rFonts w:cstheme="minorHAnsi"/>
                <w:noProof/>
              </w:rPr>
              <w:t>Category</w:t>
            </w:r>
            <w:r w:rsidR="006478C9">
              <w:rPr>
                <w:noProof/>
                <w:webHidden/>
              </w:rPr>
              <w:tab/>
            </w:r>
            <w:r w:rsidR="006478C9">
              <w:rPr>
                <w:noProof/>
                <w:webHidden/>
              </w:rPr>
              <w:fldChar w:fldCharType="begin"/>
            </w:r>
            <w:r w:rsidR="006478C9">
              <w:rPr>
                <w:noProof/>
                <w:webHidden/>
              </w:rPr>
              <w:instrText xml:space="preserve"> PAGEREF _Toc83210359 \h </w:instrText>
            </w:r>
            <w:r w:rsidR="006478C9">
              <w:rPr>
                <w:noProof/>
                <w:webHidden/>
              </w:rPr>
            </w:r>
            <w:r w:rsidR="006478C9">
              <w:rPr>
                <w:noProof/>
                <w:webHidden/>
              </w:rPr>
              <w:fldChar w:fldCharType="separate"/>
            </w:r>
            <w:r w:rsidR="006478C9">
              <w:rPr>
                <w:noProof/>
                <w:webHidden/>
              </w:rPr>
              <w:t>17</w:t>
            </w:r>
            <w:r w:rsidR="006478C9">
              <w:rPr>
                <w:noProof/>
                <w:webHidden/>
              </w:rPr>
              <w:fldChar w:fldCharType="end"/>
            </w:r>
          </w:hyperlink>
        </w:p>
        <w:p w14:paraId="31483184" w14:textId="70BADEC4" w:rsidR="006478C9" w:rsidRDefault="0041451F">
          <w:pPr>
            <w:pStyle w:val="TOC2"/>
            <w:tabs>
              <w:tab w:val="left" w:pos="880"/>
              <w:tab w:val="right" w:leader="dot" w:pos="9016"/>
            </w:tabs>
            <w:rPr>
              <w:rFonts w:eastAsiaTheme="minorEastAsia"/>
              <w:noProof/>
              <w:lang w:eastAsia="en-GB"/>
            </w:rPr>
          </w:pPr>
          <w:hyperlink w:anchor="_Toc83210360" w:history="1">
            <w:r w:rsidR="006478C9" w:rsidRPr="003B4CAE">
              <w:rPr>
                <w:rStyle w:val="Hyperlink"/>
                <w:rFonts w:cstheme="minorHAnsi"/>
                <w:noProof/>
              </w:rPr>
              <w:t>5.2</w:t>
            </w:r>
            <w:r w:rsidR="006478C9">
              <w:rPr>
                <w:rFonts w:eastAsiaTheme="minorEastAsia"/>
                <w:noProof/>
                <w:lang w:eastAsia="en-GB"/>
              </w:rPr>
              <w:tab/>
            </w:r>
            <w:r w:rsidR="006478C9" w:rsidRPr="003B4CAE">
              <w:rPr>
                <w:rStyle w:val="Hyperlink"/>
                <w:rFonts w:cstheme="minorHAnsi"/>
                <w:noProof/>
              </w:rPr>
              <w:t>Profiles</w:t>
            </w:r>
            <w:r w:rsidR="006478C9">
              <w:rPr>
                <w:noProof/>
                <w:webHidden/>
              </w:rPr>
              <w:tab/>
            </w:r>
            <w:r w:rsidR="006478C9">
              <w:rPr>
                <w:noProof/>
                <w:webHidden/>
              </w:rPr>
              <w:fldChar w:fldCharType="begin"/>
            </w:r>
            <w:r w:rsidR="006478C9">
              <w:rPr>
                <w:noProof/>
                <w:webHidden/>
              </w:rPr>
              <w:instrText xml:space="preserve"> PAGEREF _Toc83210360 \h </w:instrText>
            </w:r>
            <w:r w:rsidR="006478C9">
              <w:rPr>
                <w:noProof/>
                <w:webHidden/>
              </w:rPr>
            </w:r>
            <w:r w:rsidR="006478C9">
              <w:rPr>
                <w:noProof/>
                <w:webHidden/>
              </w:rPr>
              <w:fldChar w:fldCharType="separate"/>
            </w:r>
            <w:r w:rsidR="006478C9">
              <w:rPr>
                <w:noProof/>
                <w:webHidden/>
              </w:rPr>
              <w:t>19</w:t>
            </w:r>
            <w:r w:rsidR="006478C9">
              <w:rPr>
                <w:noProof/>
                <w:webHidden/>
              </w:rPr>
              <w:fldChar w:fldCharType="end"/>
            </w:r>
          </w:hyperlink>
        </w:p>
        <w:p w14:paraId="39A064D4" w14:textId="41A6A48D" w:rsidR="006478C9" w:rsidRDefault="0041451F">
          <w:pPr>
            <w:pStyle w:val="TOC2"/>
            <w:tabs>
              <w:tab w:val="left" w:pos="880"/>
              <w:tab w:val="right" w:leader="dot" w:pos="9016"/>
            </w:tabs>
            <w:rPr>
              <w:rFonts w:eastAsiaTheme="minorEastAsia"/>
              <w:noProof/>
              <w:lang w:eastAsia="en-GB"/>
            </w:rPr>
          </w:pPr>
          <w:hyperlink w:anchor="_Toc83210361" w:history="1">
            <w:r w:rsidR="006478C9" w:rsidRPr="003B4CAE">
              <w:rPr>
                <w:rStyle w:val="Hyperlink"/>
                <w:rFonts w:cstheme="minorHAnsi"/>
                <w:noProof/>
              </w:rPr>
              <w:t>5.3</w:t>
            </w:r>
            <w:r w:rsidR="006478C9">
              <w:rPr>
                <w:rFonts w:eastAsiaTheme="minorEastAsia"/>
                <w:noProof/>
                <w:lang w:eastAsia="en-GB"/>
              </w:rPr>
              <w:tab/>
            </w:r>
            <w:r w:rsidR="006478C9" w:rsidRPr="003B4CAE">
              <w:rPr>
                <w:rStyle w:val="Hyperlink"/>
                <w:rFonts w:cstheme="minorHAnsi"/>
                <w:noProof/>
              </w:rPr>
              <w:t>Priorities</w:t>
            </w:r>
            <w:r w:rsidR="006478C9">
              <w:rPr>
                <w:noProof/>
                <w:webHidden/>
              </w:rPr>
              <w:tab/>
            </w:r>
            <w:r w:rsidR="006478C9">
              <w:rPr>
                <w:noProof/>
                <w:webHidden/>
              </w:rPr>
              <w:fldChar w:fldCharType="begin"/>
            </w:r>
            <w:r w:rsidR="006478C9">
              <w:rPr>
                <w:noProof/>
                <w:webHidden/>
              </w:rPr>
              <w:instrText xml:space="preserve"> PAGEREF _Toc83210361 \h </w:instrText>
            </w:r>
            <w:r w:rsidR="006478C9">
              <w:rPr>
                <w:noProof/>
                <w:webHidden/>
              </w:rPr>
            </w:r>
            <w:r w:rsidR="006478C9">
              <w:rPr>
                <w:noProof/>
                <w:webHidden/>
              </w:rPr>
              <w:fldChar w:fldCharType="separate"/>
            </w:r>
            <w:r w:rsidR="006478C9">
              <w:rPr>
                <w:noProof/>
                <w:webHidden/>
              </w:rPr>
              <w:t>19</w:t>
            </w:r>
            <w:r w:rsidR="006478C9">
              <w:rPr>
                <w:noProof/>
                <w:webHidden/>
              </w:rPr>
              <w:fldChar w:fldCharType="end"/>
            </w:r>
          </w:hyperlink>
        </w:p>
        <w:p w14:paraId="5948E49E" w14:textId="08BDB72B" w:rsidR="006478C9" w:rsidRDefault="0041451F">
          <w:pPr>
            <w:pStyle w:val="TOC1"/>
            <w:tabs>
              <w:tab w:val="left" w:pos="440"/>
              <w:tab w:val="right" w:leader="dot" w:pos="9016"/>
            </w:tabs>
            <w:rPr>
              <w:rFonts w:eastAsiaTheme="minorEastAsia"/>
              <w:noProof/>
              <w:lang w:eastAsia="en-GB"/>
            </w:rPr>
          </w:pPr>
          <w:hyperlink w:anchor="_Toc83210362" w:history="1">
            <w:r w:rsidR="006478C9" w:rsidRPr="003B4CAE">
              <w:rPr>
                <w:rStyle w:val="Hyperlink"/>
                <w:rFonts w:cstheme="minorHAnsi"/>
                <w:noProof/>
              </w:rPr>
              <w:t>6</w:t>
            </w:r>
            <w:r w:rsidR="006478C9">
              <w:rPr>
                <w:rFonts w:eastAsiaTheme="minorEastAsia"/>
                <w:noProof/>
                <w:lang w:eastAsia="en-GB"/>
              </w:rPr>
              <w:tab/>
            </w:r>
            <w:r w:rsidR="006478C9" w:rsidRPr="003B4CAE">
              <w:rPr>
                <w:rStyle w:val="Hyperlink"/>
                <w:rFonts w:cstheme="minorHAnsi"/>
                <w:noProof/>
              </w:rPr>
              <w:t>Our approach to engagement</w:t>
            </w:r>
            <w:r w:rsidR="006478C9">
              <w:rPr>
                <w:noProof/>
                <w:webHidden/>
              </w:rPr>
              <w:tab/>
            </w:r>
            <w:r w:rsidR="006478C9">
              <w:rPr>
                <w:noProof/>
                <w:webHidden/>
              </w:rPr>
              <w:fldChar w:fldCharType="begin"/>
            </w:r>
            <w:r w:rsidR="006478C9">
              <w:rPr>
                <w:noProof/>
                <w:webHidden/>
              </w:rPr>
              <w:instrText xml:space="preserve"> PAGEREF _Toc83210362 \h </w:instrText>
            </w:r>
            <w:r w:rsidR="006478C9">
              <w:rPr>
                <w:noProof/>
                <w:webHidden/>
              </w:rPr>
            </w:r>
            <w:r w:rsidR="006478C9">
              <w:rPr>
                <w:noProof/>
                <w:webHidden/>
              </w:rPr>
              <w:fldChar w:fldCharType="separate"/>
            </w:r>
            <w:r w:rsidR="006478C9">
              <w:rPr>
                <w:noProof/>
                <w:webHidden/>
              </w:rPr>
              <w:t>20</w:t>
            </w:r>
            <w:r w:rsidR="006478C9">
              <w:rPr>
                <w:noProof/>
                <w:webHidden/>
              </w:rPr>
              <w:fldChar w:fldCharType="end"/>
            </w:r>
          </w:hyperlink>
        </w:p>
        <w:p w14:paraId="5C7765CD" w14:textId="7B70E1A6" w:rsidR="006478C9" w:rsidRDefault="0041451F">
          <w:pPr>
            <w:pStyle w:val="TOC2"/>
            <w:tabs>
              <w:tab w:val="left" w:pos="880"/>
              <w:tab w:val="right" w:leader="dot" w:pos="9016"/>
            </w:tabs>
            <w:rPr>
              <w:rFonts w:eastAsiaTheme="minorEastAsia"/>
              <w:noProof/>
              <w:lang w:eastAsia="en-GB"/>
            </w:rPr>
          </w:pPr>
          <w:hyperlink w:anchor="_Toc83210363" w:history="1">
            <w:r w:rsidR="006478C9" w:rsidRPr="003B4CAE">
              <w:rPr>
                <w:rStyle w:val="Hyperlink"/>
                <w:rFonts w:cstheme="minorHAnsi"/>
                <w:noProof/>
              </w:rPr>
              <w:t>6.1</w:t>
            </w:r>
            <w:r w:rsidR="006478C9">
              <w:rPr>
                <w:rFonts w:eastAsiaTheme="minorEastAsia"/>
                <w:noProof/>
                <w:lang w:eastAsia="en-GB"/>
              </w:rPr>
              <w:tab/>
            </w:r>
            <w:r w:rsidR="006478C9" w:rsidRPr="003B4CAE">
              <w:rPr>
                <w:rStyle w:val="Hyperlink"/>
                <w:rFonts w:cstheme="minorHAnsi"/>
                <w:noProof/>
              </w:rPr>
              <w:t>Our commitments</w:t>
            </w:r>
            <w:r w:rsidR="006478C9">
              <w:rPr>
                <w:noProof/>
                <w:webHidden/>
              </w:rPr>
              <w:tab/>
            </w:r>
            <w:r w:rsidR="006478C9">
              <w:rPr>
                <w:noProof/>
                <w:webHidden/>
              </w:rPr>
              <w:fldChar w:fldCharType="begin"/>
            </w:r>
            <w:r w:rsidR="006478C9">
              <w:rPr>
                <w:noProof/>
                <w:webHidden/>
              </w:rPr>
              <w:instrText xml:space="preserve"> PAGEREF _Toc83210363 \h </w:instrText>
            </w:r>
            <w:r w:rsidR="006478C9">
              <w:rPr>
                <w:noProof/>
                <w:webHidden/>
              </w:rPr>
            </w:r>
            <w:r w:rsidR="006478C9">
              <w:rPr>
                <w:noProof/>
                <w:webHidden/>
              </w:rPr>
              <w:fldChar w:fldCharType="separate"/>
            </w:r>
            <w:r w:rsidR="006478C9">
              <w:rPr>
                <w:noProof/>
                <w:webHidden/>
              </w:rPr>
              <w:t>20</w:t>
            </w:r>
            <w:r w:rsidR="006478C9">
              <w:rPr>
                <w:noProof/>
                <w:webHidden/>
              </w:rPr>
              <w:fldChar w:fldCharType="end"/>
            </w:r>
          </w:hyperlink>
        </w:p>
        <w:p w14:paraId="6B895298" w14:textId="7F2E8DCF" w:rsidR="006478C9" w:rsidRDefault="0041451F">
          <w:pPr>
            <w:pStyle w:val="TOC2"/>
            <w:tabs>
              <w:tab w:val="left" w:pos="880"/>
              <w:tab w:val="right" w:leader="dot" w:pos="9016"/>
            </w:tabs>
            <w:rPr>
              <w:rFonts w:eastAsiaTheme="minorEastAsia"/>
              <w:noProof/>
              <w:lang w:eastAsia="en-GB"/>
            </w:rPr>
          </w:pPr>
          <w:hyperlink w:anchor="_Toc83210364" w:history="1">
            <w:r w:rsidR="006478C9" w:rsidRPr="003B4CAE">
              <w:rPr>
                <w:rStyle w:val="Hyperlink"/>
                <w:rFonts w:cstheme="minorHAnsi"/>
                <w:noProof/>
              </w:rPr>
              <w:t>6.2</w:t>
            </w:r>
            <w:r w:rsidR="006478C9">
              <w:rPr>
                <w:rFonts w:eastAsiaTheme="minorEastAsia"/>
                <w:noProof/>
                <w:lang w:eastAsia="en-GB"/>
              </w:rPr>
              <w:tab/>
            </w:r>
            <w:r w:rsidR="006478C9" w:rsidRPr="003B4CAE">
              <w:rPr>
                <w:rStyle w:val="Hyperlink"/>
                <w:rFonts w:cstheme="minorHAnsi"/>
                <w:noProof/>
              </w:rPr>
              <w:t>Types of engagement</w:t>
            </w:r>
            <w:r w:rsidR="006478C9">
              <w:rPr>
                <w:noProof/>
                <w:webHidden/>
              </w:rPr>
              <w:tab/>
            </w:r>
            <w:r w:rsidR="006478C9">
              <w:rPr>
                <w:noProof/>
                <w:webHidden/>
              </w:rPr>
              <w:fldChar w:fldCharType="begin"/>
            </w:r>
            <w:r w:rsidR="006478C9">
              <w:rPr>
                <w:noProof/>
                <w:webHidden/>
              </w:rPr>
              <w:instrText xml:space="preserve"> PAGEREF _Toc83210364 \h </w:instrText>
            </w:r>
            <w:r w:rsidR="006478C9">
              <w:rPr>
                <w:noProof/>
                <w:webHidden/>
              </w:rPr>
            </w:r>
            <w:r w:rsidR="006478C9">
              <w:rPr>
                <w:noProof/>
                <w:webHidden/>
              </w:rPr>
              <w:fldChar w:fldCharType="separate"/>
            </w:r>
            <w:r w:rsidR="006478C9">
              <w:rPr>
                <w:noProof/>
                <w:webHidden/>
              </w:rPr>
              <w:t>21</w:t>
            </w:r>
            <w:r w:rsidR="006478C9">
              <w:rPr>
                <w:noProof/>
                <w:webHidden/>
              </w:rPr>
              <w:fldChar w:fldCharType="end"/>
            </w:r>
          </w:hyperlink>
        </w:p>
        <w:p w14:paraId="0E328B5B" w14:textId="271F7FEF" w:rsidR="006478C9" w:rsidRDefault="0041451F">
          <w:pPr>
            <w:pStyle w:val="TOC1"/>
            <w:tabs>
              <w:tab w:val="left" w:pos="440"/>
              <w:tab w:val="right" w:leader="dot" w:pos="9016"/>
            </w:tabs>
            <w:rPr>
              <w:rFonts w:eastAsiaTheme="minorEastAsia"/>
              <w:noProof/>
              <w:lang w:eastAsia="en-GB"/>
            </w:rPr>
          </w:pPr>
          <w:hyperlink w:anchor="_Toc83210365" w:history="1">
            <w:r w:rsidR="006478C9" w:rsidRPr="003B4CAE">
              <w:rPr>
                <w:rStyle w:val="Hyperlink"/>
                <w:rFonts w:cstheme="minorHAnsi"/>
                <w:noProof/>
              </w:rPr>
              <w:t>7</w:t>
            </w:r>
            <w:r w:rsidR="006478C9">
              <w:rPr>
                <w:rFonts w:eastAsiaTheme="minorEastAsia"/>
                <w:noProof/>
                <w:lang w:eastAsia="en-GB"/>
              </w:rPr>
              <w:tab/>
            </w:r>
            <w:r w:rsidR="006478C9" w:rsidRPr="003B4CAE">
              <w:rPr>
                <w:rStyle w:val="Hyperlink"/>
                <w:rFonts w:cstheme="minorHAnsi"/>
                <w:noProof/>
              </w:rPr>
              <w:t>Developing and delivering our engagement plan</w:t>
            </w:r>
            <w:r w:rsidR="006478C9">
              <w:rPr>
                <w:noProof/>
                <w:webHidden/>
              </w:rPr>
              <w:tab/>
            </w:r>
            <w:r w:rsidR="006478C9">
              <w:rPr>
                <w:noProof/>
                <w:webHidden/>
              </w:rPr>
              <w:fldChar w:fldCharType="begin"/>
            </w:r>
            <w:r w:rsidR="006478C9">
              <w:rPr>
                <w:noProof/>
                <w:webHidden/>
              </w:rPr>
              <w:instrText xml:space="preserve"> PAGEREF _Toc83210365 \h </w:instrText>
            </w:r>
            <w:r w:rsidR="006478C9">
              <w:rPr>
                <w:noProof/>
                <w:webHidden/>
              </w:rPr>
            </w:r>
            <w:r w:rsidR="006478C9">
              <w:rPr>
                <w:noProof/>
                <w:webHidden/>
              </w:rPr>
              <w:fldChar w:fldCharType="separate"/>
            </w:r>
            <w:r w:rsidR="006478C9">
              <w:rPr>
                <w:noProof/>
                <w:webHidden/>
              </w:rPr>
              <w:t>22</w:t>
            </w:r>
            <w:r w:rsidR="006478C9">
              <w:rPr>
                <w:noProof/>
                <w:webHidden/>
              </w:rPr>
              <w:fldChar w:fldCharType="end"/>
            </w:r>
          </w:hyperlink>
        </w:p>
        <w:p w14:paraId="4418D888" w14:textId="6A3F7BDD" w:rsidR="006478C9" w:rsidRDefault="0041451F">
          <w:pPr>
            <w:pStyle w:val="TOC2"/>
            <w:tabs>
              <w:tab w:val="left" w:pos="880"/>
              <w:tab w:val="right" w:leader="dot" w:pos="9016"/>
            </w:tabs>
            <w:rPr>
              <w:rFonts w:eastAsiaTheme="minorEastAsia"/>
              <w:noProof/>
              <w:lang w:eastAsia="en-GB"/>
            </w:rPr>
          </w:pPr>
          <w:hyperlink w:anchor="_Toc83210366" w:history="1">
            <w:r w:rsidR="006478C9" w:rsidRPr="003B4CAE">
              <w:rPr>
                <w:rStyle w:val="Hyperlink"/>
                <w:rFonts w:cstheme="minorHAnsi"/>
                <w:noProof/>
              </w:rPr>
              <w:t>7.1</w:t>
            </w:r>
            <w:r w:rsidR="006478C9">
              <w:rPr>
                <w:rFonts w:eastAsiaTheme="minorEastAsia"/>
                <w:noProof/>
                <w:lang w:eastAsia="en-GB"/>
              </w:rPr>
              <w:tab/>
            </w:r>
            <w:r w:rsidR="006478C9" w:rsidRPr="003B4CAE">
              <w:rPr>
                <w:rStyle w:val="Hyperlink"/>
                <w:rFonts w:cstheme="minorHAnsi"/>
                <w:noProof/>
              </w:rPr>
              <w:t>Introduction</w:t>
            </w:r>
            <w:r w:rsidR="006478C9">
              <w:rPr>
                <w:noProof/>
                <w:webHidden/>
              </w:rPr>
              <w:tab/>
            </w:r>
            <w:r w:rsidR="006478C9">
              <w:rPr>
                <w:noProof/>
                <w:webHidden/>
              </w:rPr>
              <w:fldChar w:fldCharType="begin"/>
            </w:r>
            <w:r w:rsidR="006478C9">
              <w:rPr>
                <w:noProof/>
                <w:webHidden/>
              </w:rPr>
              <w:instrText xml:space="preserve"> PAGEREF _Toc83210366 \h </w:instrText>
            </w:r>
            <w:r w:rsidR="006478C9">
              <w:rPr>
                <w:noProof/>
                <w:webHidden/>
              </w:rPr>
            </w:r>
            <w:r w:rsidR="006478C9">
              <w:rPr>
                <w:noProof/>
                <w:webHidden/>
              </w:rPr>
              <w:fldChar w:fldCharType="separate"/>
            </w:r>
            <w:r w:rsidR="006478C9">
              <w:rPr>
                <w:noProof/>
                <w:webHidden/>
              </w:rPr>
              <w:t>22</w:t>
            </w:r>
            <w:r w:rsidR="006478C9">
              <w:rPr>
                <w:noProof/>
                <w:webHidden/>
              </w:rPr>
              <w:fldChar w:fldCharType="end"/>
            </w:r>
          </w:hyperlink>
        </w:p>
        <w:p w14:paraId="0837B546" w14:textId="3762CCF0" w:rsidR="006478C9" w:rsidRDefault="0041451F">
          <w:pPr>
            <w:pStyle w:val="TOC2"/>
            <w:tabs>
              <w:tab w:val="left" w:pos="880"/>
              <w:tab w:val="right" w:leader="dot" w:pos="9016"/>
            </w:tabs>
            <w:rPr>
              <w:rFonts w:eastAsiaTheme="minorEastAsia"/>
              <w:noProof/>
              <w:lang w:eastAsia="en-GB"/>
            </w:rPr>
          </w:pPr>
          <w:hyperlink w:anchor="_Toc83210367" w:history="1">
            <w:r w:rsidR="006478C9" w:rsidRPr="003B4CAE">
              <w:rPr>
                <w:rStyle w:val="Hyperlink"/>
                <w:rFonts w:cstheme="minorHAnsi"/>
                <w:noProof/>
              </w:rPr>
              <w:t>7.2</w:t>
            </w:r>
            <w:r w:rsidR="006478C9">
              <w:rPr>
                <w:rFonts w:eastAsiaTheme="minorEastAsia"/>
                <w:noProof/>
                <w:lang w:eastAsia="en-GB"/>
              </w:rPr>
              <w:tab/>
            </w:r>
            <w:r w:rsidR="006478C9" w:rsidRPr="003B4CAE">
              <w:rPr>
                <w:rStyle w:val="Hyperlink"/>
                <w:rFonts w:cstheme="minorHAnsi"/>
                <w:noProof/>
              </w:rPr>
              <w:t>Delivery model for engagement</w:t>
            </w:r>
            <w:r w:rsidR="006478C9">
              <w:rPr>
                <w:noProof/>
                <w:webHidden/>
              </w:rPr>
              <w:tab/>
            </w:r>
            <w:r w:rsidR="006478C9">
              <w:rPr>
                <w:noProof/>
                <w:webHidden/>
              </w:rPr>
              <w:fldChar w:fldCharType="begin"/>
            </w:r>
            <w:r w:rsidR="006478C9">
              <w:rPr>
                <w:noProof/>
                <w:webHidden/>
              </w:rPr>
              <w:instrText xml:space="preserve"> PAGEREF _Toc83210367 \h </w:instrText>
            </w:r>
            <w:r w:rsidR="006478C9">
              <w:rPr>
                <w:noProof/>
                <w:webHidden/>
              </w:rPr>
            </w:r>
            <w:r w:rsidR="006478C9">
              <w:rPr>
                <w:noProof/>
                <w:webHidden/>
              </w:rPr>
              <w:fldChar w:fldCharType="separate"/>
            </w:r>
            <w:r w:rsidR="006478C9">
              <w:rPr>
                <w:noProof/>
                <w:webHidden/>
              </w:rPr>
              <w:t>23</w:t>
            </w:r>
            <w:r w:rsidR="006478C9">
              <w:rPr>
                <w:noProof/>
                <w:webHidden/>
              </w:rPr>
              <w:fldChar w:fldCharType="end"/>
            </w:r>
          </w:hyperlink>
        </w:p>
        <w:p w14:paraId="5C31E611" w14:textId="571099B1" w:rsidR="006478C9" w:rsidRDefault="0041451F">
          <w:pPr>
            <w:pStyle w:val="TOC2"/>
            <w:tabs>
              <w:tab w:val="left" w:pos="880"/>
              <w:tab w:val="right" w:leader="dot" w:pos="9016"/>
            </w:tabs>
            <w:rPr>
              <w:rFonts w:eastAsiaTheme="minorEastAsia"/>
              <w:noProof/>
              <w:lang w:eastAsia="en-GB"/>
            </w:rPr>
          </w:pPr>
          <w:hyperlink w:anchor="_Toc83210368" w:history="1">
            <w:r w:rsidR="006478C9" w:rsidRPr="003B4CAE">
              <w:rPr>
                <w:rStyle w:val="Hyperlink"/>
                <w:rFonts w:cstheme="minorHAnsi"/>
                <w:noProof/>
              </w:rPr>
              <w:t>7.3</w:t>
            </w:r>
            <w:r w:rsidR="006478C9">
              <w:rPr>
                <w:rFonts w:eastAsiaTheme="minorEastAsia"/>
                <w:noProof/>
                <w:lang w:eastAsia="en-GB"/>
              </w:rPr>
              <w:tab/>
            </w:r>
            <w:r w:rsidR="006478C9" w:rsidRPr="003B4CAE">
              <w:rPr>
                <w:rStyle w:val="Hyperlink"/>
                <w:rFonts w:cstheme="minorHAnsi"/>
                <w:noProof/>
              </w:rPr>
              <w:t>Key actions</w:t>
            </w:r>
            <w:r w:rsidR="006478C9">
              <w:rPr>
                <w:noProof/>
                <w:webHidden/>
              </w:rPr>
              <w:tab/>
            </w:r>
            <w:r w:rsidR="006478C9">
              <w:rPr>
                <w:noProof/>
                <w:webHidden/>
              </w:rPr>
              <w:fldChar w:fldCharType="begin"/>
            </w:r>
            <w:r w:rsidR="006478C9">
              <w:rPr>
                <w:noProof/>
                <w:webHidden/>
              </w:rPr>
              <w:instrText xml:space="preserve"> PAGEREF _Toc83210368 \h </w:instrText>
            </w:r>
            <w:r w:rsidR="006478C9">
              <w:rPr>
                <w:noProof/>
                <w:webHidden/>
              </w:rPr>
            </w:r>
            <w:r w:rsidR="006478C9">
              <w:rPr>
                <w:noProof/>
                <w:webHidden/>
              </w:rPr>
              <w:fldChar w:fldCharType="separate"/>
            </w:r>
            <w:r w:rsidR="006478C9">
              <w:rPr>
                <w:noProof/>
                <w:webHidden/>
              </w:rPr>
              <w:t>23</w:t>
            </w:r>
            <w:r w:rsidR="006478C9">
              <w:rPr>
                <w:noProof/>
                <w:webHidden/>
              </w:rPr>
              <w:fldChar w:fldCharType="end"/>
            </w:r>
          </w:hyperlink>
        </w:p>
        <w:p w14:paraId="0153F764" w14:textId="39219D4F" w:rsidR="006478C9" w:rsidRDefault="0041451F">
          <w:pPr>
            <w:pStyle w:val="TOC1"/>
            <w:tabs>
              <w:tab w:val="left" w:pos="440"/>
              <w:tab w:val="right" w:leader="dot" w:pos="9016"/>
            </w:tabs>
            <w:rPr>
              <w:rFonts w:eastAsiaTheme="minorEastAsia"/>
              <w:noProof/>
              <w:lang w:eastAsia="en-GB"/>
            </w:rPr>
          </w:pPr>
          <w:hyperlink w:anchor="_Toc83210369" w:history="1">
            <w:r w:rsidR="006478C9" w:rsidRPr="003B4CAE">
              <w:rPr>
                <w:rStyle w:val="Hyperlink"/>
                <w:rFonts w:cstheme="minorHAnsi"/>
                <w:noProof/>
              </w:rPr>
              <w:t>8</w:t>
            </w:r>
            <w:r w:rsidR="006478C9">
              <w:rPr>
                <w:rFonts w:eastAsiaTheme="minorEastAsia"/>
                <w:noProof/>
                <w:lang w:eastAsia="en-GB"/>
              </w:rPr>
              <w:tab/>
            </w:r>
            <w:r w:rsidR="006478C9" w:rsidRPr="003B4CAE">
              <w:rPr>
                <w:rStyle w:val="Hyperlink"/>
                <w:rFonts w:cstheme="minorHAnsi"/>
                <w:noProof/>
              </w:rPr>
              <w:t>Performance review</w:t>
            </w:r>
            <w:r w:rsidR="006478C9">
              <w:rPr>
                <w:noProof/>
                <w:webHidden/>
              </w:rPr>
              <w:tab/>
            </w:r>
            <w:r w:rsidR="006478C9">
              <w:rPr>
                <w:noProof/>
                <w:webHidden/>
              </w:rPr>
              <w:fldChar w:fldCharType="begin"/>
            </w:r>
            <w:r w:rsidR="006478C9">
              <w:rPr>
                <w:noProof/>
                <w:webHidden/>
              </w:rPr>
              <w:instrText xml:space="preserve"> PAGEREF _Toc83210369 \h </w:instrText>
            </w:r>
            <w:r w:rsidR="006478C9">
              <w:rPr>
                <w:noProof/>
                <w:webHidden/>
              </w:rPr>
            </w:r>
            <w:r w:rsidR="006478C9">
              <w:rPr>
                <w:noProof/>
                <w:webHidden/>
              </w:rPr>
              <w:fldChar w:fldCharType="separate"/>
            </w:r>
            <w:r w:rsidR="006478C9">
              <w:rPr>
                <w:noProof/>
                <w:webHidden/>
              </w:rPr>
              <w:t>24</w:t>
            </w:r>
            <w:r w:rsidR="006478C9">
              <w:rPr>
                <w:noProof/>
                <w:webHidden/>
              </w:rPr>
              <w:fldChar w:fldCharType="end"/>
            </w:r>
          </w:hyperlink>
        </w:p>
        <w:p w14:paraId="0D46694F" w14:textId="1B46EBFD" w:rsidR="006478C9" w:rsidRDefault="0041451F">
          <w:pPr>
            <w:pStyle w:val="TOC2"/>
            <w:tabs>
              <w:tab w:val="right" w:leader="dot" w:pos="9016"/>
            </w:tabs>
            <w:rPr>
              <w:rFonts w:eastAsiaTheme="minorEastAsia"/>
              <w:noProof/>
              <w:lang w:eastAsia="en-GB"/>
            </w:rPr>
          </w:pPr>
          <w:hyperlink w:anchor="_Toc83210370" w:history="1">
            <w:r w:rsidR="006478C9" w:rsidRPr="003B4CAE">
              <w:rPr>
                <w:rStyle w:val="Hyperlink"/>
                <w:noProof/>
              </w:rPr>
              <w:t>Appendices</w:t>
            </w:r>
            <w:r w:rsidR="006478C9">
              <w:rPr>
                <w:noProof/>
                <w:webHidden/>
              </w:rPr>
              <w:tab/>
            </w:r>
            <w:r w:rsidR="006478C9">
              <w:rPr>
                <w:noProof/>
                <w:webHidden/>
              </w:rPr>
              <w:fldChar w:fldCharType="begin"/>
            </w:r>
            <w:r w:rsidR="006478C9">
              <w:rPr>
                <w:noProof/>
                <w:webHidden/>
              </w:rPr>
              <w:instrText xml:space="preserve"> PAGEREF _Toc83210370 \h </w:instrText>
            </w:r>
            <w:r w:rsidR="006478C9">
              <w:rPr>
                <w:noProof/>
                <w:webHidden/>
              </w:rPr>
            </w:r>
            <w:r w:rsidR="006478C9">
              <w:rPr>
                <w:noProof/>
                <w:webHidden/>
              </w:rPr>
              <w:fldChar w:fldCharType="separate"/>
            </w:r>
            <w:r w:rsidR="006478C9">
              <w:rPr>
                <w:noProof/>
                <w:webHidden/>
              </w:rPr>
              <w:t>26</w:t>
            </w:r>
            <w:r w:rsidR="006478C9">
              <w:rPr>
                <w:noProof/>
                <w:webHidden/>
              </w:rPr>
              <w:fldChar w:fldCharType="end"/>
            </w:r>
          </w:hyperlink>
        </w:p>
        <w:p w14:paraId="788F9B6F" w14:textId="6142B518" w:rsidR="00E732F9" w:rsidRDefault="006A1D7F">
          <w:r>
            <w:fldChar w:fldCharType="end"/>
          </w:r>
        </w:p>
        <w:p w14:paraId="384AEC22" w14:textId="77777777" w:rsidR="00E732F9" w:rsidRDefault="00E732F9"/>
        <w:p w14:paraId="2D51A31A" w14:textId="77777777" w:rsidR="00C12A48" w:rsidRDefault="0041451F"/>
      </w:sdtContent>
    </w:sdt>
    <w:p w14:paraId="38A79355" w14:textId="77777777" w:rsidR="00026B43" w:rsidRDefault="00026B43" w:rsidP="000474E7">
      <w:pPr>
        <w:pStyle w:val="Heading1"/>
        <w:rPr>
          <w:rFonts w:asciiTheme="minorHAnsi" w:hAnsiTheme="minorHAnsi" w:cstheme="minorHAnsi"/>
        </w:rPr>
      </w:pPr>
    </w:p>
    <w:p w14:paraId="20838580" w14:textId="77777777" w:rsidR="00026B43" w:rsidRDefault="00026B43" w:rsidP="00026B43"/>
    <w:p w14:paraId="7F208C8B" w14:textId="0FCC025E" w:rsidR="005319C5" w:rsidRPr="00922368" w:rsidRDefault="005319C5" w:rsidP="000474E7">
      <w:pPr>
        <w:pStyle w:val="Heading1"/>
        <w:rPr>
          <w:rFonts w:asciiTheme="minorHAnsi" w:hAnsiTheme="minorHAnsi" w:cstheme="minorHAnsi"/>
        </w:rPr>
      </w:pPr>
      <w:bookmarkStart w:id="0" w:name="_Toc83210345"/>
      <w:r w:rsidRPr="00922368">
        <w:rPr>
          <w:rFonts w:asciiTheme="minorHAnsi" w:hAnsiTheme="minorHAnsi" w:cstheme="minorHAnsi"/>
        </w:rPr>
        <w:lastRenderedPageBreak/>
        <w:t>Executive S</w:t>
      </w:r>
      <w:r w:rsidR="0024243A" w:rsidRPr="00922368">
        <w:rPr>
          <w:rFonts w:asciiTheme="minorHAnsi" w:hAnsiTheme="minorHAnsi" w:cstheme="minorHAnsi"/>
        </w:rPr>
        <w:t>ummary</w:t>
      </w:r>
      <w:bookmarkEnd w:id="0"/>
    </w:p>
    <w:p w14:paraId="1EBCB918" w14:textId="77777777" w:rsidR="00F868E3" w:rsidRDefault="00F868E3" w:rsidP="00F868E3">
      <w:pPr>
        <w:pStyle w:val="NoSpacing"/>
      </w:pPr>
    </w:p>
    <w:p w14:paraId="23D71B9D" w14:textId="0952513D" w:rsidR="00697525" w:rsidRDefault="00E24DDD" w:rsidP="00E32536">
      <w:pPr>
        <w:pStyle w:val="NoSpacing"/>
        <w:numPr>
          <w:ilvl w:val="0"/>
          <w:numId w:val="6"/>
        </w:numPr>
        <w:ind w:left="567" w:hanging="567"/>
        <w:rPr>
          <w:b/>
        </w:rPr>
      </w:pPr>
      <w:r>
        <w:rPr>
          <w:b/>
        </w:rPr>
        <w:t xml:space="preserve">   Towards Digital Health and Care Wales: strategic context and background</w:t>
      </w:r>
    </w:p>
    <w:p w14:paraId="0E4B0DEF" w14:textId="77777777" w:rsidR="00697525" w:rsidRPr="00861098" w:rsidRDefault="00697525" w:rsidP="00F96B31">
      <w:pPr>
        <w:pStyle w:val="NoSpacing"/>
        <w:ind w:left="567"/>
        <w:rPr>
          <w:b/>
        </w:rPr>
      </w:pPr>
    </w:p>
    <w:p w14:paraId="706250A1" w14:textId="77777777" w:rsidR="00993984" w:rsidRPr="00C579CA" w:rsidRDefault="002A2847" w:rsidP="00CC3F3B">
      <w:pPr>
        <w:pStyle w:val="NoSpacing"/>
        <w:numPr>
          <w:ilvl w:val="0"/>
          <w:numId w:val="1"/>
        </w:numPr>
        <w:ind w:left="709" w:hanging="709"/>
        <w:rPr>
          <w:rFonts w:cstheme="minorHAnsi"/>
          <w:sz w:val="24"/>
          <w:szCs w:val="24"/>
        </w:rPr>
      </w:pPr>
      <w:r w:rsidRPr="00C579CA">
        <w:rPr>
          <w:rFonts w:cstheme="minorHAnsi"/>
          <w:sz w:val="24"/>
          <w:szCs w:val="24"/>
        </w:rPr>
        <w:t>The Welsh Government’s “</w:t>
      </w:r>
      <w:r w:rsidRPr="00C579CA">
        <w:rPr>
          <w:rFonts w:cstheme="minorHAnsi"/>
          <w:i/>
          <w:iCs/>
          <w:sz w:val="24"/>
          <w:szCs w:val="24"/>
        </w:rPr>
        <w:t>A Healthier Wales: our plan for health and social care</w:t>
      </w:r>
      <w:r w:rsidRPr="00C579CA">
        <w:rPr>
          <w:rFonts w:cstheme="minorHAnsi"/>
          <w:sz w:val="24"/>
          <w:szCs w:val="24"/>
        </w:rPr>
        <w:t>,” published in 2019</w:t>
      </w:r>
      <w:r w:rsidRPr="00C579CA">
        <w:rPr>
          <w:rStyle w:val="FootnoteReference"/>
          <w:rFonts w:cstheme="minorHAnsi"/>
          <w:sz w:val="24"/>
          <w:szCs w:val="24"/>
        </w:rPr>
        <w:footnoteReference w:id="1"/>
      </w:r>
      <w:r w:rsidRPr="00C579CA">
        <w:rPr>
          <w:rFonts w:cstheme="minorHAnsi"/>
          <w:sz w:val="24"/>
          <w:szCs w:val="24"/>
        </w:rPr>
        <w:t xml:space="preserve"> set out a long-term vision on wellbeing and preventing illness</w:t>
      </w:r>
      <w:r w:rsidR="007377DE" w:rsidRPr="00C579CA">
        <w:rPr>
          <w:rFonts w:cstheme="minorHAnsi"/>
          <w:sz w:val="24"/>
          <w:szCs w:val="24"/>
        </w:rPr>
        <w:t>.</w:t>
      </w:r>
    </w:p>
    <w:p w14:paraId="06BC2348" w14:textId="77777777" w:rsidR="007377DE" w:rsidRPr="00C579CA" w:rsidRDefault="007377DE" w:rsidP="00CC3F3B">
      <w:pPr>
        <w:pStyle w:val="NoSpacing"/>
        <w:numPr>
          <w:ilvl w:val="0"/>
          <w:numId w:val="1"/>
        </w:numPr>
        <w:ind w:left="709" w:hanging="709"/>
        <w:rPr>
          <w:rFonts w:cstheme="minorHAnsi"/>
          <w:sz w:val="24"/>
          <w:szCs w:val="24"/>
        </w:rPr>
      </w:pPr>
      <w:r w:rsidRPr="00C579CA">
        <w:rPr>
          <w:rFonts w:cstheme="minorHAnsi"/>
          <w:sz w:val="24"/>
          <w:szCs w:val="24"/>
        </w:rPr>
        <w:t>A focus of the</w:t>
      </w:r>
      <w:r w:rsidR="005602E9" w:rsidRPr="00C579CA">
        <w:rPr>
          <w:rFonts w:cstheme="minorHAnsi"/>
          <w:sz w:val="24"/>
          <w:szCs w:val="24"/>
        </w:rPr>
        <w:t>ir</w:t>
      </w:r>
      <w:r w:rsidRPr="00C579CA">
        <w:rPr>
          <w:rFonts w:cstheme="minorHAnsi"/>
          <w:sz w:val="24"/>
          <w:szCs w:val="24"/>
        </w:rPr>
        <w:t xml:space="preserve"> </w:t>
      </w:r>
      <w:r w:rsidR="00466E66" w:rsidRPr="00C579CA">
        <w:rPr>
          <w:rFonts w:cstheme="minorHAnsi"/>
          <w:sz w:val="24"/>
          <w:szCs w:val="24"/>
        </w:rPr>
        <w:t xml:space="preserve">vision is to </w:t>
      </w:r>
      <w:r w:rsidR="009222A3" w:rsidRPr="00C579CA">
        <w:rPr>
          <w:rFonts w:cstheme="minorHAnsi"/>
          <w:sz w:val="24"/>
          <w:szCs w:val="24"/>
        </w:rPr>
        <w:t xml:space="preserve">transform the delivery </w:t>
      </w:r>
      <w:r w:rsidR="00F218A3" w:rsidRPr="00C579CA">
        <w:rPr>
          <w:rFonts w:cstheme="minorHAnsi"/>
          <w:sz w:val="24"/>
          <w:szCs w:val="24"/>
        </w:rPr>
        <w:t xml:space="preserve">of </w:t>
      </w:r>
      <w:r w:rsidR="009222A3" w:rsidRPr="00C579CA">
        <w:rPr>
          <w:rFonts w:cstheme="minorHAnsi"/>
          <w:sz w:val="24"/>
          <w:szCs w:val="24"/>
        </w:rPr>
        <w:t>care</w:t>
      </w:r>
      <w:r w:rsidR="00AA1961" w:rsidRPr="00C579CA">
        <w:rPr>
          <w:rFonts w:cstheme="minorHAnsi"/>
          <w:sz w:val="24"/>
          <w:szCs w:val="24"/>
        </w:rPr>
        <w:t xml:space="preserve"> across </w:t>
      </w:r>
      <w:r w:rsidR="005602E9" w:rsidRPr="00C579CA">
        <w:rPr>
          <w:rFonts w:cstheme="minorHAnsi"/>
          <w:sz w:val="24"/>
          <w:szCs w:val="24"/>
        </w:rPr>
        <w:t xml:space="preserve">the </w:t>
      </w:r>
      <w:r w:rsidR="00AA1961" w:rsidRPr="00C579CA">
        <w:rPr>
          <w:rFonts w:cstheme="minorHAnsi"/>
          <w:sz w:val="24"/>
          <w:szCs w:val="24"/>
        </w:rPr>
        <w:t xml:space="preserve">NHS and social care sector </w:t>
      </w:r>
      <w:r w:rsidR="00466E66" w:rsidRPr="00C579CA">
        <w:rPr>
          <w:rFonts w:cstheme="minorHAnsi"/>
          <w:sz w:val="24"/>
          <w:szCs w:val="24"/>
        </w:rPr>
        <w:t xml:space="preserve">including </w:t>
      </w:r>
      <w:r w:rsidR="00944892" w:rsidRPr="00C579CA">
        <w:rPr>
          <w:rFonts w:cstheme="minorHAnsi"/>
          <w:sz w:val="24"/>
          <w:szCs w:val="24"/>
        </w:rPr>
        <w:t>by</w:t>
      </w:r>
      <w:r w:rsidR="00466E66" w:rsidRPr="00C579CA">
        <w:rPr>
          <w:rFonts w:cstheme="minorHAnsi"/>
          <w:sz w:val="24"/>
          <w:szCs w:val="24"/>
        </w:rPr>
        <w:t xml:space="preserve"> increasing </w:t>
      </w:r>
      <w:r w:rsidR="00944892" w:rsidRPr="00C579CA">
        <w:rPr>
          <w:rFonts w:cstheme="minorHAnsi"/>
          <w:sz w:val="24"/>
          <w:szCs w:val="24"/>
        </w:rPr>
        <w:t xml:space="preserve">the use </w:t>
      </w:r>
      <w:r w:rsidR="008A4C67" w:rsidRPr="00C579CA">
        <w:rPr>
          <w:rFonts w:cstheme="minorHAnsi"/>
          <w:sz w:val="24"/>
          <w:szCs w:val="24"/>
        </w:rPr>
        <w:t xml:space="preserve">of </w:t>
      </w:r>
      <w:r w:rsidR="00466E66" w:rsidRPr="00C579CA">
        <w:rPr>
          <w:rFonts w:cstheme="minorHAnsi"/>
          <w:sz w:val="24"/>
          <w:szCs w:val="24"/>
        </w:rPr>
        <w:t>digital technolog</w:t>
      </w:r>
      <w:r w:rsidR="005602E9" w:rsidRPr="00C579CA">
        <w:rPr>
          <w:rFonts w:cstheme="minorHAnsi"/>
          <w:sz w:val="24"/>
          <w:szCs w:val="24"/>
        </w:rPr>
        <w:t>ies</w:t>
      </w:r>
      <w:r w:rsidR="00226467" w:rsidRPr="00C579CA">
        <w:rPr>
          <w:rFonts w:cstheme="minorHAnsi"/>
          <w:sz w:val="24"/>
          <w:szCs w:val="24"/>
        </w:rPr>
        <w:t>.</w:t>
      </w:r>
    </w:p>
    <w:p w14:paraId="7AA23F1E" w14:textId="77777777" w:rsidR="008A4C67" w:rsidRPr="00C579CA" w:rsidRDefault="008A4C67" w:rsidP="00CC3F3B">
      <w:pPr>
        <w:pStyle w:val="ListParagraph"/>
        <w:numPr>
          <w:ilvl w:val="0"/>
          <w:numId w:val="1"/>
        </w:numPr>
        <w:spacing w:after="0" w:line="240" w:lineRule="auto"/>
        <w:ind w:left="709" w:hanging="709"/>
        <w:rPr>
          <w:rFonts w:cstheme="minorHAnsi"/>
          <w:sz w:val="24"/>
          <w:szCs w:val="24"/>
        </w:rPr>
      </w:pPr>
      <w:r w:rsidRPr="00C579CA">
        <w:rPr>
          <w:rFonts w:cstheme="minorHAnsi"/>
          <w:color w:val="212529"/>
          <w:sz w:val="24"/>
          <w:szCs w:val="24"/>
          <w:shd w:val="clear" w:color="auto" w:fill="FFFFFF"/>
        </w:rPr>
        <w:t>On 1</w:t>
      </w:r>
      <w:r w:rsidRPr="00C579CA">
        <w:rPr>
          <w:rFonts w:cstheme="minorHAnsi"/>
          <w:color w:val="212529"/>
          <w:sz w:val="24"/>
          <w:szCs w:val="24"/>
          <w:shd w:val="clear" w:color="auto" w:fill="FFFFFF"/>
          <w:vertAlign w:val="superscript"/>
        </w:rPr>
        <w:t>st</w:t>
      </w:r>
      <w:r w:rsidRPr="00C579CA">
        <w:rPr>
          <w:rFonts w:cstheme="minorHAnsi"/>
          <w:color w:val="212529"/>
          <w:sz w:val="24"/>
          <w:szCs w:val="24"/>
          <w:shd w:val="clear" w:color="auto" w:fill="FFFFFF"/>
        </w:rPr>
        <w:t xml:space="preserve"> April 2021 </w:t>
      </w:r>
      <w:r w:rsidR="00387AA3" w:rsidRPr="00C579CA">
        <w:rPr>
          <w:rFonts w:cstheme="minorHAnsi"/>
          <w:color w:val="212529"/>
          <w:sz w:val="24"/>
          <w:szCs w:val="24"/>
          <w:shd w:val="clear" w:color="auto" w:fill="FFFFFF"/>
        </w:rPr>
        <w:t xml:space="preserve">Digital Health and Care Wales </w:t>
      </w:r>
      <w:r w:rsidR="005D4C7C" w:rsidRPr="00C579CA">
        <w:rPr>
          <w:rFonts w:cstheme="minorHAnsi"/>
          <w:color w:val="212529"/>
          <w:sz w:val="24"/>
          <w:szCs w:val="24"/>
          <w:shd w:val="clear" w:color="auto" w:fill="FFFFFF"/>
        </w:rPr>
        <w:t xml:space="preserve">was established </w:t>
      </w:r>
      <w:r w:rsidR="007F36FF" w:rsidRPr="00C579CA">
        <w:rPr>
          <w:rFonts w:cstheme="minorHAnsi"/>
          <w:color w:val="212529"/>
          <w:sz w:val="24"/>
          <w:szCs w:val="24"/>
          <w:shd w:val="clear" w:color="auto" w:fill="FFFFFF"/>
        </w:rPr>
        <w:t>as</w:t>
      </w:r>
      <w:r w:rsidR="00387AA3" w:rsidRPr="00C579CA">
        <w:rPr>
          <w:rFonts w:cstheme="minorHAnsi"/>
          <w:sz w:val="24"/>
          <w:szCs w:val="24"/>
        </w:rPr>
        <w:t xml:space="preserve"> Special Health Authority in NHS Wales. </w:t>
      </w:r>
      <w:r w:rsidR="00944892" w:rsidRPr="00C579CA">
        <w:rPr>
          <w:rFonts w:cstheme="minorHAnsi"/>
          <w:sz w:val="24"/>
          <w:szCs w:val="24"/>
        </w:rPr>
        <w:t xml:space="preserve">  </w:t>
      </w:r>
    </w:p>
    <w:p w14:paraId="3D5C6A6B" w14:textId="77777777" w:rsidR="006A36BD" w:rsidRPr="00C579CA" w:rsidRDefault="00C83B0F" w:rsidP="00CC3F3B">
      <w:pPr>
        <w:pStyle w:val="ListParagraph"/>
        <w:numPr>
          <w:ilvl w:val="0"/>
          <w:numId w:val="1"/>
        </w:numPr>
        <w:spacing w:after="0" w:line="240" w:lineRule="auto"/>
        <w:ind w:left="709" w:hanging="709"/>
        <w:rPr>
          <w:rFonts w:cstheme="minorHAnsi"/>
          <w:sz w:val="24"/>
          <w:szCs w:val="24"/>
        </w:rPr>
      </w:pPr>
      <w:r w:rsidRPr="00C579CA">
        <w:rPr>
          <w:rFonts w:cstheme="minorHAnsi"/>
          <w:sz w:val="24"/>
          <w:szCs w:val="24"/>
        </w:rPr>
        <w:t xml:space="preserve">This followed on </w:t>
      </w:r>
      <w:r w:rsidR="00944892" w:rsidRPr="00C579CA">
        <w:rPr>
          <w:rFonts w:cstheme="minorHAnsi"/>
          <w:sz w:val="24"/>
          <w:szCs w:val="24"/>
        </w:rPr>
        <w:t>from the Welsh Government</w:t>
      </w:r>
      <w:r w:rsidRPr="00C579CA">
        <w:rPr>
          <w:rFonts w:cstheme="minorHAnsi"/>
          <w:sz w:val="24"/>
          <w:szCs w:val="24"/>
        </w:rPr>
        <w:t xml:space="preserve">’s </w:t>
      </w:r>
      <w:r w:rsidR="00944892" w:rsidRPr="00C579CA">
        <w:rPr>
          <w:rFonts w:cstheme="minorHAnsi"/>
          <w:sz w:val="24"/>
          <w:szCs w:val="24"/>
        </w:rPr>
        <w:t xml:space="preserve">public consultation (7 September to 30 November 2020) on the functions for a Digital Health </w:t>
      </w:r>
      <w:r w:rsidR="00D16912" w:rsidRPr="00C579CA">
        <w:rPr>
          <w:rFonts w:cstheme="minorHAnsi"/>
          <w:sz w:val="24"/>
          <w:szCs w:val="24"/>
        </w:rPr>
        <w:t>A</w:t>
      </w:r>
      <w:r w:rsidR="00944892" w:rsidRPr="00C579CA">
        <w:rPr>
          <w:rFonts w:cstheme="minorHAnsi"/>
          <w:sz w:val="24"/>
          <w:szCs w:val="24"/>
        </w:rPr>
        <w:t>uthority</w:t>
      </w:r>
      <w:r w:rsidR="00226467" w:rsidRPr="00C579CA">
        <w:rPr>
          <w:rFonts w:cstheme="minorHAnsi"/>
          <w:sz w:val="24"/>
          <w:szCs w:val="24"/>
        </w:rPr>
        <w:t>.</w:t>
      </w:r>
      <w:r w:rsidR="00226467" w:rsidRPr="00C579CA">
        <w:rPr>
          <w:rStyle w:val="FootnoteReference"/>
          <w:rFonts w:cstheme="minorHAnsi"/>
          <w:sz w:val="24"/>
          <w:szCs w:val="24"/>
        </w:rPr>
        <w:footnoteReference w:id="2"/>
      </w:r>
    </w:p>
    <w:p w14:paraId="1D6B62EA" w14:textId="7C0761EF" w:rsidR="00364E49" w:rsidRPr="00C579CA" w:rsidRDefault="005D4C7C" w:rsidP="00CC3F3B">
      <w:pPr>
        <w:pStyle w:val="ListParagraph"/>
        <w:numPr>
          <w:ilvl w:val="0"/>
          <w:numId w:val="1"/>
        </w:numPr>
        <w:spacing w:after="0" w:line="240" w:lineRule="auto"/>
        <w:ind w:left="709" w:hanging="709"/>
        <w:rPr>
          <w:rFonts w:cstheme="minorHAnsi"/>
          <w:sz w:val="24"/>
          <w:szCs w:val="24"/>
        </w:rPr>
      </w:pPr>
      <w:r w:rsidRPr="00C579CA">
        <w:rPr>
          <w:rFonts w:cstheme="minorHAnsi"/>
          <w:sz w:val="24"/>
          <w:szCs w:val="24"/>
        </w:rPr>
        <w:t xml:space="preserve">Part of </w:t>
      </w:r>
      <w:r w:rsidR="008E2B4F" w:rsidRPr="00C579CA">
        <w:rPr>
          <w:rFonts w:cstheme="minorHAnsi"/>
          <w:sz w:val="24"/>
          <w:szCs w:val="24"/>
        </w:rPr>
        <w:t>the reason to</w:t>
      </w:r>
      <w:r w:rsidR="00645A94" w:rsidRPr="00C579CA">
        <w:rPr>
          <w:rFonts w:cstheme="minorHAnsi"/>
          <w:sz w:val="24"/>
          <w:szCs w:val="24"/>
        </w:rPr>
        <w:t xml:space="preserve"> replace </w:t>
      </w:r>
      <w:r w:rsidR="00A639F2" w:rsidRPr="00C579CA">
        <w:rPr>
          <w:rFonts w:cstheme="minorHAnsi"/>
          <w:sz w:val="24"/>
          <w:szCs w:val="24"/>
        </w:rPr>
        <w:t>NHS Wales Informatic Services</w:t>
      </w:r>
      <w:r w:rsidR="008E2B4F" w:rsidRPr="00C579CA">
        <w:rPr>
          <w:rFonts w:cstheme="minorHAnsi"/>
          <w:sz w:val="24"/>
          <w:szCs w:val="24"/>
        </w:rPr>
        <w:t xml:space="preserve"> (our predecessor body, </w:t>
      </w:r>
      <w:r w:rsidR="00A639F2" w:rsidRPr="00C579CA">
        <w:rPr>
          <w:rFonts w:cstheme="minorHAnsi"/>
          <w:sz w:val="24"/>
          <w:szCs w:val="24"/>
        </w:rPr>
        <w:t xml:space="preserve">2010- March 2021) </w:t>
      </w:r>
      <w:r w:rsidR="00FD6DB0" w:rsidRPr="00C579CA">
        <w:rPr>
          <w:rFonts w:cstheme="minorHAnsi"/>
          <w:sz w:val="24"/>
          <w:szCs w:val="24"/>
        </w:rPr>
        <w:t>was to</w:t>
      </w:r>
      <w:r w:rsidRPr="00C579CA">
        <w:rPr>
          <w:rFonts w:cstheme="minorHAnsi"/>
          <w:sz w:val="24"/>
          <w:szCs w:val="24"/>
        </w:rPr>
        <w:t xml:space="preserve"> </w:t>
      </w:r>
      <w:r w:rsidR="00B13D19" w:rsidRPr="00C579CA">
        <w:rPr>
          <w:rFonts w:cstheme="minorHAnsi"/>
          <w:sz w:val="24"/>
          <w:szCs w:val="24"/>
        </w:rPr>
        <w:t>strengthen governance and accountability</w:t>
      </w:r>
      <w:r w:rsidR="00364E49" w:rsidRPr="00C579CA">
        <w:rPr>
          <w:rFonts w:cstheme="minorHAnsi"/>
          <w:sz w:val="24"/>
          <w:szCs w:val="24"/>
        </w:rPr>
        <w:t>.</w:t>
      </w:r>
    </w:p>
    <w:p w14:paraId="3BBE6EE5" w14:textId="3DFB7A1D" w:rsidR="00A777FE" w:rsidRPr="00C579CA" w:rsidRDefault="00201091" w:rsidP="00CC3F3B">
      <w:pPr>
        <w:pStyle w:val="ListParagraph"/>
        <w:numPr>
          <w:ilvl w:val="0"/>
          <w:numId w:val="1"/>
        </w:numPr>
        <w:spacing w:after="0" w:line="240" w:lineRule="auto"/>
        <w:ind w:left="709" w:hanging="709"/>
        <w:rPr>
          <w:rFonts w:cstheme="minorHAnsi"/>
          <w:sz w:val="24"/>
          <w:szCs w:val="24"/>
        </w:rPr>
      </w:pPr>
      <w:r w:rsidRPr="00C579CA">
        <w:rPr>
          <w:rFonts w:cstheme="minorHAnsi"/>
          <w:sz w:val="24"/>
          <w:szCs w:val="24"/>
        </w:rPr>
        <w:t>Our</w:t>
      </w:r>
      <w:r w:rsidR="00364E49" w:rsidRPr="00C579CA">
        <w:rPr>
          <w:rFonts w:cstheme="minorHAnsi"/>
          <w:sz w:val="24"/>
          <w:szCs w:val="24"/>
        </w:rPr>
        <w:t xml:space="preserve"> new arrangements include </w:t>
      </w:r>
      <w:r w:rsidR="007B13E9" w:rsidRPr="00C579CA">
        <w:rPr>
          <w:rFonts w:cstheme="minorHAnsi"/>
          <w:sz w:val="24"/>
          <w:szCs w:val="24"/>
        </w:rPr>
        <w:t xml:space="preserve">having </w:t>
      </w:r>
      <w:r w:rsidR="00513F38" w:rsidRPr="00C579CA">
        <w:rPr>
          <w:rFonts w:cstheme="minorHAnsi"/>
          <w:sz w:val="24"/>
          <w:szCs w:val="24"/>
        </w:rPr>
        <w:t xml:space="preserve">a </w:t>
      </w:r>
      <w:r w:rsidR="009E603A">
        <w:rPr>
          <w:rFonts w:cstheme="minorHAnsi"/>
          <w:sz w:val="24"/>
          <w:szCs w:val="24"/>
        </w:rPr>
        <w:t>Board</w:t>
      </w:r>
      <w:r w:rsidR="00513F38" w:rsidRPr="00C579CA">
        <w:rPr>
          <w:rFonts w:cstheme="minorHAnsi"/>
          <w:sz w:val="24"/>
          <w:szCs w:val="24"/>
        </w:rPr>
        <w:t xml:space="preserve"> </w:t>
      </w:r>
      <w:r w:rsidR="0086674B" w:rsidRPr="00C579CA">
        <w:rPr>
          <w:rFonts w:cstheme="minorHAnsi"/>
          <w:sz w:val="24"/>
          <w:szCs w:val="24"/>
        </w:rPr>
        <w:t xml:space="preserve">with a </w:t>
      </w:r>
      <w:r w:rsidR="00612932">
        <w:rPr>
          <w:rFonts w:cstheme="minorHAnsi"/>
          <w:sz w:val="24"/>
          <w:szCs w:val="24"/>
        </w:rPr>
        <w:t>C</w:t>
      </w:r>
      <w:r w:rsidR="007B13E9" w:rsidRPr="00C579CA">
        <w:rPr>
          <w:rFonts w:cstheme="minorHAnsi"/>
          <w:sz w:val="24"/>
          <w:szCs w:val="24"/>
        </w:rPr>
        <w:t xml:space="preserve">hair and </w:t>
      </w:r>
      <w:r w:rsidR="0086674B" w:rsidRPr="00C579CA">
        <w:rPr>
          <w:rFonts w:cstheme="minorHAnsi"/>
          <w:sz w:val="24"/>
          <w:szCs w:val="24"/>
        </w:rPr>
        <w:t xml:space="preserve">independent </w:t>
      </w:r>
      <w:r w:rsidR="009E603A">
        <w:rPr>
          <w:rFonts w:cstheme="minorHAnsi"/>
          <w:sz w:val="24"/>
          <w:szCs w:val="24"/>
        </w:rPr>
        <w:t>Board</w:t>
      </w:r>
      <w:r w:rsidR="007B13E9" w:rsidRPr="00C579CA">
        <w:rPr>
          <w:rFonts w:cstheme="minorHAnsi"/>
          <w:sz w:val="24"/>
          <w:szCs w:val="24"/>
        </w:rPr>
        <w:t xml:space="preserve"> members</w:t>
      </w:r>
      <w:r w:rsidR="00334AA0" w:rsidRPr="00C579CA">
        <w:rPr>
          <w:rFonts w:cstheme="minorHAnsi"/>
          <w:sz w:val="24"/>
          <w:szCs w:val="24"/>
        </w:rPr>
        <w:t>.</w:t>
      </w:r>
      <w:r w:rsidR="00E03B88" w:rsidRPr="00C579CA">
        <w:rPr>
          <w:rFonts w:cstheme="minorHAnsi"/>
          <w:sz w:val="24"/>
          <w:szCs w:val="24"/>
        </w:rPr>
        <w:t xml:space="preserve"> </w:t>
      </w:r>
    </w:p>
    <w:p w14:paraId="13B11066" w14:textId="77777777" w:rsidR="00D133A3" w:rsidRPr="00C579CA" w:rsidRDefault="00D133A3" w:rsidP="00F96B31">
      <w:pPr>
        <w:pStyle w:val="NoSpacing"/>
        <w:ind w:left="567"/>
        <w:rPr>
          <w:rFonts w:cstheme="minorHAnsi"/>
          <w:sz w:val="24"/>
          <w:szCs w:val="24"/>
        </w:rPr>
      </w:pPr>
    </w:p>
    <w:p w14:paraId="0ACEDE4B" w14:textId="77777777" w:rsidR="00E94A44" w:rsidRPr="00C579CA" w:rsidRDefault="00E94A44" w:rsidP="00E32536">
      <w:pPr>
        <w:pStyle w:val="NoSpacing"/>
        <w:numPr>
          <w:ilvl w:val="0"/>
          <w:numId w:val="6"/>
        </w:numPr>
        <w:ind w:left="709" w:hanging="709"/>
        <w:rPr>
          <w:rFonts w:cstheme="minorHAnsi"/>
          <w:b/>
          <w:bCs/>
          <w:sz w:val="24"/>
          <w:szCs w:val="24"/>
        </w:rPr>
      </w:pPr>
      <w:r w:rsidRPr="00C579CA">
        <w:rPr>
          <w:rFonts w:cstheme="minorHAnsi"/>
          <w:b/>
          <w:bCs/>
          <w:sz w:val="24"/>
          <w:szCs w:val="24"/>
        </w:rPr>
        <w:t>Methodology</w:t>
      </w:r>
      <w:r w:rsidR="004D490B" w:rsidRPr="00C579CA">
        <w:rPr>
          <w:rFonts w:cstheme="minorHAnsi"/>
          <w:b/>
          <w:bCs/>
          <w:sz w:val="24"/>
          <w:szCs w:val="24"/>
        </w:rPr>
        <w:t xml:space="preserve"> for developing our first Stakeholder Engagement Strategy</w:t>
      </w:r>
    </w:p>
    <w:p w14:paraId="3D32906E" w14:textId="77777777" w:rsidR="00697525" w:rsidRPr="00C579CA" w:rsidRDefault="00697525" w:rsidP="00F96B31">
      <w:pPr>
        <w:pStyle w:val="NoSpacing"/>
        <w:ind w:left="567"/>
        <w:rPr>
          <w:rFonts w:cstheme="minorHAnsi"/>
          <w:b/>
          <w:bCs/>
          <w:sz w:val="24"/>
          <w:szCs w:val="24"/>
        </w:rPr>
      </w:pPr>
    </w:p>
    <w:p w14:paraId="57DB93BE" w14:textId="77777777" w:rsidR="006A36BD" w:rsidRPr="00C579CA" w:rsidRDefault="005D4C7C" w:rsidP="007C5D6D">
      <w:pPr>
        <w:pStyle w:val="NoSpacing"/>
        <w:numPr>
          <w:ilvl w:val="0"/>
          <w:numId w:val="1"/>
        </w:numPr>
        <w:ind w:left="709" w:hanging="709"/>
        <w:rPr>
          <w:rFonts w:cstheme="minorHAnsi"/>
          <w:sz w:val="24"/>
          <w:szCs w:val="24"/>
        </w:rPr>
      </w:pPr>
      <w:r w:rsidRPr="00C579CA">
        <w:rPr>
          <w:rFonts w:cstheme="minorHAnsi"/>
          <w:sz w:val="24"/>
          <w:szCs w:val="24"/>
        </w:rPr>
        <w:t>The public consultation</w:t>
      </w:r>
      <w:r w:rsidR="00C10076" w:rsidRPr="00C579CA">
        <w:rPr>
          <w:rFonts w:cstheme="minorHAnsi"/>
          <w:sz w:val="24"/>
          <w:szCs w:val="24"/>
        </w:rPr>
        <w:t>,</w:t>
      </w:r>
      <w:r w:rsidRPr="00C579CA">
        <w:rPr>
          <w:rFonts w:cstheme="minorHAnsi"/>
          <w:sz w:val="24"/>
          <w:szCs w:val="24"/>
        </w:rPr>
        <w:t xml:space="preserve"> as described above, highlighted the need for </w:t>
      </w:r>
      <w:r w:rsidR="00A40A1E" w:rsidRPr="00C579CA">
        <w:rPr>
          <w:rFonts w:cstheme="minorHAnsi"/>
          <w:sz w:val="24"/>
          <w:szCs w:val="24"/>
        </w:rPr>
        <w:t xml:space="preserve">continuous </w:t>
      </w:r>
      <w:r w:rsidRPr="00C579CA">
        <w:rPr>
          <w:rFonts w:cstheme="minorHAnsi"/>
          <w:sz w:val="24"/>
          <w:szCs w:val="24"/>
        </w:rPr>
        <w:t>engagement</w:t>
      </w:r>
      <w:r w:rsidR="00A40A1E" w:rsidRPr="00C579CA">
        <w:rPr>
          <w:rFonts w:cstheme="minorHAnsi"/>
          <w:sz w:val="24"/>
          <w:szCs w:val="24"/>
        </w:rPr>
        <w:t xml:space="preserve"> with stakeholders </w:t>
      </w:r>
      <w:r w:rsidR="00A40A1E" w:rsidRPr="002426F2">
        <w:rPr>
          <w:rFonts w:cstheme="minorHAnsi"/>
          <w:sz w:val="24"/>
          <w:szCs w:val="24"/>
        </w:rPr>
        <w:t xml:space="preserve">including </w:t>
      </w:r>
      <w:r w:rsidR="002B165E" w:rsidRPr="002426F2">
        <w:rPr>
          <w:rFonts w:cstheme="minorHAnsi"/>
          <w:sz w:val="24"/>
          <w:szCs w:val="24"/>
        </w:rPr>
        <w:t>patients and public</w:t>
      </w:r>
      <w:r w:rsidR="0003404F" w:rsidRPr="002426F2">
        <w:rPr>
          <w:rFonts w:cstheme="minorHAnsi"/>
          <w:sz w:val="24"/>
          <w:szCs w:val="24"/>
        </w:rPr>
        <w:t>.</w:t>
      </w:r>
    </w:p>
    <w:p w14:paraId="1DBFBA50" w14:textId="36E209DE" w:rsidR="00093603" w:rsidRPr="00C579CA" w:rsidRDefault="000241BA" w:rsidP="007C5D6D">
      <w:pPr>
        <w:pStyle w:val="NoSpacing"/>
        <w:numPr>
          <w:ilvl w:val="0"/>
          <w:numId w:val="1"/>
        </w:numPr>
        <w:ind w:left="709" w:hanging="709"/>
        <w:rPr>
          <w:rFonts w:cstheme="minorHAnsi"/>
          <w:sz w:val="24"/>
          <w:szCs w:val="24"/>
        </w:rPr>
      </w:pPr>
      <w:r w:rsidRPr="00C579CA">
        <w:rPr>
          <w:rFonts w:cstheme="minorHAnsi"/>
          <w:sz w:val="24"/>
          <w:szCs w:val="24"/>
        </w:rPr>
        <w:t xml:space="preserve">To strengthen our </w:t>
      </w:r>
      <w:r w:rsidR="00267AF8">
        <w:rPr>
          <w:rFonts w:cstheme="minorHAnsi"/>
          <w:sz w:val="24"/>
          <w:szCs w:val="24"/>
        </w:rPr>
        <w:t xml:space="preserve">early </w:t>
      </w:r>
      <w:r w:rsidRPr="00C579CA">
        <w:rPr>
          <w:rFonts w:cstheme="minorHAnsi"/>
          <w:sz w:val="24"/>
          <w:szCs w:val="24"/>
        </w:rPr>
        <w:t xml:space="preserve">approach to strategic engagement </w:t>
      </w:r>
      <w:r w:rsidR="00E66CB7" w:rsidRPr="00C579CA">
        <w:rPr>
          <w:rFonts w:cstheme="minorHAnsi"/>
          <w:sz w:val="24"/>
          <w:szCs w:val="24"/>
        </w:rPr>
        <w:t xml:space="preserve">the </w:t>
      </w:r>
      <w:r w:rsidR="009E603A">
        <w:rPr>
          <w:rFonts w:cstheme="minorHAnsi"/>
          <w:sz w:val="24"/>
          <w:szCs w:val="24"/>
        </w:rPr>
        <w:t>Board</w:t>
      </w:r>
      <w:r w:rsidR="00334AA0" w:rsidRPr="00C579CA">
        <w:rPr>
          <w:rFonts w:cstheme="minorHAnsi"/>
          <w:sz w:val="24"/>
          <w:szCs w:val="24"/>
        </w:rPr>
        <w:t xml:space="preserve"> </w:t>
      </w:r>
      <w:r w:rsidR="00A40A1E" w:rsidRPr="00C579CA">
        <w:rPr>
          <w:rFonts w:cstheme="minorHAnsi"/>
          <w:sz w:val="24"/>
          <w:szCs w:val="24"/>
        </w:rPr>
        <w:t xml:space="preserve">contracted </w:t>
      </w:r>
      <w:r w:rsidR="00E66CB7" w:rsidRPr="00C579CA">
        <w:rPr>
          <w:rFonts w:cstheme="minorHAnsi"/>
          <w:sz w:val="24"/>
          <w:szCs w:val="24"/>
        </w:rPr>
        <w:t xml:space="preserve">the </w:t>
      </w:r>
      <w:r w:rsidR="00331CC2" w:rsidRPr="00C579CA">
        <w:rPr>
          <w:rFonts w:cstheme="minorHAnsi"/>
          <w:sz w:val="24"/>
          <w:szCs w:val="24"/>
        </w:rPr>
        <w:t xml:space="preserve">Consultation Institute </w:t>
      </w:r>
      <w:r w:rsidR="00750E78" w:rsidRPr="00C579CA">
        <w:rPr>
          <w:rFonts w:cstheme="minorHAnsi"/>
          <w:sz w:val="24"/>
          <w:szCs w:val="24"/>
        </w:rPr>
        <w:t xml:space="preserve">to </w:t>
      </w:r>
      <w:r w:rsidR="00331CC2" w:rsidRPr="00C579CA">
        <w:rPr>
          <w:rFonts w:cstheme="minorHAnsi"/>
          <w:sz w:val="24"/>
          <w:szCs w:val="24"/>
        </w:rPr>
        <w:t>provide</w:t>
      </w:r>
      <w:r w:rsidR="00D133A3" w:rsidRPr="00C579CA">
        <w:rPr>
          <w:rFonts w:cstheme="minorHAnsi"/>
          <w:sz w:val="24"/>
          <w:szCs w:val="24"/>
        </w:rPr>
        <w:t xml:space="preserve"> us with </w:t>
      </w:r>
      <w:r w:rsidR="00331CC2" w:rsidRPr="00C579CA">
        <w:rPr>
          <w:rFonts w:cstheme="minorHAnsi"/>
          <w:sz w:val="24"/>
          <w:szCs w:val="24"/>
        </w:rPr>
        <w:t>advice and support</w:t>
      </w:r>
      <w:r w:rsidRPr="00C579CA">
        <w:rPr>
          <w:rFonts w:cstheme="minorHAnsi"/>
          <w:sz w:val="24"/>
          <w:szCs w:val="24"/>
        </w:rPr>
        <w:t>.</w:t>
      </w:r>
    </w:p>
    <w:p w14:paraId="5F5B642E" w14:textId="00E01631" w:rsidR="00AE58F3" w:rsidRPr="00C579CA" w:rsidRDefault="00C77551" w:rsidP="007C5D6D">
      <w:pPr>
        <w:pStyle w:val="NoSpacing"/>
        <w:numPr>
          <w:ilvl w:val="0"/>
          <w:numId w:val="1"/>
        </w:numPr>
        <w:ind w:left="709" w:hanging="709"/>
        <w:rPr>
          <w:rFonts w:cstheme="minorHAnsi"/>
          <w:sz w:val="24"/>
          <w:szCs w:val="24"/>
        </w:rPr>
      </w:pPr>
      <w:r w:rsidRPr="00C579CA">
        <w:rPr>
          <w:rFonts w:cstheme="minorHAnsi"/>
          <w:sz w:val="24"/>
          <w:szCs w:val="24"/>
        </w:rPr>
        <w:t xml:space="preserve">The </w:t>
      </w:r>
      <w:r w:rsidR="009E603A">
        <w:rPr>
          <w:rFonts w:cstheme="minorHAnsi"/>
          <w:sz w:val="24"/>
          <w:szCs w:val="24"/>
        </w:rPr>
        <w:t>Board</w:t>
      </w:r>
      <w:r w:rsidRPr="00C579CA">
        <w:rPr>
          <w:rFonts w:cstheme="minorHAnsi"/>
          <w:sz w:val="24"/>
          <w:szCs w:val="24"/>
        </w:rPr>
        <w:t xml:space="preserve"> also</w:t>
      </w:r>
      <w:r w:rsidR="00A92171" w:rsidRPr="00C579CA">
        <w:rPr>
          <w:rFonts w:cstheme="minorHAnsi"/>
          <w:sz w:val="24"/>
          <w:szCs w:val="24"/>
        </w:rPr>
        <w:t xml:space="preserve"> asked t</w:t>
      </w:r>
      <w:r w:rsidR="000149EA" w:rsidRPr="00C579CA">
        <w:rPr>
          <w:rFonts w:cstheme="minorHAnsi"/>
          <w:sz w:val="24"/>
          <w:szCs w:val="24"/>
        </w:rPr>
        <w:t>he Institute</w:t>
      </w:r>
      <w:r w:rsidR="00A92171" w:rsidRPr="00C579CA">
        <w:rPr>
          <w:rFonts w:cstheme="minorHAnsi"/>
          <w:sz w:val="24"/>
          <w:szCs w:val="24"/>
        </w:rPr>
        <w:t xml:space="preserve"> to carry </w:t>
      </w:r>
      <w:r w:rsidRPr="00C579CA">
        <w:rPr>
          <w:rFonts w:cstheme="minorHAnsi"/>
          <w:sz w:val="24"/>
          <w:szCs w:val="24"/>
        </w:rPr>
        <w:t xml:space="preserve">out a </w:t>
      </w:r>
      <w:r w:rsidR="00590226" w:rsidRPr="00C579CA">
        <w:rPr>
          <w:rFonts w:cstheme="minorHAnsi"/>
          <w:sz w:val="24"/>
          <w:szCs w:val="24"/>
        </w:rPr>
        <w:t>range of activities including</w:t>
      </w:r>
      <w:r w:rsidR="003D4A4D" w:rsidRPr="00C579CA">
        <w:rPr>
          <w:rFonts w:cstheme="minorHAnsi"/>
          <w:sz w:val="24"/>
          <w:szCs w:val="24"/>
        </w:rPr>
        <w:t xml:space="preserve"> </w:t>
      </w:r>
      <w:r w:rsidR="006D25F3" w:rsidRPr="00C579CA">
        <w:rPr>
          <w:rFonts w:cstheme="minorHAnsi"/>
          <w:sz w:val="24"/>
          <w:szCs w:val="24"/>
        </w:rPr>
        <w:t>conduct</w:t>
      </w:r>
      <w:r w:rsidR="00590226" w:rsidRPr="00C579CA">
        <w:rPr>
          <w:rFonts w:cstheme="minorHAnsi"/>
          <w:sz w:val="24"/>
          <w:szCs w:val="24"/>
        </w:rPr>
        <w:t>ing</w:t>
      </w:r>
      <w:r w:rsidR="003441AD" w:rsidRPr="00C579CA">
        <w:rPr>
          <w:rFonts w:cstheme="minorHAnsi"/>
          <w:sz w:val="24"/>
          <w:szCs w:val="24"/>
        </w:rPr>
        <w:t xml:space="preserve"> a series of </w:t>
      </w:r>
      <w:r w:rsidR="00C341AC" w:rsidRPr="00C579CA">
        <w:rPr>
          <w:rFonts w:cstheme="minorHAnsi"/>
          <w:sz w:val="24"/>
          <w:szCs w:val="24"/>
        </w:rPr>
        <w:t>one</w:t>
      </w:r>
      <w:r w:rsidR="00D133A3" w:rsidRPr="00C579CA">
        <w:rPr>
          <w:rFonts w:cstheme="minorHAnsi"/>
          <w:sz w:val="24"/>
          <w:szCs w:val="24"/>
        </w:rPr>
        <w:t>-to</w:t>
      </w:r>
      <w:r w:rsidR="008126E2" w:rsidRPr="00C579CA">
        <w:rPr>
          <w:rFonts w:cstheme="minorHAnsi"/>
          <w:sz w:val="24"/>
          <w:szCs w:val="24"/>
        </w:rPr>
        <w:t>-</w:t>
      </w:r>
      <w:r w:rsidR="00D133A3" w:rsidRPr="00C579CA">
        <w:rPr>
          <w:rFonts w:cstheme="minorHAnsi"/>
          <w:sz w:val="24"/>
          <w:szCs w:val="24"/>
        </w:rPr>
        <w:t xml:space="preserve">one </w:t>
      </w:r>
      <w:r w:rsidR="00C341AC" w:rsidRPr="00C579CA">
        <w:rPr>
          <w:rFonts w:cstheme="minorHAnsi"/>
          <w:sz w:val="24"/>
          <w:szCs w:val="24"/>
        </w:rPr>
        <w:t xml:space="preserve">interviews </w:t>
      </w:r>
      <w:r w:rsidR="00C911A6" w:rsidRPr="00C579CA">
        <w:rPr>
          <w:rFonts w:cstheme="minorHAnsi"/>
          <w:sz w:val="24"/>
          <w:szCs w:val="24"/>
        </w:rPr>
        <w:t xml:space="preserve">and </w:t>
      </w:r>
      <w:r w:rsidR="00D133A3" w:rsidRPr="00C579CA">
        <w:rPr>
          <w:rFonts w:cstheme="minorHAnsi"/>
          <w:sz w:val="24"/>
          <w:szCs w:val="24"/>
        </w:rPr>
        <w:t>focus group</w:t>
      </w:r>
      <w:r w:rsidR="00807C2E" w:rsidRPr="00C579CA">
        <w:rPr>
          <w:rFonts w:cstheme="minorHAnsi"/>
          <w:sz w:val="24"/>
          <w:szCs w:val="24"/>
        </w:rPr>
        <w:t>s</w:t>
      </w:r>
      <w:r w:rsidR="00C911A6" w:rsidRPr="00C579CA">
        <w:rPr>
          <w:rFonts w:cstheme="minorHAnsi"/>
          <w:sz w:val="24"/>
          <w:szCs w:val="24"/>
        </w:rPr>
        <w:t xml:space="preserve"> </w:t>
      </w:r>
      <w:r w:rsidR="002221ED" w:rsidRPr="00C579CA">
        <w:rPr>
          <w:rFonts w:cstheme="minorHAnsi"/>
          <w:sz w:val="24"/>
          <w:szCs w:val="24"/>
        </w:rPr>
        <w:t>with external stakeholders</w:t>
      </w:r>
      <w:r w:rsidR="000149EA" w:rsidRPr="00C579CA">
        <w:rPr>
          <w:rFonts w:cstheme="minorHAnsi"/>
          <w:sz w:val="24"/>
          <w:szCs w:val="24"/>
        </w:rPr>
        <w:t>.</w:t>
      </w:r>
    </w:p>
    <w:p w14:paraId="501F1FBD" w14:textId="7558F8A7" w:rsidR="007847F2" w:rsidRPr="00C579CA" w:rsidRDefault="00696DF0" w:rsidP="007C5D6D">
      <w:pPr>
        <w:pStyle w:val="NoSpacing"/>
        <w:numPr>
          <w:ilvl w:val="0"/>
          <w:numId w:val="1"/>
        </w:numPr>
        <w:ind w:left="709" w:hanging="709"/>
        <w:rPr>
          <w:rFonts w:cstheme="minorHAnsi"/>
          <w:sz w:val="24"/>
          <w:szCs w:val="24"/>
        </w:rPr>
      </w:pPr>
      <w:r w:rsidRPr="00C579CA">
        <w:rPr>
          <w:rFonts w:cstheme="minorHAnsi"/>
          <w:sz w:val="24"/>
          <w:szCs w:val="24"/>
        </w:rPr>
        <w:t>The Consultation Institute also interview</w:t>
      </w:r>
      <w:r w:rsidR="00C41DF8" w:rsidRPr="00C579CA">
        <w:rPr>
          <w:rFonts w:cstheme="minorHAnsi"/>
          <w:sz w:val="24"/>
          <w:szCs w:val="24"/>
        </w:rPr>
        <w:t xml:space="preserve">ed </w:t>
      </w:r>
      <w:r w:rsidR="009E603A">
        <w:rPr>
          <w:rFonts w:cstheme="minorHAnsi"/>
          <w:sz w:val="24"/>
          <w:szCs w:val="24"/>
        </w:rPr>
        <w:t>Board</w:t>
      </w:r>
      <w:r w:rsidR="00C41DF8" w:rsidRPr="00C579CA">
        <w:rPr>
          <w:rFonts w:cstheme="minorHAnsi"/>
          <w:sz w:val="24"/>
          <w:szCs w:val="24"/>
        </w:rPr>
        <w:t xml:space="preserve"> members about their views on how to approach </w:t>
      </w:r>
      <w:r w:rsidR="00A77591" w:rsidRPr="00C579CA">
        <w:rPr>
          <w:rFonts w:cstheme="minorHAnsi"/>
          <w:sz w:val="24"/>
          <w:szCs w:val="24"/>
        </w:rPr>
        <w:t>engagement, opportunities for collaboration and priorities.</w:t>
      </w:r>
    </w:p>
    <w:p w14:paraId="55116622" w14:textId="2327C920" w:rsidR="005E0091" w:rsidRDefault="005E0091" w:rsidP="007C5D6D">
      <w:pPr>
        <w:pStyle w:val="NoSpacing"/>
        <w:numPr>
          <w:ilvl w:val="0"/>
          <w:numId w:val="1"/>
        </w:numPr>
        <w:ind w:left="709" w:hanging="709"/>
        <w:rPr>
          <w:rFonts w:cstheme="minorHAnsi"/>
          <w:sz w:val="24"/>
          <w:szCs w:val="24"/>
        </w:rPr>
      </w:pPr>
      <w:r w:rsidRPr="00C579CA">
        <w:rPr>
          <w:rFonts w:cstheme="minorHAnsi"/>
          <w:sz w:val="24"/>
          <w:szCs w:val="24"/>
        </w:rPr>
        <w:t xml:space="preserve">To better target our engagement, the Institute supported us to map out our stakeholders on a grid showing their level of interest and influence, using the World Bank </w:t>
      </w:r>
      <w:r w:rsidR="002826BC">
        <w:rPr>
          <w:rFonts w:cstheme="minorHAnsi"/>
          <w:sz w:val="24"/>
          <w:szCs w:val="24"/>
        </w:rPr>
        <w:t>M</w:t>
      </w:r>
      <w:r w:rsidR="002826BC" w:rsidRPr="00C579CA">
        <w:rPr>
          <w:rFonts w:cstheme="minorHAnsi"/>
          <w:sz w:val="24"/>
          <w:szCs w:val="24"/>
        </w:rPr>
        <w:t>ethod</w:t>
      </w:r>
      <w:r w:rsidR="00575903" w:rsidRPr="00C579CA">
        <w:rPr>
          <w:rFonts w:cstheme="minorHAnsi"/>
          <w:sz w:val="24"/>
          <w:szCs w:val="24"/>
        </w:rPr>
        <w:t>.</w:t>
      </w:r>
      <w:r w:rsidR="00575903" w:rsidRPr="00C579CA">
        <w:rPr>
          <w:rStyle w:val="FootnoteReference"/>
          <w:rFonts w:cstheme="minorHAnsi"/>
          <w:sz w:val="24"/>
          <w:szCs w:val="24"/>
        </w:rPr>
        <w:footnoteReference w:id="3"/>
      </w:r>
      <w:r w:rsidR="00D814EF" w:rsidRPr="00C579CA">
        <w:rPr>
          <w:rFonts w:cstheme="minorHAnsi"/>
          <w:sz w:val="24"/>
          <w:szCs w:val="24"/>
        </w:rPr>
        <w:t xml:space="preserve"> We broke our stakeholders into </w:t>
      </w:r>
      <w:r w:rsidR="006D7CE6" w:rsidRPr="00C579CA">
        <w:rPr>
          <w:rFonts w:cstheme="minorHAnsi"/>
          <w:sz w:val="24"/>
          <w:szCs w:val="24"/>
        </w:rPr>
        <w:t>‘profiles’ and ‘</w:t>
      </w:r>
      <w:r w:rsidR="00F92397" w:rsidRPr="00C579CA">
        <w:rPr>
          <w:rFonts w:cstheme="minorHAnsi"/>
          <w:sz w:val="24"/>
          <w:szCs w:val="24"/>
        </w:rPr>
        <w:t>categories</w:t>
      </w:r>
      <w:r w:rsidR="006D7CE6" w:rsidRPr="00C579CA">
        <w:rPr>
          <w:rFonts w:cstheme="minorHAnsi"/>
          <w:sz w:val="24"/>
          <w:szCs w:val="24"/>
        </w:rPr>
        <w:t xml:space="preserve"> and the process to achieve this is explained in </w:t>
      </w:r>
      <w:r w:rsidR="009C4501">
        <w:rPr>
          <w:rFonts w:cstheme="minorHAnsi"/>
          <w:sz w:val="24"/>
          <w:szCs w:val="24"/>
        </w:rPr>
        <w:t xml:space="preserve">Appendix one </w:t>
      </w:r>
      <w:r w:rsidR="0055185E">
        <w:rPr>
          <w:rFonts w:cstheme="minorHAnsi"/>
          <w:sz w:val="24"/>
          <w:szCs w:val="24"/>
        </w:rPr>
        <w:t>in the</w:t>
      </w:r>
      <w:r w:rsidR="006D7CE6" w:rsidRPr="00C579CA">
        <w:rPr>
          <w:rFonts w:cstheme="minorHAnsi"/>
          <w:sz w:val="24"/>
          <w:szCs w:val="24"/>
        </w:rPr>
        <w:t xml:space="preserve"> full document.</w:t>
      </w:r>
    </w:p>
    <w:p w14:paraId="17880357" w14:textId="08A04826" w:rsidR="00E40C29" w:rsidRDefault="00E40C29" w:rsidP="007C5D6D">
      <w:pPr>
        <w:pStyle w:val="NoSpacing"/>
        <w:numPr>
          <w:ilvl w:val="0"/>
          <w:numId w:val="1"/>
        </w:numPr>
        <w:ind w:left="709" w:hanging="709"/>
        <w:rPr>
          <w:rFonts w:cstheme="minorHAnsi"/>
          <w:sz w:val="24"/>
          <w:szCs w:val="24"/>
        </w:rPr>
      </w:pPr>
      <w:r w:rsidRPr="00C579CA">
        <w:rPr>
          <w:rFonts w:cstheme="minorHAnsi"/>
          <w:sz w:val="24"/>
          <w:szCs w:val="24"/>
        </w:rPr>
        <w:t>Early discussions highlighted the need to define terms such as ‘stakeholder’ and ‘engagement’. A suite of definitions is provided in the full document</w:t>
      </w:r>
      <w:r w:rsidR="00267AF8">
        <w:rPr>
          <w:rFonts w:cstheme="minorHAnsi"/>
          <w:sz w:val="24"/>
          <w:szCs w:val="24"/>
        </w:rPr>
        <w:t>.</w:t>
      </w:r>
    </w:p>
    <w:p w14:paraId="57F4E40A" w14:textId="77777777" w:rsidR="00E24DDD" w:rsidRPr="00C579CA" w:rsidRDefault="00E24DDD" w:rsidP="0002563F">
      <w:pPr>
        <w:pStyle w:val="NoSpacing"/>
        <w:ind w:left="709"/>
        <w:rPr>
          <w:rFonts w:cstheme="minorHAnsi"/>
          <w:sz w:val="24"/>
          <w:szCs w:val="24"/>
        </w:rPr>
      </w:pPr>
    </w:p>
    <w:p w14:paraId="68DD3FC1" w14:textId="36D65983" w:rsidR="00220D2D" w:rsidRPr="00C579CA" w:rsidRDefault="00C911A6" w:rsidP="00E32536">
      <w:pPr>
        <w:pStyle w:val="NoSpacing"/>
        <w:numPr>
          <w:ilvl w:val="0"/>
          <w:numId w:val="6"/>
        </w:numPr>
        <w:ind w:left="709" w:hanging="709"/>
        <w:rPr>
          <w:rFonts w:cstheme="minorHAnsi"/>
          <w:b/>
          <w:sz w:val="24"/>
          <w:szCs w:val="24"/>
        </w:rPr>
      </w:pPr>
      <w:r w:rsidRPr="00C579CA">
        <w:rPr>
          <w:rFonts w:cstheme="minorHAnsi"/>
          <w:b/>
          <w:sz w:val="24"/>
          <w:szCs w:val="24"/>
        </w:rPr>
        <w:t xml:space="preserve">Our </w:t>
      </w:r>
      <w:r w:rsidR="00220D2D" w:rsidRPr="00C579CA">
        <w:rPr>
          <w:rFonts w:cstheme="minorHAnsi"/>
          <w:b/>
          <w:sz w:val="24"/>
          <w:szCs w:val="24"/>
        </w:rPr>
        <w:t>engagement</w:t>
      </w:r>
      <w:r w:rsidRPr="00C579CA">
        <w:rPr>
          <w:rFonts w:cstheme="minorHAnsi"/>
          <w:b/>
          <w:sz w:val="24"/>
          <w:szCs w:val="24"/>
        </w:rPr>
        <w:t xml:space="preserve">: </w:t>
      </w:r>
      <w:r w:rsidR="00220D2D" w:rsidRPr="00C579CA">
        <w:rPr>
          <w:rFonts w:cstheme="minorHAnsi"/>
          <w:b/>
          <w:sz w:val="24"/>
          <w:szCs w:val="24"/>
        </w:rPr>
        <w:t xml:space="preserve"> </w:t>
      </w:r>
      <w:r w:rsidR="00E40C29">
        <w:rPr>
          <w:rFonts w:cstheme="minorHAnsi"/>
          <w:b/>
          <w:sz w:val="24"/>
          <w:szCs w:val="24"/>
        </w:rPr>
        <w:t xml:space="preserve">scope, </w:t>
      </w:r>
      <w:r w:rsidR="00220D2D" w:rsidRPr="00C579CA">
        <w:rPr>
          <w:rFonts w:cstheme="minorHAnsi"/>
          <w:b/>
          <w:sz w:val="24"/>
          <w:szCs w:val="24"/>
        </w:rPr>
        <w:t>aims and objectives</w:t>
      </w:r>
    </w:p>
    <w:p w14:paraId="0AE3AD14" w14:textId="77777777" w:rsidR="00697525" w:rsidRPr="00C579CA" w:rsidRDefault="00697525" w:rsidP="00F96B31">
      <w:pPr>
        <w:pStyle w:val="NoSpacing"/>
        <w:ind w:left="567"/>
        <w:rPr>
          <w:rFonts w:cstheme="minorHAnsi"/>
          <w:b/>
          <w:sz w:val="24"/>
          <w:szCs w:val="24"/>
        </w:rPr>
      </w:pPr>
    </w:p>
    <w:p w14:paraId="797D186F" w14:textId="77777777" w:rsidR="008762B5" w:rsidRDefault="0036224F" w:rsidP="00E32536">
      <w:pPr>
        <w:pStyle w:val="NoSpacing"/>
        <w:numPr>
          <w:ilvl w:val="0"/>
          <w:numId w:val="7"/>
        </w:numPr>
        <w:ind w:left="709" w:hanging="709"/>
      </w:pPr>
      <w:r>
        <w:rPr>
          <w:rFonts w:cstheme="minorHAnsi"/>
          <w:b/>
          <w:bCs/>
          <w:sz w:val="24"/>
          <w:szCs w:val="24"/>
        </w:rPr>
        <w:t>S</w:t>
      </w:r>
      <w:r w:rsidRPr="0036224F">
        <w:rPr>
          <w:rFonts w:cstheme="minorHAnsi"/>
          <w:b/>
          <w:bCs/>
          <w:sz w:val="24"/>
          <w:szCs w:val="24"/>
        </w:rPr>
        <w:t>c</w:t>
      </w:r>
      <w:r w:rsidR="008762B5" w:rsidRPr="0036224F">
        <w:rPr>
          <w:b/>
          <w:bCs/>
        </w:rPr>
        <w:t>ope</w:t>
      </w:r>
      <w:r>
        <w:t xml:space="preserve">:  </w:t>
      </w:r>
      <w:r w:rsidR="008762B5">
        <w:t>The focus of this Strategy is on our external stakeholders</w:t>
      </w:r>
      <w:r>
        <w:t xml:space="preserve"> (section five)</w:t>
      </w:r>
      <w:r w:rsidR="00A86389">
        <w:t>.</w:t>
      </w:r>
    </w:p>
    <w:p w14:paraId="5D5CE0D9" w14:textId="4A6DFC7D" w:rsidR="0077433F" w:rsidRPr="0077433F" w:rsidRDefault="00A86389" w:rsidP="0077433F">
      <w:pPr>
        <w:pStyle w:val="NoSpacing"/>
        <w:numPr>
          <w:ilvl w:val="0"/>
          <w:numId w:val="7"/>
        </w:numPr>
        <w:ind w:left="709" w:hanging="709"/>
        <w:rPr>
          <w:sz w:val="24"/>
          <w:szCs w:val="24"/>
        </w:rPr>
      </w:pPr>
      <w:r w:rsidRPr="00B32928">
        <w:rPr>
          <w:rFonts w:cstheme="minorHAnsi"/>
          <w:b/>
          <w:bCs/>
          <w:sz w:val="24"/>
          <w:szCs w:val="24"/>
        </w:rPr>
        <w:t>Aim</w:t>
      </w:r>
      <w:r w:rsidRPr="00A86389">
        <w:t>:</w:t>
      </w:r>
      <w:r>
        <w:t xml:space="preserve">  </w:t>
      </w:r>
      <w:r w:rsidR="00267AF8">
        <w:rPr>
          <w:color w:val="000000"/>
          <w:sz w:val="24"/>
          <w:szCs w:val="24"/>
        </w:rPr>
        <w:t>T</w:t>
      </w:r>
      <w:r w:rsidR="00141A5F" w:rsidRPr="00B32928">
        <w:rPr>
          <w:color w:val="000000"/>
          <w:sz w:val="24"/>
          <w:szCs w:val="24"/>
        </w:rPr>
        <w:t xml:space="preserve">o achieve a higher level of collaboration yielding a greater level and usefulness of input from our stakeholders to our </w:t>
      </w:r>
      <w:r w:rsidR="00141A5F" w:rsidRPr="00F553F4">
        <w:rPr>
          <w:sz w:val="24"/>
          <w:szCs w:val="24"/>
        </w:rPr>
        <w:t>work and influence of our work on theirs.  </w:t>
      </w:r>
      <w:r w:rsidR="0077433F" w:rsidRPr="00F553F4">
        <w:rPr>
          <w:sz w:val="24"/>
          <w:szCs w:val="24"/>
        </w:rPr>
        <w:t>Going forward we will work towards stakeholders considering us as a trusted strategic partner.  This will have to be earned.</w:t>
      </w:r>
    </w:p>
    <w:p w14:paraId="6D4A7AFB" w14:textId="77777777" w:rsidR="0077433F" w:rsidRPr="00B32928" w:rsidRDefault="0077433F" w:rsidP="0077433F">
      <w:pPr>
        <w:pStyle w:val="NoSpacing"/>
        <w:rPr>
          <w:sz w:val="24"/>
          <w:szCs w:val="24"/>
        </w:rPr>
      </w:pPr>
    </w:p>
    <w:p w14:paraId="7A05CE9E" w14:textId="59414450" w:rsidR="000853EB" w:rsidRDefault="00A86389" w:rsidP="00E32536">
      <w:pPr>
        <w:pStyle w:val="NoSpacing"/>
        <w:numPr>
          <w:ilvl w:val="0"/>
          <w:numId w:val="7"/>
        </w:numPr>
        <w:ind w:left="709" w:hanging="709"/>
        <w:rPr>
          <w:rFonts w:cstheme="minorHAnsi"/>
          <w:sz w:val="24"/>
          <w:szCs w:val="24"/>
        </w:rPr>
      </w:pPr>
      <w:r>
        <w:rPr>
          <w:rFonts w:cstheme="minorHAnsi"/>
          <w:b/>
          <w:bCs/>
          <w:sz w:val="24"/>
          <w:szCs w:val="24"/>
        </w:rPr>
        <w:lastRenderedPageBreak/>
        <w:t>Objectives:</w:t>
      </w:r>
      <w:r>
        <w:rPr>
          <w:sz w:val="24"/>
          <w:szCs w:val="24"/>
        </w:rPr>
        <w:t xml:space="preserve"> </w:t>
      </w:r>
      <w:r w:rsidR="00AC641F">
        <w:rPr>
          <w:sz w:val="24"/>
          <w:szCs w:val="24"/>
        </w:rPr>
        <w:t>Five</w:t>
      </w:r>
      <w:r>
        <w:rPr>
          <w:sz w:val="24"/>
          <w:szCs w:val="24"/>
        </w:rPr>
        <w:t xml:space="preserve"> </w:t>
      </w:r>
      <w:r w:rsidR="008762B5" w:rsidRPr="00A86389">
        <w:rPr>
          <w:sz w:val="24"/>
          <w:szCs w:val="24"/>
        </w:rPr>
        <w:t xml:space="preserve">headline stakeholder engagement objectives are </w:t>
      </w:r>
      <w:r w:rsidR="00543682">
        <w:rPr>
          <w:sz w:val="24"/>
          <w:szCs w:val="24"/>
        </w:rPr>
        <w:t>described</w:t>
      </w:r>
      <w:r w:rsidR="00A15678" w:rsidRPr="00587C75">
        <w:rPr>
          <w:rFonts w:cstheme="minorHAnsi"/>
          <w:sz w:val="24"/>
          <w:szCs w:val="24"/>
        </w:rPr>
        <w:t>.</w:t>
      </w:r>
      <w:r w:rsidR="00543682" w:rsidRPr="00587C75">
        <w:rPr>
          <w:rFonts w:cstheme="minorHAnsi"/>
          <w:sz w:val="24"/>
          <w:szCs w:val="24"/>
        </w:rPr>
        <w:t xml:space="preserve"> </w:t>
      </w:r>
      <w:r w:rsidR="00B51EDA" w:rsidRPr="00587C75">
        <w:rPr>
          <w:rFonts w:cstheme="minorHAnsi"/>
          <w:sz w:val="24"/>
          <w:szCs w:val="24"/>
        </w:rPr>
        <w:t xml:space="preserve">In section </w:t>
      </w:r>
      <w:r w:rsidR="00543682" w:rsidRPr="00587C75">
        <w:rPr>
          <w:rFonts w:cstheme="minorHAnsi"/>
          <w:sz w:val="24"/>
          <w:szCs w:val="24"/>
        </w:rPr>
        <w:t>eight</w:t>
      </w:r>
      <w:r w:rsidR="00B51EDA" w:rsidRPr="00587C75">
        <w:rPr>
          <w:rFonts w:cstheme="minorHAnsi"/>
          <w:sz w:val="24"/>
          <w:szCs w:val="24"/>
        </w:rPr>
        <w:t xml:space="preserve"> we set out how we will measure our performance against objectives.</w:t>
      </w:r>
    </w:p>
    <w:p w14:paraId="31529013" w14:textId="77777777" w:rsidR="00B4433E" w:rsidRPr="00587C75" w:rsidRDefault="00B4433E" w:rsidP="00B4433E">
      <w:pPr>
        <w:pStyle w:val="NoSpacing"/>
        <w:rPr>
          <w:rFonts w:cstheme="minorHAnsi"/>
          <w:sz w:val="24"/>
          <w:szCs w:val="24"/>
        </w:rPr>
      </w:pPr>
    </w:p>
    <w:p w14:paraId="316AE366" w14:textId="77777777" w:rsidR="00861098" w:rsidRPr="00C579CA" w:rsidRDefault="000853EB" w:rsidP="00E32536">
      <w:pPr>
        <w:pStyle w:val="NoSpacing"/>
        <w:numPr>
          <w:ilvl w:val="0"/>
          <w:numId w:val="6"/>
        </w:numPr>
        <w:ind w:left="709" w:hanging="709"/>
        <w:rPr>
          <w:rFonts w:cstheme="minorHAnsi"/>
          <w:b/>
          <w:bCs/>
          <w:sz w:val="24"/>
          <w:szCs w:val="24"/>
        </w:rPr>
      </w:pPr>
      <w:r w:rsidRPr="00C579CA">
        <w:rPr>
          <w:rFonts w:cstheme="minorHAnsi"/>
          <w:b/>
          <w:bCs/>
          <w:sz w:val="24"/>
          <w:szCs w:val="24"/>
        </w:rPr>
        <w:t xml:space="preserve">What </w:t>
      </w:r>
      <w:r w:rsidR="00B51EDA" w:rsidRPr="00C579CA">
        <w:rPr>
          <w:rFonts w:cstheme="minorHAnsi"/>
          <w:b/>
          <w:bCs/>
          <w:sz w:val="24"/>
          <w:szCs w:val="24"/>
        </w:rPr>
        <w:t>will we</w:t>
      </w:r>
      <w:r w:rsidRPr="00C579CA">
        <w:rPr>
          <w:rFonts w:cstheme="minorHAnsi"/>
          <w:b/>
          <w:bCs/>
          <w:sz w:val="24"/>
          <w:szCs w:val="24"/>
        </w:rPr>
        <w:t xml:space="preserve"> engage our stakeholders on?</w:t>
      </w:r>
      <w:r w:rsidR="00B51EDA" w:rsidRPr="00C579CA">
        <w:rPr>
          <w:rFonts w:cstheme="minorHAnsi"/>
          <w:b/>
          <w:bCs/>
          <w:sz w:val="24"/>
          <w:szCs w:val="24"/>
        </w:rPr>
        <w:t xml:space="preserve"> </w:t>
      </w:r>
    </w:p>
    <w:p w14:paraId="6CA2946C" w14:textId="77777777" w:rsidR="00697525" w:rsidRPr="00C579CA" w:rsidRDefault="00697525" w:rsidP="00F96B31">
      <w:pPr>
        <w:pStyle w:val="NoSpacing"/>
        <w:ind w:left="567"/>
        <w:rPr>
          <w:rFonts w:cstheme="minorHAnsi"/>
          <w:b/>
          <w:bCs/>
          <w:sz w:val="24"/>
          <w:szCs w:val="24"/>
        </w:rPr>
      </w:pPr>
    </w:p>
    <w:p w14:paraId="3424E14E" w14:textId="77777777" w:rsidR="00450D7E" w:rsidRPr="00C579CA" w:rsidRDefault="00450D7E" w:rsidP="00C341E2">
      <w:pPr>
        <w:pStyle w:val="NoSpacing"/>
        <w:numPr>
          <w:ilvl w:val="0"/>
          <w:numId w:val="2"/>
        </w:numPr>
        <w:ind w:left="709" w:hanging="709"/>
        <w:rPr>
          <w:rFonts w:cstheme="minorHAnsi"/>
          <w:sz w:val="24"/>
          <w:szCs w:val="24"/>
        </w:rPr>
      </w:pPr>
      <w:r w:rsidRPr="00C579CA">
        <w:rPr>
          <w:rFonts w:cstheme="minorHAnsi"/>
          <w:sz w:val="24"/>
          <w:szCs w:val="24"/>
        </w:rPr>
        <w:t xml:space="preserve">The outputs from our early discussions (externally and internally) </w:t>
      </w:r>
      <w:r w:rsidR="001F7CA1" w:rsidRPr="00C579CA">
        <w:rPr>
          <w:rFonts w:cstheme="minorHAnsi"/>
          <w:sz w:val="24"/>
          <w:szCs w:val="24"/>
        </w:rPr>
        <w:t xml:space="preserve">together with </w:t>
      </w:r>
      <w:r w:rsidR="00B50665">
        <w:rPr>
          <w:rFonts w:cstheme="minorHAnsi"/>
          <w:sz w:val="24"/>
          <w:szCs w:val="24"/>
        </w:rPr>
        <w:t xml:space="preserve">the direction set out by Welsh Government and </w:t>
      </w:r>
      <w:r w:rsidR="00805074" w:rsidRPr="00C579CA">
        <w:rPr>
          <w:rFonts w:cstheme="minorHAnsi"/>
          <w:sz w:val="24"/>
          <w:szCs w:val="24"/>
        </w:rPr>
        <w:t>our published annual plan</w:t>
      </w:r>
      <w:r w:rsidR="001F7CA1" w:rsidRPr="00C579CA">
        <w:rPr>
          <w:rFonts w:cstheme="minorHAnsi"/>
          <w:sz w:val="24"/>
          <w:szCs w:val="24"/>
        </w:rPr>
        <w:t xml:space="preserve"> </w:t>
      </w:r>
      <w:r w:rsidRPr="00C579CA">
        <w:rPr>
          <w:rFonts w:cstheme="minorHAnsi"/>
          <w:sz w:val="24"/>
          <w:szCs w:val="24"/>
        </w:rPr>
        <w:t xml:space="preserve">shape the content and priorities </w:t>
      </w:r>
      <w:r w:rsidR="00E74D53" w:rsidRPr="00C579CA">
        <w:rPr>
          <w:rFonts w:cstheme="minorHAnsi"/>
          <w:sz w:val="24"/>
          <w:szCs w:val="24"/>
        </w:rPr>
        <w:t>on what we wish to engage our stakeholders on.</w:t>
      </w:r>
    </w:p>
    <w:p w14:paraId="05E440BC" w14:textId="77777777" w:rsidR="007E21F6" w:rsidRDefault="007E21F6" w:rsidP="00C341E2">
      <w:pPr>
        <w:pStyle w:val="NoSpacing"/>
        <w:numPr>
          <w:ilvl w:val="0"/>
          <w:numId w:val="2"/>
        </w:numPr>
        <w:ind w:left="709" w:hanging="709"/>
        <w:rPr>
          <w:rFonts w:cstheme="minorHAnsi"/>
          <w:sz w:val="24"/>
          <w:szCs w:val="24"/>
        </w:rPr>
      </w:pPr>
      <w:r>
        <w:rPr>
          <w:rFonts w:cstheme="minorHAnsi"/>
          <w:sz w:val="24"/>
          <w:szCs w:val="24"/>
        </w:rPr>
        <w:t xml:space="preserve">These include some broad themes </w:t>
      </w:r>
      <w:r w:rsidR="00F84725">
        <w:rPr>
          <w:rFonts w:cstheme="minorHAnsi"/>
          <w:sz w:val="24"/>
          <w:szCs w:val="24"/>
        </w:rPr>
        <w:t>as well as some specific programmes of work.</w:t>
      </w:r>
    </w:p>
    <w:p w14:paraId="20942625" w14:textId="77777777" w:rsidR="00562E81" w:rsidRDefault="00093CA9" w:rsidP="00562E81">
      <w:pPr>
        <w:pStyle w:val="NoSpacing"/>
        <w:numPr>
          <w:ilvl w:val="0"/>
          <w:numId w:val="2"/>
        </w:numPr>
        <w:ind w:left="709" w:hanging="709"/>
        <w:rPr>
          <w:rFonts w:cstheme="minorHAnsi"/>
          <w:sz w:val="24"/>
          <w:szCs w:val="24"/>
        </w:rPr>
      </w:pPr>
      <w:r>
        <w:rPr>
          <w:sz w:val="24"/>
          <w:szCs w:val="24"/>
        </w:rPr>
        <w:t>It</w:t>
      </w:r>
      <w:r w:rsidR="00F84725" w:rsidRPr="00562E81">
        <w:rPr>
          <w:rFonts w:cstheme="minorHAnsi"/>
          <w:sz w:val="24"/>
          <w:szCs w:val="24"/>
        </w:rPr>
        <w:t xml:space="preserve"> was </w:t>
      </w:r>
      <w:r w:rsidR="00F84725" w:rsidRPr="00562E81">
        <w:rPr>
          <w:rFonts w:cstheme="minorHAnsi"/>
          <w:b/>
          <w:bCs/>
          <w:sz w:val="24"/>
          <w:szCs w:val="24"/>
        </w:rPr>
        <w:t>not</w:t>
      </w:r>
      <w:r w:rsidR="00F84725" w:rsidRPr="00562E81">
        <w:rPr>
          <w:rFonts w:cstheme="minorHAnsi"/>
          <w:sz w:val="24"/>
          <w:szCs w:val="24"/>
        </w:rPr>
        <w:t xml:space="preserve"> entirely clear (internally or externally) on the </w:t>
      </w:r>
      <w:r w:rsidR="00F84725" w:rsidRPr="00562E81">
        <w:rPr>
          <w:rFonts w:cstheme="minorHAnsi"/>
          <w:b/>
          <w:bCs/>
          <w:i/>
          <w:iCs/>
          <w:sz w:val="24"/>
          <w:szCs w:val="24"/>
        </w:rPr>
        <w:t>Functions</w:t>
      </w:r>
      <w:r w:rsidR="00F84725" w:rsidRPr="00562E81">
        <w:rPr>
          <w:rFonts w:cstheme="minorHAnsi"/>
          <w:sz w:val="24"/>
          <w:szCs w:val="24"/>
        </w:rPr>
        <w:t xml:space="preserve"> for the new organisation especially on the potential future arrangements.  </w:t>
      </w:r>
    </w:p>
    <w:p w14:paraId="6E88159B" w14:textId="77777777" w:rsidR="00191428" w:rsidRPr="00093CA9" w:rsidDel="005133C5" w:rsidRDefault="00562E81" w:rsidP="00AC26AD">
      <w:pPr>
        <w:pStyle w:val="NoSpacing"/>
        <w:numPr>
          <w:ilvl w:val="0"/>
          <w:numId w:val="2"/>
        </w:numPr>
        <w:ind w:left="709" w:hanging="709"/>
        <w:rPr>
          <w:rFonts w:cstheme="minorHAnsi"/>
          <w:sz w:val="24"/>
          <w:szCs w:val="24"/>
        </w:rPr>
      </w:pPr>
      <w:r w:rsidRPr="00093CA9">
        <w:rPr>
          <w:rFonts w:cstheme="minorHAnsi"/>
          <w:sz w:val="24"/>
          <w:szCs w:val="24"/>
        </w:rPr>
        <w:t>F</w:t>
      </w:r>
      <w:r w:rsidR="00CB74E5" w:rsidRPr="00093CA9">
        <w:rPr>
          <w:rFonts w:cstheme="minorHAnsi"/>
          <w:sz w:val="24"/>
          <w:szCs w:val="24"/>
        </w:rPr>
        <w:t xml:space="preserve">urther work is required </w:t>
      </w:r>
      <w:r w:rsidRPr="00093CA9">
        <w:rPr>
          <w:rFonts w:cstheme="minorHAnsi"/>
          <w:sz w:val="24"/>
          <w:szCs w:val="24"/>
        </w:rPr>
        <w:t xml:space="preserve">to </w:t>
      </w:r>
      <w:r w:rsidR="00622BE2" w:rsidRPr="00093CA9">
        <w:rPr>
          <w:rFonts w:cstheme="minorHAnsi"/>
          <w:sz w:val="24"/>
          <w:szCs w:val="24"/>
        </w:rPr>
        <w:t xml:space="preserve">ensure there is clarity and consistency </w:t>
      </w:r>
      <w:r w:rsidR="00CE2C09" w:rsidRPr="00093CA9">
        <w:rPr>
          <w:rFonts w:cstheme="minorHAnsi"/>
          <w:sz w:val="24"/>
          <w:szCs w:val="24"/>
        </w:rPr>
        <w:t xml:space="preserve">in </w:t>
      </w:r>
      <w:r w:rsidR="00E82527" w:rsidRPr="00093CA9">
        <w:rPr>
          <w:rFonts w:cstheme="minorHAnsi"/>
          <w:sz w:val="24"/>
          <w:szCs w:val="24"/>
        </w:rPr>
        <w:t xml:space="preserve">the interpretation of </w:t>
      </w:r>
      <w:r w:rsidR="00CE2C09" w:rsidRPr="00093CA9">
        <w:rPr>
          <w:rFonts w:cstheme="minorHAnsi"/>
          <w:sz w:val="24"/>
          <w:szCs w:val="24"/>
        </w:rPr>
        <w:t>our core purpose</w:t>
      </w:r>
      <w:r w:rsidR="00093CA9" w:rsidRPr="00093CA9">
        <w:rPr>
          <w:rFonts w:cstheme="minorHAnsi"/>
          <w:sz w:val="24"/>
          <w:szCs w:val="24"/>
        </w:rPr>
        <w:t xml:space="preserve">. </w:t>
      </w:r>
      <w:r w:rsidR="00191428" w:rsidRPr="00093CA9">
        <w:rPr>
          <w:rFonts w:cstheme="minorHAnsi"/>
          <w:sz w:val="24"/>
          <w:szCs w:val="24"/>
        </w:rPr>
        <w:t xml:space="preserve">We also plan to develop a new </w:t>
      </w:r>
      <w:r w:rsidR="00191428" w:rsidRPr="00093CA9">
        <w:rPr>
          <w:rFonts w:cstheme="minorHAnsi"/>
          <w:b/>
          <w:bCs/>
          <w:i/>
          <w:iCs/>
          <w:sz w:val="24"/>
          <w:szCs w:val="24"/>
        </w:rPr>
        <w:t>Vision</w:t>
      </w:r>
      <w:r w:rsidR="00191428" w:rsidRPr="00093CA9">
        <w:rPr>
          <w:rFonts w:cstheme="minorHAnsi"/>
          <w:sz w:val="24"/>
          <w:szCs w:val="24"/>
        </w:rPr>
        <w:t xml:space="preserve"> and further work will </w:t>
      </w:r>
      <w:r w:rsidR="00093CA9">
        <w:rPr>
          <w:rFonts w:cstheme="minorHAnsi"/>
          <w:sz w:val="24"/>
          <w:szCs w:val="24"/>
        </w:rPr>
        <w:t xml:space="preserve">also </w:t>
      </w:r>
      <w:r w:rsidR="00191428" w:rsidRPr="00093CA9">
        <w:rPr>
          <w:rFonts w:cstheme="minorHAnsi"/>
          <w:sz w:val="24"/>
          <w:szCs w:val="24"/>
        </w:rPr>
        <w:t xml:space="preserve">be progressed </w:t>
      </w:r>
      <w:r w:rsidR="00CE2C09" w:rsidRPr="00093CA9">
        <w:rPr>
          <w:rFonts w:cstheme="minorHAnsi"/>
          <w:sz w:val="24"/>
          <w:szCs w:val="24"/>
        </w:rPr>
        <w:t xml:space="preserve">on this </w:t>
      </w:r>
      <w:r w:rsidR="00191428" w:rsidRPr="00093CA9">
        <w:rPr>
          <w:rFonts w:cstheme="minorHAnsi"/>
          <w:sz w:val="24"/>
          <w:szCs w:val="24"/>
        </w:rPr>
        <w:t>during 2021/22.</w:t>
      </w:r>
    </w:p>
    <w:p w14:paraId="75B1D60A" w14:textId="77777777" w:rsidR="00D00DAD" w:rsidRPr="00C579CA" w:rsidRDefault="00991F23" w:rsidP="005E4514">
      <w:pPr>
        <w:pStyle w:val="NoSpacing"/>
        <w:numPr>
          <w:ilvl w:val="0"/>
          <w:numId w:val="2"/>
        </w:numPr>
        <w:ind w:left="709" w:hanging="709"/>
        <w:rPr>
          <w:rFonts w:cstheme="minorHAnsi"/>
          <w:sz w:val="24"/>
          <w:szCs w:val="24"/>
        </w:rPr>
      </w:pPr>
      <w:r>
        <w:rPr>
          <w:rFonts w:cstheme="minorHAnsi"/>
          <w:sz w:val="24"/>
          <w:szCs w:val="24"/>
        </w:rPr>
        <w:t>Other</w:t>
      </w:r>
      <w:r w:rsidR="00A4407D">
        <w:rPr>
          <w:rFonts w:cstheme="minorHAnsi"/>
          <w:sz w:val="24"/>
          <w:szCs w:val="24"/>
        </w:rPr>
        <w:t xml:space="preserve"> themes</w:t>
      </w:r>
      <w:r>
        <w:rPr>
          <w:rFonts w:cstheme="minorHAnsi"/>
          <w:sz w:val="24"/>
          <w:szCs w:val="24"/>
        </w:rPr>
        <w:t xml:space="preserve"> to be further explored include</w:t>
      </w:r>
      <w:r w:rsidR="00A4407D">
        <w:rPr>
          <w:rFonts w:cstheme="minorHAnsi"/>
          <w:sz w:val="24"/>
          <w:szCs w:val="24"/>
        </w:rPr>
        <w:t>:</w:t>
      </w:r>
    </w:p>
    <w:p w14:paraId="426D2BDA" w14:textId="77A2D772" w:rsidR="00655EF5" w:rsidRDefault="007C7633" w:rsidP="000747A9">
      <w:pPr>
        <w:pStyle w:val="NoSpacing"/>
        <w:numPr>
          <w:ilvl w:val="1"/>
          <w:numId w:val="2"/>
        </w:numPr>
        <w:ind w:left="993" w:hanging="284"/>
        <w:rPr>
          <w:rFonts w:cstheme="minorHAnsi"/>
          <w:sz w:val="24"/>
          <w:szCs w:val="24"/>
        </w:rPr>
      </w:pPr>
      <w:r w:rsidRPr="00C579CA">
        <w:rPr>
          <w:rFonts w:cstheme="minorHAnsi"/>
          <w:sz w:val="24"/>
          <w:szCs w:val="24"/>
        </w:rPr>
        <w:t xml:space="preserve">How Digital Health and Care Wales can support </w:t>
      </w:r>
      <w:r w:rsidR="00150982" w:rsidRPr="00C579CA">
        <w:rPr>
          <w:rFonts w:cstheme="minorHAnsi"/>
          <w:sz w:val="24"/>
          <w:szCs w:val="24"/>
        </w:rPr>
        <w:t xml:space="preserve">the </w:t>
      </w:r>
      <w:r w:rsidR="006D3388" w:rsidRPr="00C579CA">
        <w:rPr>
          <w:rFonts w:cstheme="minorHAnsi"/>
          <w:b/>
          <w:bCs/>
          <w:sz w:val="24"/>
          <w:szCs w:val="24"/>
        </w:rPr>
        <w:t>‘</w:t>
      </w:r>
      <w:r w:rsidR="00991F23">
        <w:rPr>
          <w:rFonts w:cstheme="minorHAnsi"/>
          <w:b/>
          <w:bCs/>
          <w:sz w:val="24"/>
          <w:szCs w:val="24"/>
        </w:rPr>
        <w:t>r</w:t>
      </w:r>
      <w:r w:rsidR="00150982" w:rsidRPr="00C579CA">
        <w:rPr>
          <w:rFonts w:cstheme="minorHAnsi"/>
          <w:b/>
          <w:bCs/>
          <w:sz w:val="24"/>
          <w:szCs w:val="24"/>
        </w:rPr>
        <w:t>ecovery</w:t>
      </w:r>
      <w:r w:rsidR="006D3388" w:rsidRPr="00C579CA">
        <w:rPr>
          <w:rFonts w:cstheme="minorHAnsi"/>
          <w:b/>
          <w:bCs/>
          <w:sz w:val="24"/>
          <w:szCs w:val="24"/>
        </w:rPr>
        <w:t>’</w:t>
      </w:r>
      <w:r w:rsidR="00150982" w:rsidRPr="00C579CA">
        <w:rPr>
          <w:rFonts w:cstheme="minorHAnsi"/>
          <w:sz w:val="24"/>
          <w:szCs w:val="24"/>
        </w:rPr>
        <w:t xml:space="preserve"> agenda?</w:t>
      </w:r>
    </w:p>
    <w:p w14:paraId="3D3029F3" w14:textId="75978115" w:rsidR="00D850DD" w:rsidRPr="00157B76" w:rsidRDefault="00751A93" w:rsidP="000747A9">
      <w:pPr>
        <w:pStyle w:val="NoSpacing"/>
        <w:numPr>
          <w:ilvl w:val="1"/>
          <w:numId w:val="2"/>
        </w:numPr>
        <w:ind w:left="993" w:hanging="284"/>
        <w:rPr>
          <w:rFonts w:cstheme="minorHAnsi"/>
          <w:sz w:val="24"/>
          <w:szCs w:val="24"/>
        </w:rPr>
      </w:pPr>
      <w:r w:rsidRPr="00157B76">
        <w:rPr>
          <w:rFonts w:cstheme="minorHAnsi"/>
          <w:sz w:val="24"/>
          <w:szCs w:val="24"/>
        </w:rPr>
        <w:t xml:space="preserve">Understanding the strategies for each of the health </w:t>
      </w:r>
      <w:r w:rsidR="009E603A" w:rsidRPr="00157B76">
        <w:rPr>
          <w:rFonts w:cstheme="minorHAnsi"/>
          <w:sz w:val="24"/>
          <w:szCs w:val="24"/>
        </w:rPr>
        <w:t>Board</w:t>
      </w:r>
      <w:r w:rsidRPr="00157B76">
        <w:rPr>
          <w:rFonts w:cstheme="minorHAnsi"/>
          <w:sz w:val="24"/>
          <w:szCs w:val="24"/>
        </w:rPr>
        <w:t>s and trusts</w:t>
      </w:r>
    </w:p>
    <w:p w14:paraId="71382B86" w14:textId="787C2DAF" w:rsidR="00B84AA0" w:rsidRPr="00E404F1" w:rsidRDefault="00B84AA0" w:rsidP="00B84AA0">
      <w:pPr>
        <w:pStyle w:val="NoSpacing"/>
        <w:numPr>
          <w:ilvl w:val="1"/>
          <w:numId w:val="2"/>
        </w:numPr>
        <w:ind w:left="993" w:hanging="284"/>
        <w:rPr>
          <w:rFonts w:cstheme="minorHAnsi"/>
          <w:sz w:val="24"/>
          <w:szCs w:val="24"/>
        </w:rPr>
      </w:pPr>
      <w:r w:rsidRPr="00E404F1">
        <w:rPr>
          <w:rFonts w:cstheme="minorHAnsi"/>
          <w:sz w:val="24"/>
          <w:szCs w:val="24"/>
        </w:rPr>
        <w:t xml:space="preserve">Laying the groundwork to </w:t>
      </w:r>
      <w:r w:rsidRPr="00E404F1">
        <w:rPr>
          <w:rFonts w:cstheme="minorHAnsi"/>
          <w:b/>
          <w:bCs/>
          <w:sz w:val="24"/>
          <w:szCs w:val="24"/>
        </w:rPr>
        <w:t>raise the profile</w:t>
      </w:r>
      <w:r w:rsidRPr="00E404F1">
        <w:rPr>
          <w:rFonts w:cstheme="minorHAnsi"/>
          <w:sz w:val="24"/>
          <w:szCs w:val="24"/>
        </w:rPr>
        <w:t xml:space="preserve"> on the opportunities to improve health and wellbeing enabled through digital whil</w:t>
      </w:r>
      <w:r w:rsidRPr="00E404F1">
        <w:rPr>
          <w:rFonts w:cstheme="minorHAnsi"/>
          <w:sz w:val="24"/>
          <w:szCs w:val="24"/>
          <w:shd w:val="clear" w:color="auto" w:fill="FFFFFF"/>
        </w:rPr>
        <w:t>e recognising choice.</w:t>
      </w:r>
      <w:r w:rsidR="00022B20" w:rsidRPr="00E404F1">
        <w:rPr>
          <w:rFonts w:cstheme="minorHAnsi"/>
          <w:sz w:val="24"/>
          <w:szCs w:val="24"/>
          <w:shd w:val="clear" w:color="auto" w:fill="FFFFFF"/>
        </w:rPr>
        <w:t xml:space="preserve"> This will include systematically </w:t>
      </w:r>
      <w:r w:rsidR="00AF41C4" w:rsidRPr="00E404F1">
        <w:rPr>
          <w:rFonts w:cstheme="minorHAnsi"/>
          <w:sz w:val="24"/>
          <w:szCs w:val="24"/>
          <w:shd w:val="clear" w:color="auto" w:fill="FFFFFF"/>
        </w:rPr>
        <w:t>gaining end user feedback to inform product roadmaps.</w:t>
      </w:r>
    </w:p>
    <w:p w14:paraId="12EAB203" w14:textId="79B8C7B0" w:rsidR="00B84AA0" w:rsidRDefault="00B84AA0" w:rsidP="00B84AA0">
      <w:pPr>
        <w:pStyle w:val="NoSpacing"/>
        <w:numPr>
          <w:ilvl w:val="1"/>
          <w:numId w:val="2"/>
        </w:numPr>
        <w:ind w:left="993" w:hanging="284"/>
        <w:rPr>
          <w:rFonts w:cstheme="minorHAnsi"/>
          <w:sz w:val="24"/>
          <w:szCs w:val="24"/>
        </w:rPr>
      </w:pPr>
      <w:r w:rsidRPr="00C579CA">
        <w:rPr>
          <w:rFonts w:cstheme="minorHAnsi"/>
          <w:sz w:val="24"/>
          <w:szCs w:val="24"/>
        </w:rPr>
        <w:t xml:space="preserve">Ongoing engagement will further help to improve our understanding </w:t>
      </w:r>
      <w:r w:rsidR="00991F23">
        <w:rPr>
          <w:rFonts w:cstheme="minorHAnsi"/>
          <w:sz w:val="24"/>
          <w:szCs w:val="24"/>
        </w:rPr>
        <w:t>of h</w:t>
      </w:r>
      <w:r w:rsidR="00D32045">
        <w:rPr>
          <w:rFonts w:cstheme="minorHAnsi"/>
          <w:sz w:val="24"/>
          <w:szCs w:val="24"/>
        </w:rPr>
        <w:t>ow we can s</w:t>
      </w:r>
      <w:r w:rsidRPr="00C579CA">
        <w:rPr>
          <w:rFonts w:cstheme="minorHAnsi"/>
          <w:sz w:val="24"/>
          <w:szCs w:val="24"/>
        </w:rPr>
        <w:t xml:space="preserve">upport </w:t>
      </w:r>
      <w:r w:rsidR="00F05792">
        <w:rPr>
          <w:rFonts w:cstheme="minorHAnsi"/>
          <w:sz w:val="24"/>
          <w:szCs w:val="24"/>
        </w:rPr>
        <w:t xml:space="preserve">the </w:t>
      </w:r>
      <w:r w:rsidRPr="00C579CA">
        <w:rPr>
          <w:rFonts w:cstheme="minorHAnsi"/>
          <w:b/>
          <w:bCs/>
          <w:sz w:val="24"/>
          <w:szCs w:val="24"/>
        </w:rPr>
        <w:t xml:space="preserve">wider </w:t>
      </w:r>
      <w:r>
        <w:rPr>
          <w:rFonts w:cstheme="minorHAnsi"/>
          <w:b/>
          <w:bCs/>
          <w:sz w:val="24"/>
          <w:szCs w:val="24"/>
        </w:rPr>
        <w:t xml:space="preserve">community </w:t>
      </w:r>
      <w:r w:rsidRPr="00C579CA">
        <w:rPr>
          <w:rFonts w:cstheme="minorHAnsi"/>
          <w:b/>
          <w:bCs/>
          <w:sz w:val="24"/>
          <w:szCs w:val="24"/>
        </w:rPr>
        <w:t>and social care agenda</w:t>
      </w:r>
      <w:r w:rsidRPr="00C579CA">
        <w:rPr>
          <w:rFonts w:cstheme="minorHAnsi"/>
          <w:sz w:val="24"/>
          <w:szCs w:val="24"/>
        </w:rPr>
        <w:t>.</w:t>
      </w:r>
    </w:p>
    <w:p w14:paraId="50BBDA28" w14:textId="77777777" w:rsidR="00950BE6" w:rsidRPr="00C579CA" w:rsidRDefault="00A86B90" w:rsidP="000747A9">
      <w:pPr>
        <w:pStyle w:val="NoSpacing"/>
        <w:numPr>
          <w:ilvl w:val="1"/>
          <w:numId w:val="2"/>
        </w:numPr>
        <w:ind w:left="993" w:hanging="284"/>
        <w:rPr>
          <w:rFonts w:cstheme="minorHAnsi"/>
          <w:sz w:val="24"/>
          <w:szCs w:val="24"/>
        </w:rPr>
      </w:pPr>
      <w:r w:rsidRPr="00C579CA">
        <w:rPr>
          <w:rFonts w:cstheme="minorHAnsi"/>
          <w:sz w:val="24"/>
          <w:szCs w:val="24"/>
        </w:rPr>
        <w:t xml:space="preserve">How </w:t>
      </w:r>
      <w:r w:rsidR="0049062C" w:rsidRPr="00C579CA">
        <w:rPr>
          <w:rFonts w:cstheme="minorHAnsi"/>
          <w:sz w:val="24"/>
          <w:szCs w:val="24"/>
        </w:rPr>
        <w:t>to</w:t>
      </w:r>
      <w:r w:rsidRPr="00C579CA">
        <w:rPr>
          <w:rFonts w:cstheme="minorHAnsi"/>
          <w:sz w:val="24"/>
          <w:szCs w:val="24"/>
        </w:rPr>
        <w:t xml:space="preserve"> speed </w:t>
      </w:r>
      <w:r w:rsidR="000747A9" w:rsidRPr="00C579CA">
        <w:rPr>
          <w:rFonts w:cstheme="minorHAnsi"/>
          <w:sz w:val="24"/>
          <w:szCs w:val="24"/>
        </w:rPr>
        <w:t xml:space="preserve">up </w:t>
      </w:r>
      <w:r w:rsidR="0049062C" w:rsidRPr="00C579CA">
        <w:rPr>
          <w:rFonts w:cstheme="minorHAnsi"/>
          <w:sz w:val="24"/>
          <w:szCs w:val="24"/>
        </w:rPr>
        <w:t>the delivery of</w:t>
      </w:r>
      <w:r w:rsidR="00984791" w:rsidRPr="00C579CA">
        <w:rPr>
          <w:rFonts w:cstheme="minorHAnsi"/>
          <w:sz w:val="24"/>
          <w:szCs w:val="24"/>
        </w:rPr>
        <w:t xml:space="preserve"> </w:t>
      </w:r>
      <w:r w:rsidR="00CB3486" w:rsidRPr="00C579CA">
        <w:rPr>
          <w:rFonts w:cstheme="minorHAnsi"/>
          <w:b/>
          <w:bCs/>
          <w:sz w:val="24"/>
          <w:szCs w:val="24"/>
        </w:rPr>
        <w:t>value-based</w:t>
      </w:r>
      <w:r w:rsidR="00984791" w:rsidRPr="00C579CA">
        <w:rPr>
          <w:rFonts w:cstheme="minorHAnsi"/>
          <w:b/>
          <w:bCs/>
          <w:sz w:val="24"/>
          <w:szCs w:val="24"/>
        </w:rPr>
        <w:t xml:space="preserve"> health care</w:t>
      </w:r>
      <w:r w:rsidR="005B2219" w:rsidRPr="00C579CA">
        <w:rPr>
          <w:rFonts w:cstheme="minorHAnsi"/>
          <w:sz w:val="24"/>
          <w:szCs w:val="24"/>
        </w:rPr>
        <w:t xml:space="preserve"> needs to be explored</w:t>
      </w:r>
      <w:r w:rsidR="00D32045">
        <w:rPr>
          <w:rFonts w:cstheme="minorHAnsi"/>
          <w:sz w:val="24"/>
          <w:szCs w:val="24"/>
        </w:rPr>
        <w:t>.</w:t>
      </w:r>
    </w:p>
    <w:p w14:paraId="51AD0BCB" w14:textId="05B6E1C1" w:rsidR="00984791" w:rsidRDefault="00984791" w:rsidP="000747A9">
      <w:pPr>
        <w:pStyle w:val="NoSpacing"/>
        <w:numPr>
          <w:ilvl w:val="1"/>
          <w:numId w:val="2"/>
        </w:numPr>
        <w:ind w:left="993" w:hanging="284"/>
        <w:rPr>
          <w:rFonts w:cstheme="minorHAnsi"/>
          <w:sz w:val="24"/>
          <w:szCs w:val="24"/>
        </w:rPr>
      </w:pPr>
      <w:r w:rsidRPr="00C579CA">
        <w:rPr>
          <w:rFonts w:cstheme="minorHAnsi"/>
          <w:sz w:val="24"/>
          <w:szCs w:val="24"/>
        </w:rPr>
        <w:t xml:space="preserve">Opportunities to collaborate on </w:t>
      </w:r>
      <w:r w:rsidR="006451A6" w:rsidRPr="00C579CA">
        <w:rPr>
          <w:rFonts w:cstheme="minorHAnsi"/>
          <w:sz w:val="24"/>
          <w:szCs w:val="24"/>
        </w:rPr>
        <w:t xml:space="preserve">key </w:t>
      </w:r>
      <w:r w:rsidR="006451A6" w:rsidRPr="00C579CA">
        <w:rPr>
          <w:rFonts w:cstheme="minorHAnsi"/>
          <w:b/>
          <w:bCs/>
          <w:sz w:val="24"/>
          <w:szCs w:val="24"/>
        </w:rPr>
        <w:t xml:space="preserve">workforce </w:t>
      </w:r>
      <w:r w:rsidR="006451A6" w:rsidRPr="00C579CA">
        <w:rPr>
          <w:rFonts w:cstheme="minorHAnsi"/>
          <w:sz w:val="24"/>
          <w:szCs w:val="24"/>
        </w:rPr>
        <w:t>considerations including digital capabilities and skills</w:t>
      </w:r>
      <w:r w:rsidR="00D32045">
        <w:rPr>
          <w:rFonts w:cstheme="minorHAnsi"/>
          <w:sz w:val="24"/>
          <w:szCs w:val="24"/>
        </w:rPr>
        <w:t xml:space="preserve"> were highlighted.</w:t>
      </w:r>
    </w:p>
    <w:p w14:paraId="53FF5791" w14:textId="779E2DB6" w:rsidR="00302137" w:rsidRPr="00E404F1" w:rsidRDefault="00302137" w:rsidP="000747A9">
      <w:pPr>
        <w:pStyle w:val="NoSpacing"/>
        <w:numPr>
          <w:ilvl w:val="1"/>
          <w:numId w:val="2"/>
        </w:numPr>
        <w:ind w:left="993" w:hanging="284"/>
        <w:rPr>
          <w:rFonts w:cstheme="minorHAnsi"/>
          <w:sz w:val="24"/>
          <w:szCs w:val="24"/>
        </w:rPr>
      </w:pPr>
      <w:r w:rsidRPr="00E404F1">
        <w:t xml:space="preserve">Requirements for supporting the delivery of services in </w:t>
      </w:r>
      <w:r w:rsidRPr="00E404F1">
        <w:rPr>
          <w:b/>
          <w:bCs/>
        </w:rPr>
        <w:t>Welsh</w:t>
      </w:r>
      <w:r w:rsidR="00740530" w:rsidRPr="00E404F1">
        <w:rPr>
          <w:b/>
          <w:bCs/>
        </w:rPr>
        <w:t xml:space="preserve"> </w:t>
      </w:r>
      <w:r w:rsidR="00E00CBF" w:rsidRPr="00E404F1">
        <w:t>and more generally in supporting the Cymraeg 2050 strategy</w:t>
      </w:r>
      <w:r w:rsidRPr="00E404F1">
        <w:t>.</w:t>
      </w:r>
    </w:p>
    <w:p w14:paraId="76AA4DB9" w14:textId="79315FC8" w:rsidR="00B84AA0" w:rsidRPr="00C579CA" w:rsidRDefault="00B84AA0" w:rsidP="00B84AA0">
      <w:pPr>
        <w:pStyle w:val="NoSpacing"/>
        <w:numPr>
          <w:ilvl w:val="1"/>
          <w:numId w:val="2"/>
        </w:numPr>
        <w:ind w:left="993" w:hanging="284"/>
        <w:rPr>
          <w:rFonts w:cstheme="minorHAnsi"/>
          <w:sz w:val="24"/>
          <w:szCs w:val="24"/>
        </w:rPr>
      </w:pPr>
      <w:r w:rsidRPr="00C579CA">
        <w:rPr>
          <w:rFonts w:cstheme="minorHAnsi"/>
          <w:sz w:val="24"/>
          <w:szCs w:val="24"/>
        </w:rPr>
        <w:t xml:space="preserve">Further clarification is needed with the Welsh Government and our partners on </w:t>
      </w:r>
      <w:r w:rsidRPr="00C579CA">
        <w:rPr>
          <w:rFonts w:cstheme="minorHAnsi"/>
          <w:b/>
          <w:bCs/>
          <w:sz w:val="24"/>
          <w:szCs w:val="24"/>
        </w:rPr>
        <w:t>governance</w:t>
      </w:r>
      <w:r w:rsidRPr="00C579CA">
        <w:rPr>
          <w:rFonts w:cstheme="minorHAnsi"/>
          <w:sz w:val="24"/>
          <w:szCs w:val="24"/>
        </w:rPr>
        <w:t xml:space="preserve"> including identifying and man</w:t>
      </w:r>
      <w:r w:rsidR="00E00CBF">
        <w:rPr>
          <w:rFonts w:cstheme="minorHAnsi"/>
          <w:sz w:val="24"/>
          <w:szCs w:val="24"/>
        </w:rPr>
        <w:t>a</w:t>
      </w:r>
      <w:r w:rsidRPr="00C579CA">
        <w:rPr>
          <w:rFonts w:cstheme="minorHAnsi"/>
          <w:sz w:val="24"/>
          <w:szCs w:val="24"/>
        </w:rPr>
        <w:t xml:space="preserve">ging </w:t>
      </w:r>
      <w:r w:rsidR="00E404F1">
        <w:rPr>
          <w:rFonts w:cstheme="minorHAnsi"/>
          <w:sz w:val="24"/>
          <w:szCs w:val="24"/>
        </w:rPr>
        <w:t>system</w:t>
      </w:r>
      <w:r w:rsidR="00A2106D">
        <w:rPr>
          <w:rFonts w:cstheme="minorHAnsi"/>
          <w:sz w:val="24"/>
          <w:szCs w:val="24"/>
        </w:rPr>
        <w:t xml:space="preserve"> </w:t>
      </w:r>
      <w:r w:rsidRPr="00C579CA">
        <w:rPr>
          <w:rFonts w:cstheme="minorHAnsi"/>
          <w:sz w:val="24"/>
          <w:szCs w:val="24"/>
        </w:rPr>
        <w:t>risks.</w:t>
      </w:r>
    </w:p>
    <w:p w14:paraId="7E74B062" w14:textId="1B87DFBA" w:rsidR="003F2C07" w:rsidRPr="00C579CA" w:rsidRDefault="00720251" w:rsidP="005E4514">
      <w:pPr>
        <w:pStyle w:val="NoSpacing"/>
        <w:numPr>
          <w:ilvl w:val="0"/>
          <w:numId w:val="2"/>
        </w:numPr>
        <w:ind w:left="709" w:hanging="709"/>
        <w:rPr>
          <w:rFonts w:cstheme="minorHAnsi"/>
          <w:sz w:val="24"/>
          <w:szCs w:val="24"/>
        </w:rPr>
      </w:pPr>
      <w:r w:rsidRPr="00C579CA">
        <w:rPr>
          <w:rFonts w:cstheme="minorHAnsi"/>
          <w:sz w:val="24"/>
          <w:szCs w:val="24"/>
        </w:rPr>
        <w:t xml:space="preserve">Our Annual Plan published in May 2021 set out </w:t>
      </w:r>
      <w:r w:rsidR="00F9665F" w:rsidRPr="00C579CA">
        <w:rPr>
          <w:rFonts w:cstheme="minorHAnsi"/>
          <w:sz w:val="24"/>
          <w:szCs w:val="24"/>
        </w:rPr>
        <w:t>our</w:t>
      </w:r>
      <w:r w:rsidR="006D73C6" w:rsidRPr="00C579CA">
        <w:rPr>
          <w:rFonts w:cstheme="minorHAnsi"/>
          <w:sz w:val="24"/>
          <w:szCs w:val="24"/>
        </w:rPr>
        <w:t xml:space="preserve"> objectives as well as </w:t>
      </w:r>
      <w:r w:rsidR="00C658B9">
        <w:rPr>
          <w:rFonts w:cstheme="minorHAnsi"/>
          <w:sz w:val="24"/>
          <w:szCs w:val="24"/>
        </w:rPr>
        <w:t xml:space="preserve">a </w:t>
      </w:r>
      <w:r w:rsidR="001D7B50" w:rsidRPr="00C579CA">
        <w:rPr>
          <w:rFonts w:cstheme="minorHAnsi"/>
          <w:sz w:val="24"/>
          <w:szCs w:val="24"/>
        </w:rPr>
        <w:t xml:space="preserve">list of </w:t>
      </w:r>
      <w:r w:rsidR="00F9665F" w:rsidRPr="00C579CA">
        <w:rPr>
          <w:rFonts w:cstheme="minorHAnsi"/>
          <w:sz w:val="24"/>
          <w:szCs w:val="24"/>
        </w:rPr>
        <w:t xml:space="preserve">commitments </w:t>
      </w:r>
      <w:r w:rsidR="000853EB" w:rsidRPr="00C579CA">
        <w:rPr>
          <w:rFonts w:cstheme="minorHAnsi"/>
          <w:sz w:val="24"/>
          <w:szCs w:val="24"/>
        </w:rPr>
        <w:t xml:space="preserve">for </w:t>
      </w:r>
      <w:r w:rsidR="001D7B50" w:rsidRPr="00C579CA">
        <w:rPr>
          <w:rFonts w:cstheme="minorHAnsi"/>
          <w:sz w:val="24"/>
          <w:szCs w:val="24"/>
        </w:rPr>
        <w:t>2021/22</w:t>
      </w:r>
      <w:r w:rsidR="005A3746" w:rsidRPr="00C579CA">
        <w:rPr>
          <w:rFonts w:cstheme="minorHAnsi"/>
          <w:sz w:val="24"/>
          <w:szCs w:val="24"/>
        </w:rPr>
        <w:t xml:space="preserve"> and beyond</w:t>
      </w:r>
      <w:r w:rsidR="002673AD" w:rsidRPr="00C579CA">
        <w:rPr>
          <w:rStyle w:val="FootnoteReference"/>
          <w:rFonts w:cstheme="minorHAnsi"/>
          <w:sz w:val="24"/>
          <w:szCs w:val="24"/>
        </w:rPr>
        <w:footnoteReference w:id="4"/>
      </w:r>
      <w:r w:rsidR="00A558D9" w:rsidRPr="00C579CA">
        <w:rPr>
          <w:rFonts w:cstheme="minorHAnsi"/>
          <w:sz w:val="24"/>
          <w:szCs w:val="24"/>
        </w:rPr>
        <w:t xml:space="preserve">. </w:t>
      </w:r>
      <w:r w:rsidR="007A08B9" w:rsidRPr="00C579CA">
        <w:rPr>
          <w:rFonts w:cstheme="minorHAnsi"/>
          <w:sz w:val="24"/>
          <w:szCs w:val="24"/>
        </w:rPr>
        <w:t xml:space="preserve"> </w:t>
      </w:r>
      <w:r w:rsidR="000D7424" w:rsidRPr="00C579CA">
        <w:rPr>
          <w:rFonts w:cstheme="minorHAnsi"/>
          <w:sz w:val="24"/>
          <w:szCs w:val="24"/>
        </w:rPr>
        <w:t xml:space="preserve">Specific programmes of work </w:t>
      </w:r>
      <w:r w:rsidR="006A564E" w:rsidRPr="00C579CA">
        <w:rPr>
          <w:rFonts w:cstheme="minorHAnsi"/>
          <w:sz w:val="24"/>
          <w:szCs w:val="24"/>
        </w:rPr>
        <w:t xml:space="preserve">are summarised below and </w:t>
      </w:r>
      <w:r w:rsidR="00C658B9">
        <w:rPr>
          <w:rFonts w:cstheme="minorHAnsi"/>
          <w:sz w:val="24"/>
          <w:szCs w:val="24"/>
        </w:rPr>
        <w:t>are</w:t>
      </w:r>
      <w:r w:rsidR="006A564E" w:rsidRPr="00C579CA">
        <w:rPr>
          <w:rFonts w:cstheme="minorHAnsi"/>
          <w:sz w:val="24"/>
          <w:szCs w:val="24"/>
        </w:rPr>
        <w:t xml:space="preserve"> explaine</w:t>
      </w:r>
      <w:r w:rsidR="009909FE" w:rsidRPr="00C579CA">
        <w:rPr>
          <w:rFonts w:cstheme="minorHAnsi"/>
          <w:sz w:val="24"/>
          <w:szCs w:val="24"/>
        </w:rPr>
        <w:t>d</w:t>
      </w:r>
      <w:r w:rsidR="006A564E" w:rsidRPr="00C579CA">
        <w:rPr>
          <w:rFonts w:cstheme="minorHAnsi"/>
          <w:sz w:val="24"/>
          <w:szCs w:val="24"/>
        </w:rPr>
        <w:t xml:space="preserve"> in more detail </w:t>
      </w:r>
      <w:r w:rsidR="009909FE" w:rsidRPr="00C579CA">
        <w:rPr>
          <w:rFonts w:cstheme="minorHAnsi"/>
          <w:sz w:val="24"/>
          <w:szCs w:val="24"/>
        </w:rPr>
        <w:t>in the full document</w:t>
      </w:r>
      <w:r w:rsidR="00F34E3B">
        <w:rPr>
          <w:rFonts w:cstheme="minorHAnsi"/>
          <w:sz w:val="24"/>
          <w:szCs w:val="24"/>
        </w:rPr>
        <w:t>.</w:t>
      </w:r>
    </w:p>
    <w:p w14:paraId="5D9F9B4F" w14:textId="77777777" w:rsidR="00E03B3D" w:rsidRPr="00C579CA" w:rsidRDefault="00793ED1" w:rsidP="00E03B3D">
      <w:pPr>
        <w:pStyle w:val="NoSpacing"/>
        <w:numPr>
          <w:ilvl w:val="1"/>
          <w:numId w:val="2"/>
        </w:numPr>
        <w:ind w:left="1134" w:hanging="425"/>
        <w:rPr>
          <w:rFonts w:cstheme="minorHAnsi"/>
          <w:sz w:val="24"/>
          <w:szCs w:val="24"/>
        </w:rPr>
      </w:pPr>
      <w:r w:rsidRPr="00C579CA">
        <w:rPr>
          <w:rFonts w:cstheme="minorHAnsi"/>
          <w:sz w:val="24"/>
          <w:szCs w:val="24"/>
        </w:rPr>
        <w:t>Move to electronic prescribing.</w:t>
      </w:r>
    </w:p>
    <w:p w14:paraId="4F15FB57" w14:textId="3CC7532D" w:rsidR="00E03B3D" w:rsidRPr="00C579CA" w:rsidRDefault="00E03B3D" w:rsidP="00E03B3D">
      <w:pPr>
        <w:pStyle w:val="NoSpacing"/>
        <w:numPr>
          <w:ilvl w:val="1"/>
          <w:numId w:val="2"/>
        </w:numPr>
        <w:ind w:left="1134" w:hanging="425"/>
        <w:rPr>
          <w:rFonts w:cstheme="minorHAnsi"/>
          <w:sz w:val="24"/>
          <w:szCs w:val="24"/>
        </w:rPr>
      </w:pPr>
      <w:r w:rsidRPr="00C579CA">
        <w:rPr>
          <w:rFonts w:cstheme="minorHAnsi"/>
          <w:sz w:val="24"/>
          <w:szCs w:val="24"/>
        </w:rPr>
        <w:t xml:space="preserve">Digital Services for Patients and </w:t>
      </w:r>
      <w:r w:rsidR="00C6395B">
        <w:rPr>
          <w:rFonts w:cstheme="minorHAnsi"/>
          <w:sz w:val="24"/>
          <w:szCs w:val="24"/>
        </w:rPr>
        <w:t xml:space="preserve">the </w:t>
      </w:r>
      <w:r w:rsidRPr="00C579CA">
        <w:rPr>
          <w:rFonts w:cstheme="minorHAnsi"/>
          <w:sz w:val="24"/>
          <w:szCs w:val="24"/>
        </w:rPr>
        <w:t>Public</w:t>
      </w:r>
      <w:r w:rsidR="00600C69">
        <w:rPr>
          <w:rFonts w:cstheme="minorHAnsi"/>
          <w:sz w:val="24"/>
          <w:szCs w:val="24"/>
        </w:rPr>
        <w:t>.</w:t>
      </w:r>
      <w:r w:rsidRPr="00C579CA">
        <w:rPr>
          <w:rFonts w:cstheme="minorHAnsi"/>
          <w:sz w:val="24"/>
          <w:szCs w:val="24"/>
        </w:rPr>
        <w:t xml:space="preserve"> </w:t>
      </w:r>
    </w:p>
    <w:p w14:paraId="19582A0D" w14:textId="45CEAF87" w:rsidR="00793ED1" w:rsidRPr="00C579CA" w:rsidRDefault="00793ED1" w:rsidP="000747A9">
      <w:pPr>
        <w:pStyle w:val="NoSpacing"/>
        <w:numPr>
          <w:ilvl w:val="1"/>
          <w:numId w:val="2"/>
        </w:numPr>
        <w:ind w:left="1134" w:hanging="425"/>
        <w:rPr>
          <w:rFonts w:cstheme="minorHAnsi"/>
          <w:sz w:val="24"/>
          <w:szCs w:val="24"/>
        </w:rPr>
      </w:pPr>
      <w:r w:rsidRPr="00C579CA">
        <w:rPr>
          <w:rFonts w:cstheme="minorHAnsi"/>
          <w:sz w:val="24"/>
          <w:szCs w:val="24"/>
        </w:rPr>
        <w:t>Extending use of Welsh Clinical Portal</w:t>
      </w:r>
      <w:r w:rsidR="00600C69">
        <w:rPr>
          <w:rFonts w:cstheme="minorHAnsi"/>
          <w:sz w:val="24"/>
          <w:szCs w:val="24"/>
        </w:rPr>
        <w:t>.</w:t>
      </w:r>
    </w:p>
    <w:p w14:paraId="6651E859" w14:textId="787BFFD3" w:rsidR="00131CCD" w:rsidRPr="00C579CA" w:rsidRDefault="00131CCD" w:rsidP="000747A9">
      <w:pPr>
        <w:pStyle w:val="NoSpacing"/>
        <w:numPr>
          <w:ilvl w:val="1"/>
          <w:numId w:val="2"/>
        </w:numPr>
        <w:ind w:left="1134" w:hanging="425"/>
        <w:rPr>
          <w:rFonts w:cstheme="minorHAnsi"/>
          <w:sz w:val="24"/>
          <w:szCs w:val="24"/>
        </w:rPr>
      </w:pPr>
      <w:r w:rsidRPr="00C579CA">
        <w:rPr>
          <w:rFonts w:cstheme="minorHAnsi"/>
          <w:sz w:val="24"/>
          <w:szCs w:val="24"/>
        </w:rPr>
        <w:t xml:space="preserve">Developing the </w:t>
      </w:r>
      <w:r w:rsidR="003A2F99" w:rsidRPr="00C579CA">
        <w:rPr>
          <w:rFonts w:cstheme="minorHAnsi"/>
          <w:sz w:val="24"/>
          <w:szCs w:val="24"/>
        </w:rPr>
        <w:t xml:space="preserve">National Data </w:t>
      </w:r>
      <w:r w:rsidR="00C6395B" w:rsidRPr="00C579CA">
        <w:rPr>
          <w:rFonts w:cstheme="minorHAnsi"/>
          <w:sz w:val="24"/>
          <w:szCs w:val="24"/>
        </w:rPr>
        <w:t>Re</w:t>
      </w:r>
      <w:r w:rsidR="00C6395B">
        <w:rPr>
          <w:rFonts w:cstheme="minorHAnsi"/>
          <w:sz w:val="24"/>
          <w:szCs w:val="24"/>
        </w:rPr>
        <w:t>source</w:t>
      </w:r>
      <w:r w:rsidR="003A2F99" w:rsidRPr="00C579CA">
        <w:rPr>
          <w:rFonts w:cstheme="minorHAnsi"/>
          <w:sz w:val="24"/>
          <w:szCs w:val="24"/>
        </w:rPr>
        <w:t>.</w:t>
      </w:r>
    </w:p>
    <w:p w14:paraId="6F4B7DF0" w14:textId="77777777" w:rsidR="005B6BE8" w:rsidRPr="00C579CA" w:rsidRDefault="00F34E3B" w:rsidP="000747A9">
      <w:pPr>
        <w:pStyle w:val="NoSpacing"/>
        <w:numPr>
          <w:ilvl w:val="1"/>
          <w:numId w:val="2"/>
        </w:numPr>
        <w:ind w:left="1134" w:hanging="425"/>
        <w:rPr>
          <w:rFonts w:cstheme="minorHAnsi"/>
          <w:sz w:val="24"/>
          <w:szCs w:val="24"/>
        </w:rPr>
      </w:pPr>
      <w:r>
        <w:rPr>
          <w:rFonts w:cstheme="minorHAnsi"/>
          <w:sz w:val="24"/>
          <w:szCs w:val="24"/>
        </w:rPr>
        <w:t>I</w:t>
      </w:r>
      <w:r w:rsidR="008750C4" w:rsidRPr="00C579CA">
        <w:rPr>
          <w:rFonts w:cstheme="minorHAnsi"/>
          <w:sz w:val="24"/>
          <w:szCs w:val="24"/>
        </w:rPr>
        <w:t>nfrastructure</w:t>
      </w:r>
      <w:r w:rsidR="004527F3" w:rsidRPr="00C579CA">
        <w:rPr>
          <w:rFonts w:cstheme="minorHAnsi"/>
          <w:sz w:val="24"/>
          <w:szCs w:val="24"/>
        </w:rPr>
        <w:t xml:space="preserve"> </w:t>
      </w:r>
      <w:r>
        <w:rPr>
          <w:rFonts w:cstheme="minorHAnsi"/>
          <w:sz w:val="24"/>
          <w:szCs w:val="24"/>
        </w:rPr>
        <w:t>and the</w:t>
      </w:r>
      <w:r w:rsidRPr="00C579CA">
        <w:rPr>
          <w:rFonts w:cstheme="minorHAnsi"/>
          <w:sz w:val="24"/>
          <w:szCs w:val="24"/>
        </w:rPr>
        <w:t xml:space="preserve"> move </w:t>
      </w:r>
      <w:r w:rsidR="004527F3" w:rsidRPr="00C579CA">
        <w:rPr>
          <w:rFonts w:cstheme="minorHAnsi"/>
          <w:sz w:val="24"/>
          <w:szCs w:val="24"/>
        </w:rPr>
        <w:t>to cloud-based services.</w:t>
      </w:r>
    </w:p>
    <w:p w14:paraId="3E2B57B3" w14:textId="4E94933A" w:rsidR="005133C5" w:rsidRPr="00C579CA" w:rsidRDefault="005133C5" w:rsidP="005E4514">
      <w:pPr>
        <w:pStyle w:val="NoSpacing"/>
        <w:numPr>
          <w:ilvl w:val="0"/>
          <w:numId w:val="2"/>
        </w:numPr>
        <w:ind w:left="709" w:hanging="709"/>
        <w:rPr>
          <w:rFonts w:cstheme="minorHAnsi"/>
          <w:sz w:val="24"/>
          <w:szCs w:val="24"/>
        </w:rPr>
      </w:pPr>
      <w:r w:rsidRPr="00C579CA">
        <w:rPr>
          <w:rFonts w:cstheme="minorHAnsi"/>
          <w:sz w:val="24"/>
          <w:szCs w:val="24"/>
        </w:rPr>
        <w:t xml:space="preserve">Going forward it is our intention to co-produce </w:t>
      </w:r>
      <w:r w:rsidR="001C1EDE" w:rsidRPr="00C579CA">
        <w:rPr>
          <w:rFonts w:cstheme="minorHAnsi"/>
          <w:sz w:val="24"/>
          <w:szCs w:val="24"/>
        </w:rPr>
        <w:t>our</w:t>
      </w:r>
      <w:r w:rsidR="00B51EDA" w:rsidRPr="00C579CA">
        <w:rPr>
          <w:rFonts w:cstheme="minorHAnsi"/>
          <w:sz w:val="24"/>
          <w:szCs w:val="24"/>
        </w:rPr>
        <w:t xml:space="preserve"> first strategy </w:t>
      </w:r>
      <w:r w:rsidR="00807C2E" w:rsidRPr="00C579CA">
        <w:rPr>
          <w:rFonts w:cstheme="minorHAnsi"/>
          <w:sz w:val="24"/>
          <w:szCs w:val="24"/>
        </w:rPr>
        <w:t>f</w:t>
      </w:r>
      <w:r w:rsidR="00B51EDA" w:rsidRPr="00C579CA">
        <w:rPr>
          <w:rFonts w:cstheme="minorHAnsi"/>
          <w:sz w:val="24"/>
          <w:szCs w:val="24"/>
        </w:rPr>
        <w:t>or Digital Health and Care Wales</w:t>
      </w:r>
      <w:r w:rsidR="00500374">
        <w:rPr>
          <w:rFonts w:cstheme="minorHAnsi"/>
          <w:sz w:val="24"/>
          <w:szCs w:val="24"/>
        </w:rPr>
        <w:t xml:space="preserve">, </w:t>
      </w:r>
      <w:r w:rsidRPr="00C579CA">
        <w:rPr>
          <w:rFonts w:cstheme="minorHAnsi"/>
          <w:sz w:val="24"/>
          <w:szCs w:val="24"/>
        </w:rPr>
        <w:t>Annual Plan</w:t>
      </w:r>
      <w:r w:rsidR="00B51EDA" w:rsidRPr="00C579CA">
        <w:rPr>
          <w:rFonts w:cstheme="minorHAnsi"/>
          <w:sz w:val="24"/>
          <w:szCs w:val="24"/>
        </w:rPr>
        <w:t>s</w:t>
      </w:r>
      <w:r w:rsidRPr="00C579CA">
        <w:rPr>
          <w:rFonts w:cstheme="minorHAnsi"/>
          <w:sz w:val="24"/>
          <w:szCs w:val="24"/>
        </w:rPr>
        <w:t xml:space="preserve"> with our Strategic Partners</w:t>
      </w:r>
      <w:r w:rsidR="00847BD2" w:rsidRPr="00C579CA">
        <w:rPr>
          <w:rFonts w:cstheme="minorHAnsi"/>
          <w:sz w:val="24"/>
          <w:szCs w:val="24"/>
        </w:rPr>
        <w:t>.</w:t>
      </w:r>
    </w:p>
    <w:p w14:paraId="1FD03D14" w14:textId="77777777" w:rsidR="00861098" w:rsidRDefault="00861098" w:rsidP="005E4514">
      <w:pPr>
        <w:pStyle w:val="NoSpacing"/>
        <w:ind w:left="709" w:hanging="709"/>
        <w:rPr>
          <w:rFonts w:cstheme="minorHAnsi"/>
          <w:sz w:val="24"/>
          <w:szCs w:val="24"/>
        </w:rPr>
      </w:pPr>
    </w:p>
    <w:p w14:paraId="7670F5BC" w14:textId="77777777" w:rsidR="00861098" w:rsidRPr="00C579CA" w:rsidRDefault="00861098" w:rsidP="00E32536">
      <w:pPr>
        <w:pStyle w:val="NoSpacing"/>
        <w:numPr>
          <w:ilvl w:val="0"/>
          <w:numId w:val="6"/>
        </w:numPr>
        <w:ind w:left="426" w:hanging="426"/>
        <w:rPr>
          <w:rFonts w:cstheme="minorHAnsi"/>
          <w:b/>
          <w:sz w:val="24"/>
          <w:szCs w:val="24"/>
        </w:rPr>
      </w:pPr>
      <w:r w:rsidRPr="00C579CA">
        <w:rPr>
          <w:rFonts w:cstheme="minorHAnsi"/>
          <w:b/>
          <w:sz w:val="24"/>
          <w:szCs w:val="24"/>
        </w:rPr>
        <w:t>Our stakeholders</w:t>
      </w:r>
      <w:r w:rsidR="00011D57" w:rsidRPr="00C579CA">
        <w:rPr>
          <w:rFonts w:cstheme="minorHAnsi"/>
          <w:b/>
          <w:sz w:val="24"/>
          <w:szCs w:val="24"/>
        </w:rPr>
        <w:t xml:space="preserve"> </w:t>
      </w:r>
    </w:p>
    <w:p w14:paraId="669027CE" w14:textId="77777777" w:rsidR="00697525" w:rsidRPr="00C579CA" w:rsidRDefault="00697525" w:rsidP="00F96B31">
      <w:pPr>
        <w:pStyle w:val="NoSpacing"/>
        <w:ind w:left="567"/>
        <w:rPr>
          <w:rFonts w:cstheme="minorHAnsi"/>
          <w:b/>
          <w:sz w:val="24"/>
          <w:szCs w:val="24"/>
        </w:rPr>
      </w:pPr>
    </w:p>
    <w:p w14:paraId="4353FA01" w14:textId="362EA859" w:rsidR="00CE58BD" w:rsidRPr="00971E83" w:rsidRDefault="00CE58BD" w:rsidP="00AF2FB7">
      <w:pPr>
        <w:pStyle w:val="NoSpacing"/>
        <w:numPr>
          <w:ilvl w:val="0"/>
          <w:numId w:val="3"/>
        </w:numPr>
        <w:ind w:left="426"/>
        <w:rPr>
          <w:rFonts w:cstheme="minorHAnsi"/>
          <w:sz w:val="24"/>
          <w:szCs w:val="24"/>
        </w:rPr>
      </w:pPr>
      <w:r w:rsidRPr="00D9645E">
        <w:rPr>
          <w:sz w:val="24"/>
          <w:szCs w:val="24"/>
        </w:rPr>
        <w:t xml:space="preserve">Digital Health and Care Wales has the potential to impact on everyone in Wales </w:t>
      </w:r>
      <w:r>
        <w:rPr>
          <w:sz w:val="24"/>
          <w:szCs w:val="24"/>
        </w:rPr>
        <w:t>(</w:t>
      </w:r>
      <w:r w:rsidRPr="00D9645E">
        <w:rPr>
          <w:sz w:val="24"/>
          <w:szCs w:val="24"/>
        </w:rPr>
        <w:t>and beyond</w:t>
      </w:r>
      <w:r>
        <w:rPr>
          <w:sz w:val="24"/>
          <w:szCs w:val="24"/>
        </w:rPr>
        <w:t>,</w:t>
      </w:r>
      <w:r w:rsidRPr="00D9645E">
        <w:rPr>
          <w:sz w:val="24"/>
          <w:szCs w:val="24"/>
        </w:rPr>
        <w:t xml:space="preserve"> to a lesser extent</w:t>
      </w:r>
      <w:r>
        <w:rPr>
          <w:sz w:val="24"/>
          <w:szCs w:val="24"/>
        </w:rPr>
        <w:t>)</w:t>
      </w:r>
      <w:r w:rsidRPr="00D9645E">
        <w:rPr>
          <w:sz w:val="24"/>
          <w:szCs w:val="24"/>
        </w:rPr>
        <w:t>. To better target our engagement, especially in this our first year, the Institute supported us to map out our stakeholders</w:t>
      </w:r>
      <w:r w:rsidR="005633C8">
        <w:rPr>
          <w:sz w:val="24"/>
          <w:szCs w:val="24"/>
        </w:rPr>
        <w:t>.</w:t>
      </w:r>
    </w:p>
    <w:p w14:paraId="07AACEFC" w14:textId="301F8DDE" w:rsidR="00DD57E7" w:rsidRDefault="00AB2097" w:rsidP="00971E83">
      <w:pPr>
        <w:pStyle w:val="NoSpacing"/>
        <w:numPr>
          <w:ilvl w:val="0"/>
          <w:numId w:val="3"/>
        </w:numPr>
        <w:ind w:left="426"/>
        <w:rPr>
          <w:rFonts w:cstheme="minorHAnsi"/>
          <w:sz w:val="24"/>
          <w:szCs w:val="24"/>
        </w:rPr>
      </w:pPr>
      <w:r w:rsidRPr="00971E83">
        <w:rPr>
          <w:rFonts w:cstheme="minorHAnsi"/>
          <w:sz w:val="24"/>
          <w:szCs w:val="24"/>
        </w:rPr>
        <w:lastRenderedPageBreak/>
        <w:t>Through our</w:t>
      </w:r>
      <w:r w:rsidR="00B51EDA" w:rsidRPr="00971E83">
        <w:rPr>
          <w:rFonts w:cstheme="minorHAnsi"/>
          <w:sz w:val="24"/>
          <w:szCs w:val="24"/>
        </w:rPr>
        <w:t xml:space="preserve"> stakeholder m</w:t>
      </w:r>
      <w:r w:rsidRPr="00971E83">
        <w:rPr>
          <w:rFonts w:cstheme="minorHAnsi"/>
          <w:sz w:val="24"/>
          <w:szCs w:val="24"/>
        </w:rPr>
        <w:t xml:space="preserve">apping we </w:t>
      </w:r>
      <w:r w:rsidR="00ED54E8" w:rsidRPr="00971E83">
        <w:rPr>
          <w:rFonts w:cstheme="minorHAnsi"/>
          <w:sz w:val="24"/>
          <w:szCs w:val="24"/>
        </w:rPr>
        <w:t xml:space="preserve">have defined </w:t>
      </w:r>
      <w:r w:rsidR="00CB5B33" w:rsidRPr="00971E83">
        <w:rPr>
          <w:rFonts w:cstheme="minorHAnsi"/>
          <w:sz w:val="24"/>
          <w:szCs w:val="24"/>
        </w:rPr>
        <w:t xml:space="preserve">15 </w:t>
      </w:r>
      <w:r w:rsidR="00ED54E8" w:rsidRPr="00971E83">
        <w:rPr>
          <w:rFonts w:cstheme="minorHAnsi"/>
          <w:sz w:val="24"/>
          <w:szCs w:val="24"/>
        </w:rPr>
        <w:t>categories</w:t>
      </w:r>
      <w:r w:rsidR="008C3D05">
        <w:rPr>
          <w:rFonts w:cstheme="minorHAnsi"/>
          <w:sz w:val="24"/>
          <w:szCs w:val="24"/>
        </w:rPr>
        <w:t xml:space="preserve"> </w:t>
      </w:r>
      <w:r w:rsidR="00DF02F9" w:rsidRPr="00971E83">
        <w:rPr>
          <w:rFonts w:cstheme="minorHAnsi"/>
          <w:sz w:val="24"/>
          <w:szCs w:val="24"/>
        </w:rPr>
        <w:t>(listed in alphabetical order)</w:t>
      </w:r>
      <w:r w:rsidR="001B2897" w:rsidRPr="00971E83">
        <w:rPr>
          <w:rFonts w:cstheme="minorHAnsi"/>
          <w:sz w:val="24"/>
          <w:szCs w:val="24"/>
        </w:rPr>
        <w:t>:</w:t>
      </w:r>
      <w:r w:rsidR="00937A00" w:rsidRPr="00971E83">
        <w:rPr>
          <w:rFonts w:cstheme="minorHAnsi"/>
          <w:sz w:val="24"/>
          <w:szCs w:val="24"/>
        </w:rPr>
        <w:t xml:space="preserve"> </w:t>
      </w:r>
    </w:p>
    <w:p w14:paraId="19E779B8" w14:textId="77777777" w:rsidR="00971E83" w:rsidRPr="00971E83" w:rsidRDefault="00971E83" w:rsidP="00971E83">
      <w:pPr>
        <w:pStyle w:val="NoSpacing"/>
        <w:ind w:left="426"/>
        <w:rPr>
          <w:rFonts w:cstheme="minorHAnsi"/>
          <w:sz w:val="24"/>
          <w:szCs w:val="24"/>
        </w:rPr>
      </w:pPr>
    </w:p>
    <w:p w14:paraId="20E8F292" w14:textId="2AC800E4" w:rsidR="008C183F" w:rsidRPr="003D4405" w:rsidRDefault="008C183F" w:rsidP="002114EE">
      <w:pPr>
        <w:pStyle w:val="ListParagraph"/>
        <w:numPr>
          <w:ilvl w:val="1"/>
          <w:numId w:val="42"/>
        </w:numPr>
        <w:ind w:left="426"/>
        <w:rPr>
          <w:rFonts w:cstheme="minorHAnsi"/>
          <w:sz w:val="24"/>
          <w:szCs w:val="24"/>
        </w:rPr>
      </w:pPr>
      <w:r w:rsidRPr="003D4405">
        <w:rPr>
          <w:rFonts w:cstheme="minorHAnsi"/>
          <w:sz w:val="24"/>
          <w:szCs w:val="24"/>
        </w:rPr>
        <w:t>Community Services</w:t>
      </w:r>
      <w:r w:rsidR="008B1255">
        <w:rPr>
          <w:rFonts w:cstheme="minorHAnsi"/>
          <w:sz w:val="24"/>
          <w:szCs w:val="24"/>
        </w:rPr>
        <w:t xml:space="preserve"> and social care sector</w:t>
      </w:r>
    </w:p>
    <w:p w14:paraId="23AE7F7E" w14:textId="77777777" w:rsidR="008C183F" w:rsidRPr="003D4405" w:rsidRDefault="008C183F" w:rsidP="002114EE">
      <w:pPr>
        <w:pStyle w:val="ListParagraph"/>
        <w:numPr>
          <w:ilvl w:val="1"/>
          <w:numId w:val="42"/>
        </w:numPr>
        <w:ind w:left="426"/>
        <w:rPr>
          <w:rFonts w:cstheme="minorHAnsi"/>
          <w:sz w:val="24"/>
          <w:szCs w:val="24"/>
        </w:rPr>
      </w:pPr>
      <w:r w:rsidRPr="003D4405">
        <w:rPr>
          <w:rFonts w:cstheme="minorHAnsi"/>
          <w:sz w:val="24"/>
          <w:szCs w:val="24"/>
        </w:rPr>
        <w:t>Digital and Data</w:t>
      </w:r>
    </w:p>
    <w:p w14:paraId="785DBDF1" w14:textId="77777777" w:rsidR="008C183F" w:rsidRPr="003D4405" w:rsidRDefault="008C183F" w:rsidP="002114EE">
      <w:pPr>
        <w:pStyle w:val="ListParagraph"/>
        <w:numPr>
          <w:ilvl w:val="1"/>
          <w:numId w:val="42"/>
        </w:numPr>
        <w:ind w:left="426"/>
        <w:rPr>
          <w:rFonts w:cstheme="minorHAnsi"/>
          <w:sz w:val="24"/>
          <w:szCs w:val="24"/>
        </w:rPr>
      </w:pPr>
      <w:r w:rsidRPr="003D4405">
        <w:rPr>
          <w:rFonts w:cstheme="minorHAnsi"/>
          <w:sz w:val="24"/>
          <w:szCs w:val="24"/>
        </w:rPr>
        <w:t>Media</w:t>
      </w:r>
    </w:p>
    <w:p w14:paraId="3F4CB718" w14:textId="437CEE55" w:rsidR="008C183F" w:rsidRPr="003D4405" w:rsidRDefault="008C183F" w:rsidP="002114EE">
      <w:pPr>
        <w:pStyle w:val="ListParagraph"/>
        <w:numPr>
          <w:ilvl w:val="1"/>
          <w:numId w:val="42"/>
        </w:numPr>
        <w:ind w:left="426"/>
        <w:rPr>
          <w:rFonts w:cstheme="minorHAnsi"/>
          <w:sz w:val="24"/>
          <w:szCs w:val="24"/>
        </w:rPr>
      </w:pPr>
      <w:r w:rsidRPr="003D4405">
        <w:rPr>
          <w:sz w:val="24"/>
          <w:szCs w:val="24"/>
        </w:rPr>
        <w:t xml:space="preserve">NHS – Health </w:t>
      </w:r>
      <w:r w:rsidR="009E603A">
        <w:rPr>
          <w:sz w:val="24"/>
          <w:szCs w:val="24"/>
        </w:rPr>
        <w:t>Board</w:t>
      </w:r>
      <w:r w:rsidRPr="003D4405">
        <w:rPr>
          <w:sz w:val="24"/>
          <w:szCs w:val="24"/>
        </w:rPr>
        <w:t>s</w:t>
      </w:r>
    </w:p>
    <w:p w14:paraId="7D18E6F6" w14:textId="77777777" w:rsidR="008C183F" w:rsidRPr="003D4405" w:rsidRDefault="008C183F" w:rsidP="002114EE">
      <w:pPr>
        <w:pStyle w:val="ListParagraph"/>
        <w:numPr>
          <w:ilvl w:val="1"/>
          <w:numId w:val="42"/>
        </w:numPr>
        <w:ind w:left="426"/>
        <w:rPr>
          <w:rFonts w:cstheme="minorHAnsi"/>
          <w:sz w:val="24"/>
          <w:szCs w:val="24"/>
        </w:rPr>
      </w:pPr>
      <w:r w:rsidRPr="003D4405">
        <w:rPr>
          <w:rFonts w:cstheme="minorHAnsi"/>
          <w:sz w:val="24"/>
          <w:szCs w:val="24"/>
        </w:rPr>
        <w:t>NHS – other organisations</w:t>
      </w:r>
    </w:p>
    <w:p w14:paraId="3F616401" w14:textId="77777777" w:rsidR="008C183F" w:rsidRPr="003D4405" w:rsidRDefault="008C183F" w:rsidP="002114EE">
      <w:pPr>
        <w:pStyle w:val="ListParagraph"/>
        <w:numPr>
          <w:ilvl w:val="1"/>
          <w:numId w:val="42"/>
        </w:numPr>
        <w:ind w:left="426"/>
        <w:rPr>
          <w:rFonts w:cstheme="minorHAnsi"/>
          <w:sz w:val="24"/>
          <w:szCs w:val="24"/>
        </w:rPr>
      </w:pPr>
      <w:r w:rsidRPr="003D4405">
        <w:rPr>
          <w:sz w:val="24"/>
          <w:szCs w:val="24"/>
        </w:rPr>
        <w:t>NHS - Trusts</w:t>
      </w:r>
    </w:p>
    <w:p w14:paraId="16463EED" w14:textId="77777777" w:rsidR="008C183F" w:rsidRPr="003D4405" w:rsidRDefault="008C183F" w:rsidP="002114EE">
      <w:pPr>
        <w:pStyle w:val="ListParagraph"/>
        <w:numPr>
          <w:ilvl w:val="1"/>
          <w:numId w:val="42"/>
        </w:numPr>
        <w:ind w:left="426"/>
        <w:rPr>
          <w:rFonts w:cstheme="minorHAnsi"/>
          <w:sz w:val="24"/>
          <w:szCs w:val="24"/>
        </w:rPr>
      </w:pPr>
      <w:r w:rsidRPr="003D4405">
        <w:rPr>
          <w:rFonts w:cstheme="minorHAnsi"/>
          <w:sz w:val="24"/>
          <w:szCs w:val="24"/>
        </w:rPr>
        <w:t>Patients and Public</w:t>
      </w:r>
    </w:p>
    <w:p w14:paraId="1FE8C54B" w14:textId="77777777" w:rsidR="008C183F" w:rsidRPr="003D4405" w:rsidRDefault="008C183F" w:rsidP="002114EE">
      <w:pPr>
        <w:pStyle w:val="ListParagraph"/>
        <w:numPr>
          <w:ilvl w:val="1"/>
          <w:numId w:val="42"/>
        </w:numPr>
        <w:ind w:left="426"/>
        <w:rPr>
          <w:rFonts w:cstheme="minorHAnsi"/>
          <w:sz w:val="24"/>
          <w:szCs w:val="24"/>
        </w:rPr>
      </w:pPr>
      <w:r w:rsidRPr="003D4405">
        <w:rPr>
          <w:rFonts w:cstheme="minorHAnsi"/>
          <w:sz w:val="24"/>
          <w:szCs w:val="24"/>
        </w:rPr>
        <w:t xml:space="preserve">Political and local government </w:t>
      </w:r>
      <w:r w:rsidRPr="003D4405">
        <w:rPr>
          <w:bCs/>
          <w:sz w:val="24"/>
          <w:szCs w:val="24"/>
        </w:rPr>
        <w:t>(elected representatives and officers)</w:t>
      </w:r>
    </w:p>
    <w:p w14:paraId="3FE594C1" w14:textId="77777777" w:rsidR="008C183F" w:rsidRPr="003D4405" w:rsidRDefault="008C183F" w:rsidP="002114EE">
      <w:pPr>
        <w:pStyle w:val="ListParagraph"/>
        <w:numPr>
          <w:ilvl w:val="1"/>
          <w:numId w:val="42"/>
        </w:numPr>
        <w:ind w:left="426"/>
        <w:rPr>
          <w:rFonts w:cstheme="minorHAnsi"/>
          <w:sz w:val="24"/>
          <w:szCs w:val="24"/>
        </w:rPr>
      </w:pPr>
      <w:r w:rsidRPr="003D4405">
        <w:rPr>
          <w:rFonts w:cstheme="minorHAnsi"/>
          <w:sz w:val="24"/>
          <w:szCs w:val="24"/>
        </w:rPr>
        <w:t>Primary Care</w:t>
      </w:r>
    </w:p>
    <w:p w14:paraId="65888707" w14:textId="77777777" w:rsidR="008C183F" w:rsidRPr="003D4405" w:rsidRDefault="008C183F" w:rsidP="002114EE">
      <w:pPr>
        <w:pStyle w:val="ListParagraph"/>
        <w:numPr>
          <w:ilvl w:val="1"/>
          <w:numId w:val="42"/>
        </w:numPr>
        <w:ind w:left="426"/>
        <w:rPr>
          <w:rFonts w:cstheme="minorHAnsi"/>
          <w:sz w:val="24"/>
          <w:szCs w:val="24"/>
        </w:rPr>
      </w:pPr>
      <w:r w:rsidRPr="003D4405">
        <w:rPr>
          <w:rFonts w:cstheme="minorHAnsi"/>
          <w:sz w:val="24"/>
          <w:szCs w:val="24"/>
        </w:rPr>
        <w:t>Private Healthcare</w:t>
      </w:r>
    </w:p>
    <w:p w14:paraId="41B10C5B" w14:textId="495FB47B" w:rsidR="008C183F" w:rsidRPr="00AC641F" w:rsidRDefault="008C183F" w:rsidP="002114EE">
      <w:pPr>
        <w:pStyle w:val="ListParagraph"/>
        <w:numPr>
          <w:ilvl w:val="1"/>
          <w:numId w:val="42"/>
        </w:numPr>
        <w:ind w:left="426"/>
        <w:rPr>
          <w:rFonts w:cstheme="minorHAnsi"/>
          <w:sz w:val="24"/>
          <w:szCs w:val="24"/>
        </w:rPr>
      </w:pPr>
      <w:r w:rsidRPr="00AC641F">
        <w:rPr>
          <w:rFonts w:cstheme="minorHAnsi"/>
          <w:sz w:val="24"/>
          <w:szCs w:val="24"/>
        </w:rPr>
        <w:t>Representative Bodies</w:t>
      </w:r>
      <w:r w:rsidR="00D61752" w:rsidRPr="00AC641F">
        <w:rPr>
          <w:rFonts w:cstheme="minorHAnsi"/>
          <w:sz w:val="24"/>
          <w:szCs w:val="24"/>
        </w:rPr>
        <w:t xml:space="preserve"> </w:t>
      </w:r>
    </w:p>
    <w:p w14:paraId="4033DFB7" w14:textId="429CA44B" w:rsidR="008C183F" w:rsidRPr="00AC641F" w:rsidRDefault="008C183F" w:rsidP="002114EE">
      <w:pPr>
        <w:pStyle w:val="ListParagraph"/>
        <w:numPr>
          <w:ilvl w:val="1"/>
          <w:numId w:val="42"/>
        </w:numPr>
        <w:ind w:left="426"/>
        <w:rPr>
          <w:rFonts w:cstheme="minorHAnsi"/>
          <w:sz w:val="24"/>
          <w:szCs w:val="24"/>
        </w:rPr>
      </w:pPr>
      <w:r w:rsidRPr="00AC641F">
        <w:rPr>
          <w:rFonts w:cstheme="minorHAnsi"/>
          <w:sz w:val="24"/>
          <w:szCs w:val="24"/>
        </w:rPr>
        <w:t xml:space="preserve">Research, </w:t>
      </w:r>
      <w:r w:rsidR="00117D93" w:rsidRPr="00AC641F">
        <w:rPr>
          <w:rFonts w:cstheme="minorHAnsi"/>
          <w:sz w:val="24"/>
          <w:szCs w:val="24"/>
        </w:rPr>
        <w:t xml:space="preserve">Innovation and </w:t>
      </w:r>
      <w:r w:rsidRPr="00AC641F">
        <w:rPr>
          <w:rFonts w:cstheme="minorHAnsi"/>
          <w:sz w:val="24"/>
          <w:szCs w:val="24"/>
        </w:rPr>
        <w:t>Education</w:t>
      </w:r>
      <w:r w:rsidR="00015966" w:rsidRPr="00AC641F">
        <w:rPr>
          <w:rFonts w:cstheme="minorHAnsi"/>
          <w:sz w:val="24"/>
          <w:szCs w:val="24"/>
        </w:rPr>
        <w:t xml:space="preserve"> </w:t>
      </w:r>
    </w:p>
    <w:p w14:paraId="211A5576" w14:textId="77777777" w:rsidR="008C183F" w:rsidRPr="00AC641F" w:rsidRDefault="008C183F" w:rsidP="002114EE">
      <w:pPr>
        <w:pStyle w:val="ListParagraph"/>
        <w:numPr>
          <w:ilvl w:val="1"/>
          <w:numId w:val="42"/>
        </w:numPr>
        <w:ind w:left="426"/>
        <w:rPr>
          <w:rFonts w:cstheme="minorHAnsi"/>
          <w:sz w:val="24"/>
          <w:szCs w:val="24"/>
        </w:rPr>
      </w:pPr>
      <w:r w:rsidRPr="00AC641F">
        <w:rPr>
          <w:rFonts w:cstheme="minorHAnsi"/>
          <w:sz w:val="24"/>
          <w:szCs w:val="24"/>
        </w:rPr>
        <w:t>Suppliers</w:t>
      </w:r>
    </w:p>
    <w:p w14:paraId="3406DA8B" w14:textId="4DA7E51F" w:rsidR="00FC4201" w:rsidRPr="00AC641F" w:rsidRDefault="008C183F" w:rsidP="002114EE">
      <w:pPr>
        <w:pStyle w:val="ListParagraph"/>
        <w:numPr>
          <w:ilvl w:val="1"/>
          <w:numId w:val="42"/>
        </w:numPr>
        <w:ind w:left="426"/>
        <w:rPr>
          <w:rFonts w:cstheme="minorHAnsi"/>
          <w:sz w:val="24"/>
          <w:szCs w:val="24"/>
        </w:rPr>
      </w:pPr>
      <w:r w:rsidRPr="00AC641F">
        <w:rPr>
          <w:rFonts w:cstheme="minorHAnsi"/>
          <w:sz w:val="24"/>
          <w:szCs w:val="24"/>
        </w:rPr>
        <w:t>Third Sector</w:t>
      </w:r>
      <w:r w:rsidR="00B47233" w:rsidRPr="00AC641F">
        <w:rPr>
          <w:rFonts w:cstheme="minorHAnsi"/>
          <w:sz w:val="24"/>
          <w:szCs w:val="24"/>
        </w:rPr>
        <w:t xml:space="preserve"> </w:t>
      </w:r>
    </w:p>
    <w:p w14:paraId="188A6BED" w14:textId="76D2297D" w:rsidR="00FF7568" w:rsidRPr="00FF7568" w:rsidRDefault="008C183F" w:rsidP="00FF7568">
      <w:pPr>
        <w:pStyle w:val="ListParagraph"/>
        <w:numPr>
          <w:ilvl w:val="1"/>
          <w:numId w:val="42"/>
        </w:numPr>
        <w:ind w:left="426"/>
        <w:rPr>
          <w:rFonts w:cstheme="minorHAnsi"/>
          <w:sz w:val="24"/>
          <w:szCs w:val="24"/>
        </w:rPr>
      </w:pPr>
      <w:r w:rsidRPr="00AC641F">
        <w:rPr>
          <w:rFonts w:cstheme="minorHAnsi"/>
          <w:sz w:val="24"/>
          <w:szCs w:val="24"/>
        </w:rPr>
        <w:t>Welsh Government</w:t>
      </w:r>
    </w:p>
    <w:p w14:paraId="341B95C8" w14:textId="7E246BF5" w:rsidR="00276B26" w:rsidRDefault="008C3D05" w:rsidP="00F168FE">
      <w:pPr>
        <w:pStyle w:val="NoSpacing"/>
        <w:rPr>
          <w:rFonts w:cstheme="minorHAnsi"/>
          <w:sz w:val="24"/>
          <w:szCs w:val="24"/>
        </w:rPr>
      </w:pPr>
      <w:r>
        <w:rPr>
          <w:rFonts w:cstheme="minorHAnsi"/>
          <w:sz w:val="24"/>
          <w:szCs w:val="24"/>
        </w:rPr>
        <w:t>The organisations that sit within these categories are covered under section five of the full document.</w:t>
      </w:r>
    </w:p>
    <w:p w14:paraId="564E87F8" w14:textId="77777777" w:rsidR="008C3D05" w:rsidRPr="00C579CA" w:rsidRDefault="008C3D05" w:rsidP="00F168FE">
      <w:pPr>
        <w:pStyle w:val="NoSpacing"/>
        <w:rPr>
          <w:rFonts w:cstheme="minorHAnsi"/>
          <w:sz w:val="24"/>
          <w:szCs w:val="24"/>
        </w:rPr>
      </w:pPr>
    </w:p>
    <w:p w14:paraId="214DDCF2" w14:textId="77777777" w:rsidR="00FF7CBE" w:rsidRPr="00C579CA" w:rsidRDefault="00276B26" w:rsidP="00E32536">
      <w:pPr>
        <w:pStyle w:val="NoSpacing"/>
        <w:numPr>
          <w:ilvl w:val="0"/>
          <w:numId w:val="6"/>
        </w:numPr>
        <w:ind w:left="426" w:hanging="426"/>
        <w:rPr>
          <w:rFonts w:cstheme="minorHAnsi"/>
          <w:b/>
          <w:sz w:val="24"/>
          <w:szCs w:val="24"/>
        </w:rPr>
      </w:pPr>
      <w:r w:rsidRPr="00C579CA">
        <w:rPr>
          <w:rFonts w:cstheme="minorHAnsi"/>
          <w:b/>
          <w:sz w:val="24"/>
          <w:szCs w:val="24"/>
        </w:rPr>
        <w:t>Our a</w:t>
      </w:r>
      <w:r w:rsidR="00861098" w:rsidRPr="00C579CA">
        <w:rPr>
          <w:rFonts w:cstheme="minorHAnsi"/>
          <w:b/>
          <w:sz w:val="24"/>
          <w:szCs w:val="24"/>
        </w:rPr>
        <w:t>pproach to engagement</w:t>
      </w:r>
      <w:r w:rsidR="00011D57" w:rsidRPr="00C579CA">
        <w:rPr>
          <w:rFonts w:cstheme="minorHAnsi"/>
          <w:b/>
          <w:sz w:val="24"/>
          <w:szCs w:val="24"/>
        </w:rPr>
        <w:t xml:space="preserve"> </w:t>
      </w:r>
    </w:p>
    <w:p w14:paraId="4321E7BC" w14:textId="77777777" w:rsidR="00697525" w:rsidRPr="00C579CA" w:rsidRDefault="00697525" w:rsidP="00E13839">
      <w:pPr>
        <w:pStyle w:val="NoSpacing"/>
        <w:rPr>
          <w:rFonts w:cstheme="minorHAnsi"/>
          <w:b/>
          <w:sz w:val="24"/>
          <w:szCs w:val="24"/>
        </w:rPr>
      </w:pPr>
    </w:p>
    <w:p w14:paraId="06C3FD81" w14:textId="0DA966AE" w:rsidR="00E13839" w:rsidRPr="008C3D05" w:rsidRDefault="00E13839" w:rsidP="00E13839">
      <w:pPr>
        <w:pStyle w:val="NoSpacing"/>
        <w:rPr>
          <w:rFonts w:cstheme="minorHAnsi"/>
          <w:bCs/>
          <w:sz w:val="24"/>
          <w:szCs w:val="24"/>
        </w:rPr>
      </w:pPr>
      <w:r w:rsidRPr="00C579CA">
        <w:rPr>
          <w:rFonts w:cstheme="minorHAnsi"/>
          <w:bCs/>
          <w:sz w:val="24"/>
          <w:szCs w:val="24"/>
        </w:rPr>
        <w:t xml:space="preserve">We have set </w:t>
      </w:r>
      <w:r w:rsidR="00157CC6">
        <w:rPr>
          <w:rFonts w:cstheme="minorHAnsi"/>
          <w:bCs/>
          <w:sz w:val="24"/>
          <w:szCs w:val="24"/>
        </w:rPr>
        <w:t xml:space="preserve">out </w:t>
      </w:r>
      <w:r w:rsidRPr="00C579CA">
        <w:rPr>
          <w:rFonts w:cstheme="minorHAnsi"/>
          <w:bCs/>
          <w:sz w:val="24"/>
          <w:szCs w:val="24"/>
        </w:rPr>
        <w:t>our approach to engagement with a series of commitments</w:t>
      </w:r>
      <w:r w:rsidR="00D03C7B" w:rsidRPr="00C579CA">
        <w:rPr>
          <w:rFonts w:cstheme="minorHAnsi"/>
          <w:bCs/>
          <w:sz w:val="24"/>
          <w:szCs w:val="24"/>
        </w:rPr>
        <w:t xml:space="preserve">. </w:t>
      </w:r>
      <w:r w:rsidR="00FF066B">
        <w:rPr>
          <w:rFonts w:cstheme="minorHAnsi"/>
          <w:bCs/>
          <w:sz w:val="24"/>
          <w:szCs w:val="24"/>
        </w:rPr>
        <w:t xml:space="preserve">They </w:t>
      </w:r>
      <w:r w:rsidR="00D03C7B" w:rsidRPr="00C579CA">
        <w:rPr>
          <w:rFonts w:cstheme="minorHAnsi"/>
          <w:bCs/>
          <w:sz w:val="24"/>
          <w:szCs w:val="24"/>
        </w:rPr>
        <w:t>embrace</w:t>
      </w:r>
      <w:r w:rsidR="00E56576">
        <w:rPr>
          <w:rFonts w:cstheme="minorHAnsi"/>
          <w:bCs/>
          <w:sz w:val="24"/>
          <w:szCs w:val="24"/>
        </w:rPr>
        <w:t xml:space="preserve"> </w:t>
      </w:r>
      <w:r w:rsidR="00D03C7B" w:rsidRPr="00C579CA">
        <w:rPr>
          <w:rFonts w:cstheme="minorHAnsi"/>
          <w:bCs/>
          <w:sz w:val="24"/>
          <w:szCs w:val="24"/>
        </w:rPr>
        <w:t xml:space="preserve">National Principles for Engagement </w:t>
      </w:r>
      <w:r w:rsidR="00236B08">
        <w:rPr>
          <w:rFonts w:cstheme="minorHAnsi"/>
          <w:bCs/>
          <w:sz w:val="24"/>
          <w:szCs w:val="24"/>
        </w:rPr>
        <w:t>in Wales</w:t>
      </w:r>
      <w:r w:rsidR="00236B08">
        <w:rPr>
          <w:rStyle w:val="FootnoteReference"/>
          <w:rFonts w:cstheme="minorHAnsi"/>
          <w:bCs/>
          <w:sz w:val="24"/>
          <w:szCs w:val="24"/>
        </w:rPr>
        <w:footnoteReference w:id="5"/>
      </w:r>
      <w:r w:rsidR="00236B08">
        <w:rPr>
          <w:rFonts w:cstheme="minorHAnsi"/>
          <w:bCs/>
          <w:sz w:val="24"/>
          <w:szCs w:val="24"/>
        </w:rPr>
        <w:t xml:space="preserve"> </w:t>
      </w:r>
      <w:r w:rsidR="007F627A" w:rsidRPr="00C579CA">
        <w:rPr>
          <w:rFonts w:cstheme="minorHAnsi"/>
          <w:bCs/>
          <w:sz w:val="24"/>
          <w:szCs w:val="24"/>
        </w:rPr>
        <w:t>and</w:t>
      </w:r>
      <w:r w:rsidR="00FC7D50">
        <w:rPr>
          <w:rFonts w:cstheme="minorHAnsi"/>
          <w:bCs/>
          <w:sz w:val="24"/>
          <w:szCs w:val="24"/>
        </w:rPr>
        <w:t xml:space="preserve"> </w:t>
      </w:r>
      <w:r w:rsidR="00FC7D50" w:rsidRPr="008C3D05">
        <w:rPr>
          <w:sz w:val="24"/>
          <w:szCs w:val="24"/>
        </w:rPr>
        <w:t>Digital Inclusion Guide for Health and Care in Wales</w:t>
      </w:r>
      <w:r w:rsidR="00C40351" w:rsidRPr="008C3D05">
        <w:rPr>
          <w:rStyle w:val="FootnoteReference"/>
          <w:sz w:val="24"/>
          <w:szCs w:val="24"/>
        </w:rPr>
        <w:footnoteReference w:id="6"/>
      </w:r>
      <w:r w:rsidR="007F627A" w:rsidRPr="008C3D05">
        <w:rPr>
          <w:rFonts w:cstheme="minorHAnsi"/>
          <w:bCs/>
          <w:sz w:val="24"/>
          <w:szCs w:val="24"/>
        </w:rPr>
        <w:t xml:space="preserve"> NHS. Our commitments </w:t>
      </w:r>
      <w:r w:rsidR="009A0FCA" w:rsidRPr="008C3D05">
        <w:rPr>
          <w:rFonts w:cstheme="minorHAnsi"/>
          <w:bCs/>
          <w:sz w:val="24"/>
          <w:szCs w:val="24"/>
        </w:rPr>
        <w:t>includ</w:t>
      </w:r>
      <w:r w:rsidR="007F627A" w:rsidRPr="008C3D05">
        <w:rPr>
          <w:rFonts w:cstheme="minorHAnsi"/>
          <w:bCs/>
          <w:sz w:val="24"/>
          <w:szCs w:val="24"/>
        </w:rPr>
        <w:t>e</w:t>
      </w:r>
      <w:r w:rsidR="009A0FCA" w:rsidRPr="008C3D05">
        <w:rPr>
          <w:rFonts w:cstheme="minorHAnsi"/>
          <w:bCs/>
          <w:sz w:val="24"/>
          <w:szCs w:val="24"/>
        </w:rPr>
        <w:t>:</w:t>
      </w:r>
      <w:r w:rsidRPr="008C3D05">
        <w:rPr>
          <w:rFonts w:cstheme="minorHAnsi"/>
          <w:bCs/>
          <w:sz w:val="24"/>
          <w:szCs w:val="24"/>
        </w:rPr>
        <w:t xml:space="preserve"> </w:t>
      </w:r>
    </w:p>
    <w:p w14:paraId="39A53391" w14:textId="2DAE5CBA" w:rsidR="007D6AAE" w:rsidRPr="00FF7568" w:rsidRDefault="007D6AAE" w:rsidP="00AF2FB7">
      <w:pPr>
        <w:pStyle w:val="NoSpacing"/>
        <w:numPr>
          <w:ilvl w:val="0"/>
          <w:numId w:val="4"/>
        </w:numPr>
        <w:ind w:left="426" w:hanging="426"/>
        <w:rPr>
          <w:rFonts w:cstheme="minorHAnsi"/>
          <w:b/>
          <w:bCs/>
          <w:sz w:val="24"/>
          <w:szCs w:val="24"/>
        </w:rPr>
      </w:pPr>
      <w:r w:rsidRPr="00FF7568">
        <w:rPr>
          <w:rFonts w:cstheme="minorHAnsi"/>
          <w:b/>
          <w:bCs/>
          <w:sz w:val="24"/>
          <w:szCs w:val="24"/>
        </w:rPr>
        <w:t xml:space="preserve">Listening: </w:t>
      </w:r>
      <w:r w:rsidR="009764ED" w:rsidRPr="00FF7568">
        <w:rPr>
          <w:rFonts w:cstheme="minorHAnsi"/>
          <w:sz w:val="24"/>
          <w:szCs w:val="24"/>
        </w:rPr>
        <w:t>w</w:t>
      </w:r>
      <w:r w:rsidRPr="00FF7568">
        <w:rPr>
          <w:rFonts w:cstheme="minorHAnsi"/>
          <w:sz w:val="24"/>
          <w:szCs w:val="24"/>
        </w:rPr>
        <w:t>e will strive to be a listening organisation</w:t>
      </w:r>
      <w:r w:rsidR="00DF4377" w:rsidRPr="00FF7568">
        <w:rPr>
          <w:rFonts w:cstheme="minorHAnsi"/>
          <w:sz w:val="24"/>
          <w:szCs w:val="24"/>
        </w:rPr>
        <w:t>.</w:t>
      </w:r>
    </w:p>
    <w:p w14:paraId="27E0E80D" w14:textId="4F102696" w:rsidR="00212C58" w:rsidRPr="00C579CA" w:rsidRDefault="00212C58" w:rsidP="00AF2FB7">
      <w:pPr>
        <w:pStyle w:val="NoSpacing"/>
        <w:numPr>
          <w:ilvl w:val="0"/>
          <w:numId w:val="4"/>
        </w:numPr>
        <w:ind w:left="426" w:hanging="426"/>
        <w:rPr>
          <w:rFonts w:cstheme="minorHAnsi"/>
          <w:sz w:val="24"/>
          <w:szCs w:val="24"/>
        </w:rPr>
      </w:pPr>
      <w:r w:rsidRPr="00C579CA">
        <w:rPr>
          <w:rFonts w:cstheme="minorHAnsi"/>
          <w:b/>
          <w:bCs/>
          <w:sz w:val="24"/>
          <w:szCs w:val="24"/>
        </w:rPr>
        <w:t>Transparency:</w:t>
      </w:r>
      <w:r w:rsidRPr="00C579CA">
        <w:rPr>
          <w:rFonts w:cstheme="minorHAnsi"/>
          <w:sz w:val="24"/>
          <w:szCs w:val="24"/>
        </w:rPr>
        <w:t xml:space="preserve"> we will welcome stakeholder input, make it</w:t>
      </w:r>
      <w:r w:rsidR="00D85741" w:rsidRPr="00C579CA">
        <w:rPr>
          <w:rFonts w:cstheme="minorHAnsi"/>
          <w:sz w:val="24"/>
          <w:szCs w:val="24"/>
        </w:rPr>
        <w:t xml:space="preserve"> clear and </w:t>
      </w:r>
      <w:r w:rsidRPr="00C579CA">
        <w:rPr>
          <w:rFonts w:cstheme="minorHAnsi"/>
          <w:sz w:val="24"/>
          <w:szCs w:val="24"/>
        </w:rPr>
        <w:t xml:space="preserve">easy for </w:t>
      </w:r>
      <w:r w:rsidR="00DF02F9" w:rsidRPr="00C579CA">
        <w:rPr>
          <w:rFonts w:cstheme="minorHAnsi"/>
          <w:sz w:val="24"/>
          <w:szCs w:val="24"/>
        </w:rPr>
        <w:t xml:space="preserve">them </w:t>
      </w:r>
      <w:r w:rsidRPr="00C579CA">
        <w:rPr>
          <w:rFonts w:cstheme="minorHAnsi"/>
          <w:sz w:val="24"/>
          <w:szCs w:val="24"/>
        </w:rPr>
        <w:t>to contact us and we will commit to responding in a timely manner.</w:t>
      </w:r>
    </w:p>
    <w:p w14:paraId="7A32F84F" w14:textId="77777777" w:rsidR="003E517E" w:rsidRPr="00C579CA" w:rsidRDefault="00CC2198" w:rsidP="00AF2FB7">
      <w:pPr>
        <w:pStyle w:val="NoSpacing"/>
        <w:numPr>
          <w:ilvl w:val="0"/>
          <w:numId w:val="4"/>
        </w:numPr>
        <w:ind w:left="426" w:hanging="426"/>
        <w:rPr>
          <w:rFonts w:cstheme="minorHAnsi"/>
          <w:sz w:val="24"/>
          <w:szCs w:val="24"/>
        </w:rPr>
      </w:pPr>
      <w:r w:rsidRPr="00C579CA">
        <w:rPr>
          <w:rFonts w:cstheme="minorHAnsi"/>
          <w:b/>
          <w:bCs/>
          <w:sz w:val="24"/>
          <w:szCs w:val="24"/>
        </w:rPr>
        <w:t>Open to influence</w:t>
      </w:r>
      <w:r w:rsidR="003E517E" w:rsidRPr="00C579CA">
        <w:rPr>
          <w:rFonts w:cstheme="minorHAnsi"/>
          <w:b/>
          <w:bCs/>
          <w:sz w:val="24"/>
          <w:szCs w:val="24"/>
        </w:rPr>
        <w:t xml:space="preserve"> and building consensus</w:t>
      </w:r>
      <w:r w:rsidRPr="00C579CA">
        <w:rPr>
          <w:rFonts w:cstheme="minorHAnsi"/>
          <w:sz w:val="24"/>
          <w:szCs w:val="24"/>
        </w:rPr>
        <w:t xml:space="preserve">: </w:t>
      </w:r>
      <w:r w:rsidR="00372F30" w:rsidRPr="00C579CA">
        <w:rPr>
          <w:rFonts w:cstheme="minorHAnsi"/>
          <w:sz w:val="24"/>
          <w:szCs w:val="24"/>
        </w:rPr>
        <w:t xml:space="preserve">we </w:t>
      </w:r>
      <w:r w:rsidR="00915D6A" w:rsidRPr="00C579CA">
        <w:rPr>
          <w:rFonts w:cstheme="minorHAnsi"/>
          <w:sz w:val="24"/>
          <w:szCs w:val="24"/>
        </w:rPr>
        <w:t xml:space="preserve">will actively seek views and </w:t>
      </w:r>
      <w:r w:rsidR="003D6894" w:rsidRPr="00C579CA">
        <w:rPr>
          <w:rFonts w:cstheme="minorHAnsi"/>
          <w:sz w:val="24"/>
          <w:szCs w:val="24"/>
        </w:rPr>
        <w:t>provide opportunities</w:t>
      </w:r>
      <w:r w:rsidRPr="00C579CA">
        <w:rPr>
          <w:rFonts w:cstheme="minorHAnsi"/>
          <w:sz w:val="24"/>
          <w:szCs w:val="24"/>
        </w:rPr>
        <w:t xml:space="preserve"> </w:t>
      </w:r>
      <w:r w:rsidR="003D6894" w:rsidRPr="00C579CA">
        <w:rPr>
          <w:rFonts w:cstheme="minorHAnsi"/>
          <w:sz w:val="24"/>
          <w:szCs w:val="24"/>
        </w:rPr>
        <w:t xml:space="preserve">for </w:t>
      </w:r>
      <w:r w:rsidRPr="00C579CA">
        <w:rPr>
          <w:rFonts w:cstheme="minorHAnsi"/>
          <w:sz w:val="24"/>
          <w:szCs w:val="24"/>
        </w:rPr>
        <w:t>stakeholder</w:t>
      </w:r>
      <w:r w:rsidR="003D6894" w:rsidRPr="00C579CA">
        <w:rPr>
          <w:rFonts w:cstheme="minorHAnsi"/>
          <w:sz w:val="24"/>
          <w:szCs w:val="24"/>
        </w:rPr>
        <w:t>s</w:t>
      </w:r>
      <w:r w:rsidRPr="00C579CA">
        <w:rPr>
          <w:rFonts w:cstheme="minorHAnsi"/>
          <w:sz w:val="24"/>
          <w:szCs w:val="24"/>
        </w:rPr>
        <w:t xml:space="preserve"> </w:t>
      </w:r>
      <w:r w:rsidR="00E60683" w:rsidRPr="00C579CA">
        <w:rPr>
          <w:rFonts w:cstheme="minorHAnsi"/>
          <w:sz w:val="24"/>
          <w:szCs w:val="24"/>
        </w:rPr>
        <w:t>to influence our</w:t>
      </w:r>
      <w:r w:rsidR="00E60AB3" w:rsidRPr="00C579CA">
        <w:rPr>
          <w:rFonts w:cstheme="minorHAnsi"/>
          <w:sz w:val="24"/>
          <w:szCs w:val="24"/>
        </w:rPr>
        <w:t xml:space="preserve"> strategy, priorities, projects and programmes and the way we deliver our services</w:t>
      </w:r>
      <w:r w:rsidR="00EB6F42" w:rsidRPr="00C579CA">
        <w:rPr>
          <w:rFonts w:cstheme="minorHAnsi"/>
          <w:sz w:val="24"/>
          <w:szCs w:val="24"/>
        </w:rPr>
        <w:t xml:space="preserve">.  </w:t>
      </w:r>
    </w:p>
    <w:p w14:paraId="2D1E0148" w14:textId="15D8395B" w:rsidR="001335C2" w:rsidRPr="007C2E26" w:rsidRDefault="001335C2" w:rsidP="00AF2FB7">
      <w:pPr>
        <w:pStyle w:val="NoSpacing"/>
        <w:numPr>
          <w:ilvl w:val="0"/>
          <w:numId w:val="4"/>
        </w:numPr>
        <w:ind w:left="426" w:hanging="426"/>
        <w:rPr>
          <w:rFonts w:cstheme="minorHAnsi"/>
          <w:sz w:val="24"/>
          <w:szCs w:val="24"/>
        </w:rPr>
      </w:pPr>
      <w:r w:rsidRPr="00FF7568">
        <w:rPr>
          <w:rFonts w:cstheme="minorHAnsi"/>
          <w:b/>
          <w:bCs/>
          <w:sz w:val="24"/>
          <w:szCs w:val="24"/>
        </w:rPr>
        <w:t xml:space="preserve">Influencer: </w:t>
      </w:r>
      <w:r w:rsidRPr="007C2E26">
        <w:rPr>
          <w:rFonts w:cstheme="minorHAnsi"/>
          <w:sz w:val="24"/>
          <w:szCs w:val="24"/>
        </w:rPr>
        <w:t xml:space="preserve">we will look to lead and </w:t>
      </w:r>
      <w:r w:rsidRPr="007C2E26">
        <w:rPr>
          <w:sz w:val="24"/>
          <w:szCs w:val="24"/>
        </w:rPr>
        <w:t>influence others</w:t>
      </w:r>
      <w:r w:rsidR="00DF4377" w:rsidRPr="007C2E26">
        <w:rPr>
          <w:sz w:val="24"/>
          <w:szCs w:val="24"/>
        </w:rPr>
        <w:t>.</w:t>
      </w:r>
    </w:p>
    <w:p w14:paraId="106CFABE" w14:textId="05C9E334" w:rsidR="0064604E" w:rsidRPr="00C579CA" w:rsidRDefault="00A77F57" w:rsidP="00AF2FB7">
      <w:pPr>
        <w:pStyle w:val="NoSpacing"/>
        <w:numPr>
          <w:ilvl w:val="0"/>
          <w:numId w:val="4"/>
        </w:numPr>
        <w:ind w:left="426" w:hanging="426"/>
        <w:rPr>
          <w:rFonts w:cstheme="minorHAnsi"/>
          <w:sz w:val="24"/>
          <w:szCs w:val="24"/>
        </w:rPr>
      </w:pPr>
      <w:r w:rsidRPr="00C579CA">
        <w:rPr>
          <w:rFonts w:cstheme="minorHAnsi"/>
          <w:b/>
          <w:bCs/>
          <w:sz w:val="24"/>
          <w:szCs w:val="24"/>
        </w:rPr>
        <w:t>Engaging the right people</w:t>
      </w:r>
      <w:r w:rsidRPr="00C579CA">
        <w:rPr>
          <w:rFonts w:cstheme="minorHAnsi"/>
          <w:sz w:val="24"/>
          <w:szCs w:val="24"/>
        </w:rPr>
        <w:t xml:space="preserve">: </w:t>
      </w:r>
      <w:r w:rsidR="00A269E2" w:rsidRPr="00C579CA">
        <w:rPr>
          <w:rFonts w:cstheme="minorHAnsi"/>
          <w:sz w:val="24"/>
          <w:szCs w:val="24"/>
        </w:rPr>
        <w:t xml:space="preserve">we will </w:t>
      </w:r>
      <w:r w:rsidR="00571FD8" w:rsidRPr="00C579CA">
        <w:rPr>
          <w:rFonts w:cstheme="minorHAnsi"/>
          <w:sz w:val="24"/>
          <w:szCs w:val="24"/>
        </w:rPr>
        <w:t xml:space="preserve">work with </w:t>
      </w:r>
      <w:r w:rsidRPr="00C579CA">
        <w:rPr>
          <w:rFonts w:cstheme="minorHAnsi"/>
          <w:sz w:val="24"/>
          <w:szCs w:val="24"/>
        </w:rPr>
        <w:t xml:space="preserve">those </w:t>
      </w:r>
      <w:r w:rsidR="003D6894" w:rsidRPr="00C579CA">
        <w:rPr>
          <w:rFonts w:cstheme="minorHAnsi"/>
          <w:sz w:val="24"/>
          <w:szCs w:val="24"/>
        </w:rPr>
        <w:t xml:space="preserve">who may be </w:t>
      </w:r>
      <w:r w:rsidRPr="00C579CA">
        <w:rPr>
          <w:rFonts w:cstheme="minorHAnsi"/>
          <w:sz w:val="24"/>
          <w:szCs w:val="24"/>
        </w:rPr>
        <w:t xml:space="preserve">affected by what </w:t>
      </w:r>
      <w:r w:rsidR="00571FD8" w:rsidRPr="00C579CA">
        <w:rPr>
          <w:rFonts w:cstheme="minorHAnsi"/>
          <w:sz w:val="24"/>
          <w:szCs w:val="24"/>
        </w:rPr>
        <w:t>we</w:t>
      </w:r>
      <w:r w:rsidRPr="00C579CA">
        <w:rPr>
          <w:rFonts w:cstheme="minorHAnsi"/>
          <w:sz w:val="24"/>
          <w:szCs w:val="24"/>
        </w:rPr>
        <w:t xml:space="preserve"> are doing </w:t>
      </w:r>
      <w:r w:rsidR="00571FD8" w:rsidRPr="00C579CA">
        <w:rPr>
          <w:rFonts w:cstheme="minorHAnsi"/>
          <w:sz w:val="24"/>
          <w:szCs w:val="24"/>
        </w:rPr>
        <w:t xml:space="preserve">including using </w:t>
      </w:r>
      <w:r w:rsidRPr="00C579CA">
        <w:rPr>
          <w:rFonts w:cstheme="minorHAnsi"/>
          <w:sz w:val="24"/>
          <w:szCs w:val="24"/>
        </w:rPr>
        <w:t>stakeholder mapping to determine whose input to prioritise</w:t>
      </w:r>
      <w:r w:rsidR="004D1E3F" w:rsidRPr="00C579CA">
        <w:rPr>
          <w:rFonts w:cstheme="minorHAnsi"/>
          <w:sz w:val="24"/>
          <w:szCs w:val="24"/>
        </w:rPr>
        <w:t>.</w:t>
      </w:r>
    </w:p>
    <w:p w14:paraId="3FDC113B" w14:textId="77777777" w:rsidR="006474C2" w:rsidRPr="00C579CA" w:rsidRDefault="006474C2" w:rsidP="00AF2FB7">
      <w:pPr>
        <w:pStyle w:val="NoSpacing"/>
        <w:numPr>
          <w:ilvl w:val="0"/>
          <w:numId w:val="4"/>
        </w:numPr>
        <w:ind w:left="426" w:hanging="426"/>
        <w:rPr>
          <w:rFonts w:cstheme="minorHAnsi"/>
          <w:sz w:val="24"/>
          <w:szCs w:val="24"/>
        </w:rPr>
      </w:pPr>
      <w:r w:rsidRPr="00C579CA">
        <w:rPr>
          <w:rFonts w:cstheme="minorHAnsi"/>
          <w:b/>
          <w:bCs/>
          <w:sz w:val="24"/>
          <w:szCs w:val="24"/>
        </w:rPr>
        <w:t>Planned and timely</w:t>
      </w:r>
      <w:r w:rsidRPr="00C579CA">
        <w:rPr>
          <w:rFonts w:cstheme="minorHAnsi"/>
          <w:sz w:val="24"/>
          <w:szCs w:val="24"/>
        </w:rPr>
        <w:t xml:space="preserve">: </w:t>
      </w:r>
      <w:r w:rsidR="00672ED9" w:rsidRPr="00C579CA">
        <w:rPr>
          <w:rFonts w:cstheme="minorHAnsi"/>
          <w:sz w:val="24"/>
          <w:szCs w:val="24"/>
        </w:rPr>
        <w:t xml:space="preserve">our engagement will be planned </w:t>
      </w:r>
      <w:r w:rsidR="00751E5A" w:rsidRPr="00C579CA">
        <w:rPr>
          <w:rFonts w:cstheme="minorHAnsi"/>
          <w:sz w:val="24"/>
          <w:szCs w:val="24"/>
        </w:rPr>
        <w:t>and delivered in a timely and appropriate way.</w:t>
      </w:r>
    </w:p>
    <w:p w14:paraId="788DE5D6" w14:textId="77777777" w:rsidR="00220D2D" w:rsidRPr="00C579CA" w:rsidRDefault="00220D2D" w:rsidP="00AF2FB7">
      <w:pPr>
        <w:pStyle w:val="NoSpacing"/>
        <w:numPr>
          <w:ilvl w:val="0"/>
          <w:numId w:val="4"/>
        </w:numPr>
        <w:ind w:left="426" w:hanging="426"/>
        <w:rPr>
          <w:rFonts w:cstheme="minorHAnsi"/>
          <w:sz w:val="24"/>
          <w:szCs w:val="24"/>
        </w:rPr>
      </w:pPr>
      <w:r w:rsidRPr="00C579CA">
        <w:rPr>
          <w:rFonts w:cstheme="minorHAnsi"/>
          <w:b/>
          <w:bCs/>
          <w:sz w:val="24"/>
          <w:szCs w:val="24"/>
        </w:rPr>
        <w:t>Accessibility</w:t>
      </w:r>
      <w:r w:rsidR="00A54A43" w:rsidRPr="00C579CA">
        <w:rPr>
          <w:rFonts w:cstheme="minorHAnsi"/>
          <w:b/>
          <w:bCs/>
          <w:sz w:val="24"/>
          <w:szCs w:val="24"/>
        </w:rPr>
        <w:t xml:space="preserve"> and</w:t>
      </w:r>
      <w:r w:rsidR="00C00AD4" w:rsidRPr="00C579CA">
        <w:rPr>
          <w:rFonts w:cstheme="minorHAnsi"/>
          <w:b/>
          <w:bCs/>
          <w:sz w:val="24"/>
          <w:szCs w:val="24"/>
        </w:rPr>
        <w:t xml:space="preserve"> being</w:t>
      </w:r>
      <w:r w:rsidR="00A54A43" w:rsidRPr="00C579CA">
        <w:rPr>
          <w:rFonts w:cstheme="minorHAnsi"/>
          <w:b/>
          <w:bCs/>
          <w:sz w:val="24"/>
          <w:szCs w:val="24"/>
        </w:rPr>
        <w:t xml:space="preserve"> inclusive</w:t>
      </w:r>
      <w:r w:rsidRPr="00C579CA">
        <w:rPr>
          <w:rFonts w:cstheme="minorHAnsi"/>
          <w:sz w:val="24"/>
          <w:szCs w:val="24"/>
        </w:rPr>
        <w:t xml:space="preserve">: </w:t>
      </w:r>
      <w:r w:rsidR="004D08D8" w:rsidRPr="00C579CA">
        <w:rPr>
          <w:rFonts w:cstheme="minorHAnsi"/>
          <w:sz w:val="24"/>
          <w:szCs w:val="24"/>
        </w:rPr>
        <w:t xml:space="preserve">we will </w:t>
      </w:r>
      <w:r w:rsidRPr="00C579CA">
        <w:rPr>
          <w:rFonts w:cstheme="minorHAnsi"/>
          <w:sz w:val="24"/>
          <w:szCs w:val="24"/>
        </w:rPr>
        <w:t xml:space="preserve">provide </w:t>
      </w:r>
      <w:r w:rsidR="004D08D8" w:rsidRPr="00C579CA">
        <w:rPr>
          <w:rFonts w:cstheme="minorHAnsi"/>
          <w:sz w:val="24"/>
          <w:szCs w:val="24"/>
        </w:rPr>
        <w:t xml:space="preserve">any </w:t>
      </w:r>
      <w:r w:rsidRPr="00C579CA">
        <w:rPr>
          <w:rFonts w:cstheme="minorHAnsi"/>
          <w:sz w:val="24"/>
          <w:szCs w:val="24"/>
        </w:rPr>
        <w:t xml:space="preserve">information needed </w:t>
      </w:r>
      <w:r w:rsidR="004D08D8" w:rsidRPr="00C579CA">
        <w:rPr>
          <w:rFonts w:cstheme="minorHAnsi"/>
          <w:sz w:val="24"/>
          <w:szCs w:val="24"/>
        </w:rPr>
        <w:t xml:space="preserve">to </w:t>
      </w:r>
      <w:r w:rsidR="00A54A43" w:rsidRPr="00C579CA">
        <w:rPr>
          <w:rFonts w:cstheme="minorHAnsi"/>
          <w:sz w:val="24"/>
          <w:szCs w:val="24"/>
        </w:rPr>
        <w:t xml:space="preserve">participate in </w:t>
      </w:r>
      <w:r w:rsidRPr="00C579CA">
        <w:rPr>
          <w:rFonts w:cstheme="minorHAnsi"/>
          <w:sz w:val="24"/>
          <w:szCs w:val="24"/>
        </w:rPr>
        <w:t xml:space="preserve">engagement, in </w:t>
      </w:r>
      <w:r w:rsidR="00C22388" w:rsidRPr="00C579CA">
        <w:rPr>
          <w:rFonts w:cstheme="minorHAnsi"/>
          <w:sz w:val="24"/>
          <w:szCs w:val="24"/>
        </w:rPr>
        <w:t>a</w:t>
      </w:r>
      <w:r w:rsidRPr="00C579CA">
        <w:rPr>
          <w:rFonts w:cstheme="minorHAnsi"/>
          <w:sz w:val="24"/>
          <w:szCs w:val="24"/>
        </w:rPr>
        <w:t xml:space="preserve"> </w:t>
      </w:r>
      <w:r w:rsidR="00CC6946" w:rsidRPr="00C579CA">
        <w:rPr>
          <w:rFonts w:cstheme="minorHAnsi"/>
          <w:sz w:val="24"/>
          <w:szCs w:val="24"/>
        </w:rPr>
        <w:t>range of</w:t>
      </w:r>
      <w:r w:rsidRPr="00C579CA">
        <w:rPr>
          <w:rFonts w:cstheme="minorHAnsi"/>
          <w:sz w:val="24"/>
          <w:szCs w:val="24"/>
        </w:rPr>
        <w:t xml:space="preserve"> format</w:t>
      </w:r>
      <w:r w:rsidR="004D08D8" w:rsidRPr="00C579CA">
        <w:rPr>
          <w:rFonts w:cstheme="minorHAnsi"/>
          <w:sz w:val="24"/>
          <w:szCs w:val="24"/>
        </w:rPr>
        <w:t>s</w:t>
      </w:r>
      <w:r w:rsidRPr="00C579CA">
        <w:rPr>
          <w:rFonts w:cstheme="minorHAnsi"/>
          <w:sz w:val="24"/>
          <w:szCs w:val="24"/>
        </w:rPr>
        <w:t xml:space="preserve"> </w:t>
      </w:r>
      <w:r w:rsidR="00CC6946" w:rsidRPr="00C579CA">
        <w:rPr>
          <w:rFonts w:cstheme="minorHAnsi"/>
          <w:sz w:val="24"/>
          <w:szCs w:val="24"/>
        </w:rPr>
        <w:t>and</w:t>
      </w:r>
      <w:r w:rsidRPr="00C579CA">
        <w:rPr>
          <w:rFonts w:cstheme="minorHAnsi"/>
          <w:sz w:val="24"/>
          <w:szCs w:val="24"/>
        </w:rPr>
        <w:t xml:space="preserve"> language</w:t>
      </w:r>
      <w:r w:rsidR="004D08D8" w:rsidRPr="00C579CA">
        <w:rPr>
          <w:rFonts w:cstheme="minorHAnsi"/>
          <w:sz w:val="24"/>
          <w:szCs w:val="24"/>
        </w:rPr>
        <w:t>s</w:t>
      </w:r>
      <w:r w:rsidR="004D1E3F" w:rsidRPr="00C579CA">
        <w:rPr>
          <w:rFonts w:cstheme="minorHAnsi"/>
          <w:sz w:val="24"/>
          <w:szCs w:val="24"/>
        </w:rPr>
        <w:t>.</w:t>
      </w:r>
    </w:p>
    <w:p w14:paraId="76B74809" w14:textId="15281DB2" w:rsidR="007A3750" w:rsidRPr="00C579CA" w:rsidRDefault="00471E37" w:rsidP="00AF2FB7">
      <w:pPr>
        <w:pStyle w:val="NoSpacing"/>
        <w:numPr>
          <w:ilvl w:val="0"/>
          <w:numId w:val="4"/>
        </w:numPr>
        <w:ind w:left="426" w:hanging="426"/>
        <w:rPr>
          <w:rFonts w:cstheme="minorHAnsi"/>
          <w:sz w:val="24"/>
          <w:szCs w:val="24"/>
        </w:rPr>
      </w:pPr>
      <w:r w:rsidRPr="00C579CA">
        <w:rPr>
          <w:rFonts w:cstheme="minorHAnsi"/>
          <w:b/>
          <w:bCs/>
          <w:sz w:val="24"/>
          <w:szCs w:val="24"/>
        </w:rPr>
        <w:t>Compliance</w:t>
      </w:r>
      <w:r w:rsidRPr="00C579CA">
        <w:rPr>
          <w:rFonts w:cstheme="minorHAnsi"/>
          <w:sz w:val="24"/>
          <w:szCs w:val="24"/>
        </w:rPr>
        <w:t xml:space="preserve">: </w:t>
      </w:r>
      <w:r w:rsidR="009764ED" w:rsidRPr="009764ED">
        <w:rPr>
          <w:rFonts w:cstheme="minorHAnsi"/>
          <w:sz w:val="24"/>
          <w:szCs w:val="24"/>
        </w:rPr>
        <w:t xml:space="preserve">we will follow government requirements including legal and other guidance and </w:t>
      </w:r>
      <w:r w:rsidR="009764ED" w:rsidRPr="00FF7568">
        <w:rPr>
          <w:rFonts w:cstheme="minorHAnsi"/>
          <w:sz w:val="24"/>
          <w:szCs w:val="24"/>
        </w:rPr>
        <w:t xml:space="preserve">duties including </w:t>
      </w:r>
      <w:r w:rsidR="009764ED" w:rsidRPr="00FF7568">
        <w:rPr>
          <w:sz w:val="24"/>
          <w:szCs w:val="24"/>
        </w:rPr>
        <w:t>undertaking stakeholder engagement in alignment with our Welsh Language Scheme.</w:t>
      </w:r>
    </w:p>
    <w:p w14:paraId="705386DD" w14:textId="77777777" w:rsidR="007E22C8" w:rsidRPr="00C579CA" w:rsidRDefault="00195BE8" w:rsidP="00AF2FB7">
      <w:pPr>
        <w:pStyle w:val="NoSpacing"/>
        <w:numPr>
          <w:ilvl w:val="0"/>
          <w:numId w:val="4"/>
        </w:numPr>
        <w:ind w:left="426" w:hanging="426"/>
        <w:rPr>
          <w:rFonts w:cstheme="minorHAnsi"/>
          <w:sz w:val="24"/>
          <w:szCs w:val="24"/>
        </w:rPr>
      </w:pPr>
      <w:r w:rsidRPr="00C579CA">
        <w:rPr>
          <w:rFonts w:cstheme="minorHAnsi"/>
          <w:b/>
          <w:bCs/>
          <w:sz w:val="24"/>
          <w:szCs w:val="24"/>
        </w:rPr>
        <w:lastRenderedPageBreak/>
        <w:t>Providing f</w:t>
      </w:r>
      <w:r w:rsidR="00D326EF" w:rsidRPr="00C579CA">
        <w:rPr>
          <w:rFonts w:cstheme="minorHAnsi"/>
          <w:b/>
          <w:bCs/>
          <w:sz w:val="24"/>
          <w:szCs w:val="24"/>
        </w:rPr>
        <w:t>eedback</w:t>
      </w:r>
      <w:r w:rsidR="00D326EF" w:rsidRPr="00C579CA">
        <w:rPr>
          <w:rFonts w:cstheme="minorHAnsi"/>
          <w:sz w:val="24"/>
          <w:szCs w:val="24"/>
        </w:rPr>
        <w:t xml:space="preserve">: </w:t>
      </w:r>
      <w:r w:rsidR="008901A6" w:rsidRPr="00C579CA">
        <w:rPr>
          <w:rFonts w:cstheme="minorHAnsi"/>
          <w:sz w:val="24"/>
          <w:szCs w:val="24"/>
        </w:rPr>
        <w:t xml:space="preserve">we will </w:t>
      </w:r>
      <w:r w:rsidR="000A7B34" w:rsidRPr="00C579CA">
        <w:rPr>
          <w:rFonts w:cstheme="minorHAnsi"/>
          <w:sz w:val="24"/>
          <w:szCs w:val="24"/>
        </w:rPr>
        <w:t>demonstrate how</w:t>
      </w:r>
      <w:r w:rsidR="00632C86" w:rsidRPr="00C579CA">
        <w:rPr>
          <w:rFonts w:cstheme="minorHAnsi"/>
          <w:sz w:val="24"/>
          <w:szCs w:val="24"/>
        </w:rPr>
        <w:t xml:space="preserve"> </w:t>
      </w:r>
      <w:r w:rsidR="00CC6946" w:rsidRPr="00C579CA">
        <w:rPr>
          <w:rFonts w:cstheme="minorHAnsi"/>
          <w:sz w:val="24"/>
          <w:szCs w:val="24"/>
        </w:rPr>
        <w:t>stakeholder</w:t>
      </w:r>
      <w:r w:rsidR="008901A6" w:rsidRPr="00C579CA">
        <w:rPr>
          <w:rFonts w:cstheme="minorHAnsi"/>
          <w:sz w:val="24"/>
          <w:szCs w:val="24"/>
        </w:rPr>
        <w:t xml:space="preserve"> input</w:t>
      </w:r>
      <w:r w:rsidR="000A7B34" w:rsidRPr="00C579CA">
        <w:rPr>
          <w:rFonts w:cstheme="minorHAnsi"/>
          <w:sz w:val="24"/>
          <w:szCs w:val="24"/>
        </w:rPr>
        <w:t>s</w:t>
      </w:r>
      <w:r w:rsidR="00632C86" w:rsidRPr="00C579CA">
        <w:rPr>
          <w:rFonts w:cstheme="minorHAnsi"/>
          <w:sz w:val="24"/>
          <w:szCs w:val="24"/>
        </w:rPr>
        <w:t xml:space="preserve"> ha</w:t>
      </w:r>
      <w:r w:rsidR="00C22388" w:rsidRPr="00C579CA">
        <w:rPr>
          <w:rFonts w:cstheme="minorHAnsi"/>
          <w:sz w:val="24"/>
          <w:szCs w:val="24"/>
        </w:rPr>
        <w:t>ve</w:t>
      </w:r>
      <w:r w:rsidR="00632C86" w:rsidRPr="00C579CA">
        <w:rPr>
          <w:rFonts w:cstheme="minorHAnsi"/>
          <w:sz w:val="24"/>
          <w:szCs w:val="24"/>
        </w:rPr>
        <w:t xml:space="preserve"> inform</w:t>
      </w:r>
      <w:r w:rsidR="00C22388" w:rsidRPr="00C579CA">
        <w:rPr>
          <w:rFonts w:cstheme="minorHAnsi"/>
          <w:sz w:val="24"/>
          <w:szCs w:val="24"/>
        </w:rPr>
        <w:t>ed</w:t>
      </w:r>
      <w:r w:rsidR="008901A6" w:rsidRPr="00C579CA">
        <w:rPr>
          <w:rFonts w:cstheme="minorHAnsi"/>
          <w:sz w:val="24"/>
          <w:szCs w:val="24"/>
        </w:rPr>
        <w:t xml:space="preserve"> and influence</w:t>
      </w:r>
      <w:r w:rsidR="00F466D1" w:rsidRPr="00C579CA">
        <w:rPr>
          <w:rFonts w:cstheme="minorHAnsi"/>
          <w:sz w:val="24"/>
          <w:szCs w:val="24"/>
        </w:rPr>
        <w:t>d</w:t>
      </w:r>
      <w:r w:rsidR="008901A6" w:rsidRPr="00C579CA">
        <w:rPr>
          <w:rFonts w:cstheme="minorHAnsi"/>
          <w:sz w:val="24"/>
          <w:szCs w:val="24"/>
        </w:rPr>
        <w:t xml:space="preserve"> </w:t>
      </w:r>
      <w:r w:rsidR="00845589" w:rsidRPr="00C579CA">
        <w:rPr>
          <w:rFonts w:cstheme="minorHAnsi"/>
          <w:sz w:val="24"/>
          <w:szCs w:val="24"/>
        </w:rPr>
        <w:t>decisions and actions</w:t>
      </w:r>
      <w:r w:rsidR="00F466D1" w:rsidRPr="00C579CA">
        <w:rPr>
          <w:rFonts w:cstheme="minorHAnsi"/>
          <w:sz w:val="24"/>
          <w:szCs w:val="24"/>
        </w:rPr>
        <w:t>.</w:t>
      </w:r>
    </w:p>
    <w:p w14:paraId="4F69C764" w14:textId="7BC4E6F7" w:rsidR="009A0FCA" w:rsidRDefault="00835D03" w:rsidP="009A0FCA">
      <w:pPr>
        <w:pStyle w:val="NoSpacing"/>
        <w:numPr>
          <w:ilvl w:val="0"/>
          <w:numId w:val="4"/>
        </w:numPr>
        <w:ind w:left="426" w:hanging="426"/>
        <w:rPr>
          <w:rFonts w:cstheme="minorHAnsi"/>
          <w:sz w:val="24"/>
          <w:szCs w:val="24"/>
        </w:rPr>
      </w:pPr>
      <w:r>
        <w:rPr>
          <w:rFonts w:cstheme="minorHAnsi"/>
          <w:b/>
          <w:bCs/>
          <w:sz w:val="24"/>
          <w:szCs w:val="24"/>
        </w:rPr>
        <w:t>Types of engagement</w:t>
      </w:r>
      <w:r w:rsidR="009A0FCA" w:rsidRPr="00C579CA">
        <w:rPr>
          <w:rFonts w:cstheme="minorHAnsi"/>
          <w:sz w:val="24"/>
          <w:szCs w:val="24"/>
        </w:rPr>
        <w:t xml:space="preserve">: </w:t>
      </w:r>
      <w:r w:rsidR="00CD00C3">
        <w:rPr>
          <w:rFonts w:cstheme="minorHAnsi"/>
          <w:sz w:val="24"/>
          <w:szCs w:val="24"/>
        </w:rPr>
        <w:t xml:space="preserve">with </w:t>
      </w:r>
      <w:r w:rsidR="004C2829">
        <w:rPr>
          <w:rFonts w:cstheme="minorHAnsi"/>
          <w:sz w:val="24"/>
          <w:szCs w:val="24"/>
        </w:rPr>
        <w:t xml:space="preserve">the </w:t>
      </w:r>
      <w:r w:rsidR="00CD00C3">
        <w:rPr>
          <w:rFonts w:cstheme="minorHAnsi"/>
          <w:sz w:val="24"/>
          <w:szCs w:val="24"/>
        </w:rPr>
        <w:t>support of the Consultation Institute</w:t>
      </w:r>
      <w:r w:rsidR="00484779">
        <w:rPr>
          <w:rFonts w:cstheme="minorHAnsi"/>
          <w:sz w:val="24"/>
          <w:szCs w:val="24"/>
        </w:rPr>
        <w:t>,</w:t>
      </w:r>
      <w:r w:rsidR="00CD00C3">
        <w:rPr>
          <w:rFonts w:cstheme="minorHAnsi"/>
          <w:sz w:val="24"/>
          <w:szCs w:val="24"/>
        </w:rPr>
        <w:t xml:space="preserve"> </w:t>
      </w:r>
      <w:r w:rsidR="009A0FCA" w:rsidRPr="00C579CA">
        <w:rPr>
          <w:rFonts w:cstheme="minorHAnsi"/>
          <w:sz w:val="24"/>
          <w:szCs w:val="24"/>
        </w:rPr>
        <w:t xml:space="preserve">we </w:t>
      </w:r>
      <w:r w:rsidR="00CF3678">
        <w:rPr>
          <w:rFonts w:cstheme="minorHAnsi"/>
          <w:sz w:val="24"/>
          <w:szCs w:val="24"/>
        </w:rPr>
        <w:t xml:space="preserve">have described various types of </w:t>
      </w:r>
      <w:r w:rsidR="00484779">
        <w:rPr>
          <w:rFonts w:cstheme="minorHAnsi"/>
          <w:sz w:val="24"/>
          <w:szCs w:val="24"/>
        </w:rPr>
        <w:t xml:space="preserve">engagement we will consider and deploy. These are described in the full document. More generally we will commit to </w:t>
      </w:r>
      <w:r w:rsidR="009A0FCA" w:rsidRPr="00C579CA">
        <w:rPr>
          <w:rFonts w:cstheme="minorHAnsi"/>
          <w:sz w:val="24"/>
          <w:szCs w:val="24"/>
        </w:rPr>
        <w:t>us</w:t>
      </w:r>
      <w:r w:rsidR="00521000">
        <w:rPr>
          <w:rFonts w:cstheme="minorHAnsi"/>
          <w:sz w:val="24"/>
          <w:szCs w:val="24"/>
        </w:rPr>
        <w:t>ing</w:t>
      </w:r>
      <w:r w:rsidR="009A0FCA" w:rsidRPr="00C579CA">
        <w:rPr>
          <w:rFonts w:cstheme="minorHAnsi"/>
          <w:sz w:val="24"/>
          <w:szCs w:val="24"/>
        </w:rPr>
        <w:t xml:space="preserve"> </w:t>
      </w:r>
      <w:r w:rsidR="00AC5260">
        <w:rPr>
          <w:rFonts w:cstheme="minorHAnsi"/>
          <w:sz w:val="24"/>
          <w:szCs w:val="24"/>
        </w:rPr>
        <w:t xml:space="preserve">mixed methods including </w:t>
      </w:r>
      <w:r w:rsidR="009A0FCA" w:rsidRPr="00C579CA">
        <w:rPr>
          <w:rFonts w:cstheme="minorHAnsi"/>
          <w:sz w:val="24"/>
          <w:szCs w:val="24"/>
        </w:rPr>
        <w:t>digital and non-digital approaches.</w:t>
      </w:r>
      <w:r w:rsidR="00A54750" w:rsidRPr="00C579CA">
        <w:rPr>
          <w:rFonts w:cstheme="minorHAnsi"/>
          <w:sz w:val="24"/>
          <w:szCs w:val="24"/>
        </w:rPr>
        <w:t xml:space="preserve"> As far as possible we will make it easy for people to take part</w:t>
      </w:r>
      <w:r w:rsidR="00854476">
        <w:rPr>
          <w:rFonts w:cstheme="minorHAnsi"/>
          <w:sz w:val="24"/>
          <w:szCs w:val="24"/>
        </w:rPr>
        <w:t xml:space="preserve"> </w:t>
      </w:r>
      <w:r w:rsidR="00863E1A">
        <w:rPr>
          <w:rFonts w:cstheme="minorHAnsi"/>
          <w:sz w:val="24"/>
          <w:szCs w:val="24"/>
        </w:rPr>
        <w:t xml:space="preserve">and </w:t>
      </w:r>
      <w:r w:rsidR="00854476">
        <w:rPr>
          <w:rFonts w:cstheme="minorHAnsi"/>
          <w:sz w:val="24"/>
          <w:szCs w:val="24"/>
        </w:rPr>
        <w:t>to reflect the needs and preferences of stakeholders</w:t>
      </w:r>
      <w:r w:rsidR="00A54750" w:rsidRPr="00C579CA">
        <w:rPr>
          <w:rFonts w:cstheme="minorHAnsi"/>
          <w:sz w:val="24"/>
          <w:szCs w:val="24"/>
        </w:rPr>
        <w:t>.</w:t>
      </w:r>
    </w:p>
    <w:p w14:paraId="4BDD9168" w14:textId="77777777" w:rsidR="002114EE" w:rsidRDefault="002114EE" w:rsidP="002114EE">
      <w:pPr>
        <w:pStyle w:val="NoSpacing"/>
        <w:ind w:left="426"/>
        <w:rPr>
          <w:rFonts w:cstheme="minorHAnsi"/>
          <w:sz w:val="24"/>
          <w:szCs w:val="24"/>
        </w:rPr>
      </w:pPr>
    </w:p>
    <w:p w14:paraId="0007FE26" w14:textId="77777777" w:rsidR="00D74978" w:rsidRPr="00C579CA" w:rsidRDefault="00393408" w:rsidP="00E32536">
      <w:pPr>
        <w:pStyle w:val="NoSpacing"/>
        <w:numPr>
          <w:ilvl w:val="0"/>
          <w:numId w:val="6"/>
        </w:numPr>
        <w:ind w:left="426" w:hanging="426"/>
        <w:rPr>
          <w:rFonts w:cstheme="minorHAnsi"/>
          <w:b/>
          <w:sz w:val="24"/>
          <w:szCs w:val="24"/>
        </w:rPr>
      </w:pPr>
      <w:r w:rsidRPr="00C579CA">
        <w:rPr>
          <w:rFonts w:cstheme="minorHAnsi"/>
          <w:b/>
          <w:sz w:val="24"/>
          <w:szCs w:val="24"/>
        </w:rPr>
        <w:t xml:space="preserve">Developing </w:t>
      </w:r>
      <w:r w:rsidR="00530BDA">
        <w:rPr>
          <w:rFonts w:cstheme="minorHAnsi"/>
          <w:b/>
          <w:sz w:val="24"/>
          <w:szCs w:val="24"/>
        </w:rPr>
        <w:t xml:space="preserve">and delivering </w:t>
      </w:r>
      <w:r w:rsidR="00D74978" w:rsidRPr="00C579CA">
        <w:rPr>
          <w:rFonts w:cstheme="minorHAnsi"/>
          <w:b/>
          <w:sz w:val="24"/>
          <w:szCs w:val="24"/>
        </w:rPr>
        <w:t>our engagement plan</w:t>
      </w:r>
    </w:p>
    <w:p w14:paraId="4DADA6DC" w14:textId="77777777" w:rsidR="00430A36" w:rsidRPr="00C579CA" w:rsidRDefault="00430A36" w:rsidP="00F96B31">
      <w:pPr>
        <w:pStyle w:val="NoSpacing"/>
        <w:ind w:left="567"/>
        <w:rPr>
          <w:rFonts w:cstheme="minorHAnsi"/>
          <w:b/>
          <w:sz w:val="24"/>
          <w:szCs w:val="24"/>
        </w:rPr>
      </w:pPr>
    </w:p>
    <w:p w14:paraId="19E72276" w14:textId="515936A5" w:rsidR="00530BDA" w:rsidRDefault="00530BDA" w:rsidP="00E32536">
      <w:pPr>
        <w:pStyle w:val="NoSpacing"/>
        <w:numPr>
          <w:ilvl w:val="0"/>
          <w:numId w:val="22"/>
        </w:numPr>
        <w:ind w:left="426"/>
      </w:pPr>
      <w:r w:rsidRPr="007C3084">
        <w:rPr>
          <w:sz w:val="24"/>
          <w:szCs w:val="24"/>
        </w:rPr>
        <w:t>Once our strategy is approved</w:t>
      </w:r>
      <w:r>
        <w:rPr>
          <w:sz w:val="24"/>
          <w:szCs w:val="24"/>
        </w:rPr>
        <w:t>,</w:t>
      </w:r>
      <w:r w:rsidRPr="007C3084">
        <w:rPr>
          <w:sz w:val="24"/>
          <w:szCs w:val="24"/>
        </w:rPr>
        <w:t xml:space="preserve"> further work will be required to develop a </w:t>
      </w:r>
      <w:r w:rsidR="00863E1A">
        <w:rPr>
          <w:sz w:val="24"/>
          <w:szCs w:val="24"/>
        </w:rPr>
        <w:t xml:space="preserve">more </w:t>
      </w:r>
      <w:r w:rsidRPr="007C3084">
        <w:rPr>
          <w:sz w:val="24"/>
          <w:szCs w:val="24"/>
        </w:rPr>
        <w:t>detailed plan</w:t>
      </w:r>
      <w:r w:rsidR="00E56576">
        <w:rPr>
          <w:sz w:val="24"/>
          <w:szCs w:val="24"/>
        </w:rPr>
        <w:t>.</w:t>
      </w:r>
    </w:p>
    <w:p w14:paraId="5321D67E" w14:textId="77777777" w:rsidR="00530BDA" w:rsidRPr="00DF5DE6" w:rsidRDefault="00530BDA" w:rsidP="00E32536">
      <w:pPr>
        <w:pStyle w:val="ListParagraph"/>
        <w:numPr>
          <w:ilvl w:val="0"/>
          <w:numId w:val="22"/>
        </w:numPr>
        <w:spacing w:after="0" w:line="240" w:lineRule="auto"/>
        <w:ind w:left="426"/>
        <w:rPr>
          <w:sz w:val="24"/>
          <w:szCs w:val="24"/>
        </w:rPr>
      </w:pPr>
      <w:r w:rsidRPr="00DF5DE6">
        <w:rPr>
          <w:sz w:val="24"/>
          <w:szCs w:val="24"/>
        </w:rPr>
        <w:t>Building effective relationships is essential to the delivery</w:t>
      </w:r>
      <w:r w:rsidR="00E56576">
        <w:rPr>
          <w:sz w:val="24"/>
          <w:szCs w:val="24"/>
        </w:rPr>
        <w:t xml:space="preserve">. </w:t>
      </w:r>
      <w:r w:rsidRPr="00DF5DE6">
        <w:rPr>
          <w:sz w:val="24"/>
          <w:szCs w:val="24"/>
        </w:rPr>
        <w:t xml:space="preserve"> However, we recognise that relationships need to be nourished </w:t>
      </w:r>
      <w:r w:rsidR="00695A02" w:rsidRPr="00DF5DE6">
        <w:rPr>
          <w:sz w:val="24"/>
          <w:szCs w:val="24"/>
        </w:rPr>
        <w:t>reflecting any changes in situations or circumstance</w:t>
      </w:r>
      <w:r w:rsidR="00857BB3">
        <w:rPr>
          <w:sz w:val="24"/>
          <w:szCs w:val="24"/>
        </w:rPr>
        <w:t>s</w:t>
      </w:r>
      <w:r w:rsidR="00695A02" w:rsidRPr="00DF5DE6">
        <w:rPr>
          <w:sz w:val="24"/>
          <w:szCs w:val="24"/>
        </w:rPr>
        <w:t xml:space="preserve">. </w:t>
      </w:r>
    </w:p>
    <w:p w14:paraId="542E8081" w14:textId="77777777" w:rsidR="00530BDA" w:rsidRPr="00DF5DE6" w:rsidRDefault="00530BDA" w:rsidP="00E32536">
      <w:pPr>
        <w:pStyle w:val="ListParagraph"/>
        <w:numPr>
          <w:ilvl w:val="0"/>
          <w:numId w:val="22"/>
        </w:numPr>
        <w:spacing w:after="0" w:line="240" w:lineRule="auto"/>
        <w:ind w:left="426"/>
        <w:rPr>
          <w:sz w:val="24"/>
          <w:szCs w:val="24"/>
        </w:rPr>
      </w:pPr>
      <w:r w:rsidRPr="00DF5DE6">
        <w:rPr>
          <w:sz w:val="24"/>
          <w:szCs w:val="24"/>
        </w:rPr>
        <w:t xml:space="preserve">Before embarking on stakeholder engagement, we will need to think carefully about which elements of </w:t>
      </w:r>
      <w:r w:rsidR="00857BB3">
        <w:rPr>
          <w:sz w:val="24"/>
          <w:szCs w:val="24"/>
        </w:rPr>
        <w:t>our work</w:t>
      </w:r>
      <w:r w:rsidRPr="00DF5DE6">
        <w:rPr>
          <w:sz w:val="24"/>
          <w:szCs w:val="24"/>
        </w:rPr>
        <w:t xml:space="preserve"> are open to influence. </w:t>
      </w:r>
      <w:r w:rsidR="00695A02" w:rsidRPr="00DF5DE6">
        <w:rPr>
          <w:sz w:val="24"/>
          <w:szCs w:val="24"/>
        </w:rPr>
        <w:t>This is described in a bit more detail in the full document.</w:t>
      </w:r>
    </w:p>
    <w:p w14:paraId="1704C1D0" w14:textId="6E439D33" w:rsidR="00857BB3" w:rsidRPr="00AC641F" w:rsidRDefault="00DF5DE6" w:rsidP="00E32536">
      <w:pPr>
        <w:pStyle w:val="ListParagraph"/>
        <w:numPr>
          <w:ilvl w:val="0"/>
          <w:numId w:val="22"/>
        </w:numPr>
        <w:spacing w:after="0" w:line="240" w:lineRule="auto"/>
        <w:ind w:left="426"/>
        <w:rPr>
          <w:sz w:val="24"/>
          <w:szCs w:val="24"/>
        </w:rPr>
      </w:pPr>
      <w:r w:rsidRPr="00AC641F">
        <w:rPr>
          <w:sz w:val="24"/>
          <w:szCs w:val="24"/>
        </w:rPr>
        <w:t>D</w:t>
      </w:r>
      <w:r w:rsidR="00530BDA" w:rsidRPr="00AC641F">
        <w:rPr>
          <w:sz w:val="24"/>
          <w:szCs w:val="24"/>
        </w:rPr>
        <w:t xml:space="preserve">evelopment and delivery of the </w:t>
      </w:r>
      <w:r w:rsidRPr="00AC641F">
        <w:rPr>
          <w:sz w:val="24"/>
          <w:szCs w:val="24"/>
        </w:rPr>
        <w:t>Engagement P</w:t>
      </w:r>
      <w:r w:rsidR="00530BDA" w:rsidRPr="00AC641F">
        <w:rPr>
          <w:sz w:val="24"/>
          <w:szCs w:val="24"/>
        </w:rPr>
        <w:t xml:space="preserve">lan will need to remain flexible to reflect changes in the </w:t>
      </w:r>
      <w:r w:rsidR="009E603A">
        <w:rPr>
          <w:sz w:val="24"/>
          <w:szCs w:val="24"/>
        </w:rPr>
        <w:t>Board</w:t>
      </w:r>
      <w:r w:rsidR="00530BDA" w:rsidRPr="00AC641F">
        <w:rPr>
          <w:sz w:val="24"/>
          <w:szCs w:val="24"/>
        </w:rPr>
        <w:t>’s overall strategy</w:t>
      </w:r>
      <w:r w:rsidR="00654664" w:rsidRPr="00AC641F">
        <w:rPr>
          <w:sz w:val="24"/>
          <w:szCs w:val="24"/>
        </w:rPr>
        <w:t xml:space="preserve"> and input from others</w:t>
      </w:r>
      <w:r w:rsidR="00530BDA" w:rsidRPr="00AC641F">
        <w:rPr>
          <w:sz w:val="24"/>
          <w:szCs w:val="24"/>
        </w:rPr>
        <w:t>.</w:t>
      </w:r>
      <w:r w:rsidR="00857BB3" w:rsidRPr="00AC641F">
        <w:rPr>
          <w:sz w:val="24"/>
          <w:szCs w:val="24"/>
        </w:rPr>
        <w:t xml:space="preserve"> The work will be</w:t>
      </w:r>
      <w:r w:rsidR="00530BDA" w:rsidRPr="00AC641F">
        <w:rPr>
          <w:sz w:val="24"/>
          <w:szCs w:val="24"/>
        </w:rPr>
        <w:t xml:space="preserve"> led and owned by a member of the Executive team and the work will be accountable through them to the </w:t>
      </w:r>
      <w:r w:rsidR="009E603A">
        <w:rPr>
          <w:sz w:val="24"/>
          <w:szCs w:val="24"/>
        </w:rPr>
        <w:t>Board</w:t>
      </w:r>
      <w:r w:rsidR="00530BDA" w:rsidRPr="00AC641F">
        <w:rPr>
          <w:sz w:val="24"/>
          <w:szCs w:val="24"/>
        </w:rPr>
        <w:t xml:space="preserve">.  </w:t>
      </w:r>
    </w:p>
    <w:p w14:paraId="5D39202C" w14:textId="5D516C51" w:rsidR="0002563F" w:rsidRPr="0002563F" w:rsidRDefault="00DF5DE6" w:rsidP="00E32536">
      <w:pPr>
        <w:pStyle w:val="ListParagraph"/>
        <w:numPr>
          <w:ilvl w:val="0"/>
          <w:numId w:val="22"/>
        </w:numPr>
        <w:spacing w:after="0" w:line="240" w:lineRule="auto"/>
        <w:ind w:left="426"/>
        <w:rPr>
          <w:sz w:val="24"/>
          <w:szCs w:val="24"/>
        </w:rPr>
      </w:pPr>
      <w:r>
        <w:rPr>
          <w:sz w:val="24"/>
          <w:szCs w:val="24"/>
        </w:rPr>
        <w:t xml:space="preserve">Further work is required to explore our options for </w:t>
      </w:r>
      <w:r w:rsidR="008A102A">
        <w:rPr>
          <w:sz w:val="24"/>
          <w:szCs w:val="24"/>
        </w:rPr>
        <w:t xml:space="preserve">the </w:t>
      </w:r>
      <w:r w:rsidR="00857BB3">
        <w:rPr>
          <w:sz w:val="24"/>
          <w:szCs w:val="24"/>
        </w:rPr>
        <w:t>delivery model</w:t>
      </w:r>
      <w:r>
        <w:rPr>
          <w:sz w:val="24"/>
          <w:szCs w:val="24"/>
        </w:rPr>
        <w:t>.</w:t>
      </w:r>
      <w:r w:rsidR="0002563F">
        <w:rPr>
          <w:sz w:val="24"/>
          <w:szCs w:val="24"/>
        </w:rPr>
        <w:t xml:space="preserve"> </w:t>
      </w:r>
      <w:r w:rsidR="0002563F" w:rsidRPr="00151F87">
        <w:rPr>
          <w:rFonts w:cstheme="minorHAnsi"/>
          <w:sz w:val="24"/>
          <w:szCs w:val="24"/>
        </w:rPr>
        <w:t>While we have dedicated resources allocated to deliver communication functions</w:t>
      </w:r>
      <w:r w:rsidR="00220315">
        <w:rPr>
          <w:rFonts w:cstheme="minorHAnsi"/>
          <w:sz w:val="24"/>
          <w:szCs w:val="24"/>
        </w:rPr>
        <w:t>,</w:t>
      </w:r>
      <w:r w:rsidR="0002563F" w:rsidRPr="00151F87">
        <w:rPr>
          <w:rFonts w:cstheme="minorHAnsi"/>
          <w:sz w:val="24"/>
          <w:szCs w:val="24"/>
        </w:rPr>
        <w:t xml:space="preserve"> we have no dedicated individual or team with sole responsibility for </w:t>
      </w:r>
      <w:r w:rsidR="0002563F">
        <w:rPr>
          <w:rFonts w:cstheme="minorHAnsi"/>
          <w:sz w:val="24"/>
          <w:szCs w:val="24"/>
        </w:rPr>
        <w:t xml:space="preserve">overseeing </w:t>
      </w:r>
      <w:r w:rsidR="0002563F" w:rsidRPr="00151F87">
        <w:rPr>
          <w:rFonts w:cstheme="minorHAnsi"/>
          <w:sz w:val="24"/>
          <w:szCs w:val="24"/>
        </w:rPr>
        <w:t xml:space="preserve">stakeholder engagement.  </w:t>
      </w:r>
      <w:r w:rsidR="0002563F">
        <w:rPr>
          <w:rFonts w:cstheme="minorHAnsi"/>
          <w:sz w:val="24"/>
          <w:szCs w:val="24"/>
        </w:rPr>
        <w:t>We need to decide whether to</w:t>
      </w:r>
      <w:r w:rsidR="00220315">
        <w:rPr>
          <w:rFonts w:cstheme="minorHAnsi"/>
          <w:sz w:val="24"/>
          <w:szCs w:val="24"/>
        </w:rPr>
        <w:t>:</w:t>
      </w:r>
      <w:r w:rsidR="0002563F">
        <w:rPr>
          <w:rFonts w:cstheme="minorHAnsi"/>
          <w:sz w:val="24"/>
          <w:szCs w:val="24"/>
        </w:rPr>
        <w:t xml:space="preserve"> (a) centralise this function through a dedicated central engagement unit</w:t>
      </w:r>
      <w:r w:rsidR="003F1062">
        <w:rPr>
          <w:rFonts w:cstheme="minorHAnsi"/>
          <w:sz w:val="24"/>
          <w:szCs w:val="24"/>
        </w:rPr>
        <w:t xml:space="preserve">; </w:t>
      </w:r>
      <w:r w:rsidR="0002563F">
        <w:rPr>
          <w:rFonts w:cstheme="minorHAnsi"/>
          <w:sz w:val="24"/>
          <w:szCs w:val="24"/>
        </w:rPr>
        <w:t>(b) pursue a devolved approach, with specific project teams delivering engagement, or (c) a mixture of the two.</w:t>
      </w:r>
    </w:p>
    <w:p w14:paraId="292128D3" w14:textId="22CED2F5" w:rsidR="00176928" w:rsidRPr="0002563F" w:rsidRDefault="00CF59DE" w:rsidP="00E32536">
      <w:pPr>
        <w:pStyle w:val="ListParagraph"/>
        <w:numPr>
          <w:ilvl w:val="0"/>
          <w:numId w:val="22"/>
        </w:numPr>
        <w:spacing w:after="0" w:line="240" w:lineRule="auto"/>
        <w:ind w:left="426"/>
        <w:rPr>
          <w:sz w:val="24"/>
          <w:szCs w:val="24"/>
        </w:rPr>
      </w:pPr>
      <w:r>
        <w:rPr>
          <w:rFonts w:cstheme="minorHAnsi"/>
          <w:sz w:val="24"/>
          <w:szCs w:val="24"/>
        </w:rPr>
        <w:t>W</w:t>
      </w:r>
      <w:r w:rsidR="0002563F" w:rsidRPr="0002563F">
        <w:rPr>
          <w:rFonts w:cstheme="minorHAnsi"/>
          <w:sz w:val="24"/>
          <w:szCs w:val="24"/>
        </w:rPr>
        <w:t xml:space="preserve">e have </w:t>
      </w:r>
      <w:r w:rsidR="00193FE5">
        <w:rPr>
          <w:rFonts w:cstheme="minorHAnsi"/>
          <w:sz w:val="24"/>
          <w:szCs w:val="24"/>
        </w:rPr>
        <w:t xml:space="preserve">started to </w:t>
      </w:r>
      <w:r w:rsidR="0002563F" w:rsidRPr="0002563F">
        <w:rPr>
          <w:rFonts w:cstheme="minorHAnsi"/>
          <w:sz w:val="24"/>
          <w:szCs w:val="24"/>
        </w:rPr>
        <w:t>identif</w:t>
      </w:r>
      <w:r w:rsidR="00193FE5">
        <w:rPr>
          <w:rFonts w:cstheme="minorHAnsi"/>
          <w:sz w:val="24"/>
          <w:szCs w:val="24"/>
        </w:rPr>
        <w:t>y</w:t>
      </w:r>
      <w:r w:rsidR="0002563F" w:rsidRPr="0002563F">
        <w:rPr>
          <w:rFonts w:cstheme="minorHAnsi"/>
          <w:sz w:val="24"/>
          <w:szCs w:val="24"/>
        </w:rPr>
        <w:t xml:space="preserve"> a programme of further work which has emerged </w:t>
      </w:r>
      <w:r w:rsidR="00193FE5">
        <w:rPr>
          <w:rFonts w:cstheme="minorHAnsi"/>
          <w:sz w:val="24"/>
          <w:szCs w:val="24"/>
        </w:rPr>
        <w:t xml:space="preserve">including from </w:t>
      </w:r>
      <w:r w:rsidR="0002563F" w:rsidRPr="0002563F">
        <w:rPr>
          <w:rFonts w:cstheme="minorHAnsi"/>
          <w:sz w:val="24"/>
          <w:szCs w:val="24"/>
        </w:rPr>
        <w:t xml:space="preserve">workshops, </w:t>
      </w:r>
      <w:r w:rsidR="009E603A">
        <w:rPr>
          <w:rFonts w:cstheme="minorHAnsi"/>
          <w:sz w:val="24"/>
          <w:szCs w:val="24"/>
        </w:rPr>
        <w:t>Board</w:t>
      </w:r>
      <w:r w:rsidR="0002563F" w:rsidRPr="0002563F">
        <w:rPr>
          <w:rFonts w:cstheme="minorHAnsi"/>
          <w:sz w:val="24"/>
          <w:szCs w:val="24"/>
        </w:rPr>
        <w:t xml:space="preserve"> meetings and one-to-one interviews</w:t>
      </w:r>
      <w:r w:rsidR="00A14D83">
        <w:rPr>
          <w:rFonts w:cstheme="minorHAnsi"/>
          <w:sz w:val="24"/>
          <w:szCs w:val="24"/>
        </w:rPr>
        <w:t>. Further details are provided in the full document.</w:t>
      </w:r>
    </w:p>
    <w:p w14:paraId="1482060C" w14:textId="77777777" w:rsidR="0002563F" w:rsidRPr="0002563F" w:rsidRDefault="0002563F" w:rsidP="0002563F">
      <w:pPr>
        <w:pStyle w:val="ListParagraph"/>
        <w:spacing w:after="0" w:line="240" w:lineRule="auto"/>
        <w:ind w:left="426"/>
        <w:rPr>
          <w:sz w:val="24"/>
          <w:szCs w:val="24"/>
        </w:rPr>
      </w:pPr>
    </w:p>
    <w:p w14:paraId="7827E2BE" w14:textId="77777777" w:rsidR="001F531A" w:rsidRPr="00C579CA" w:rsidRDefault="004C53EB" w:rsidP="00E32536">
      <w:pPr>
        <w:pStyle w:val="NoSpacing"/>
        <w:numPr>
          <w:ilvl w:val="0"/>
          <w:numId w:val="6"/>
        </w:numPr>
        <w:ind w:left="426"/>
        <w:rPr>
          <w:rFonts w:cstheme="minorHAnsi"/>
          <w:b/>
          <w:sz w:val="24"/>
          <w:szCs w:val="24"/>
        </w:rPr>
      </w:pPr>
      <w:r w:rsidRPr="00C579CA">
        <w:rPr>
          <w:rFonts w:cstheme="minorHAnsi"/>
          <w:b/>
          <w:sz w:val="24"/>
          <w:szCs w:val="24"/>
        </w:rPr>
        <w:t>Performance review</w:t>
      </w:r>
    </w:p>
    <w:p w14:paraId="2D3286CA" w14:textId="77777777" w:rsidR="00430A36" w:rsidRPr="009B6665" w:rsidRDefault="00430A36" w:rsidP="00F96B31">
      <w:pPr>
        <w:pStyle w:val="NoSpacing"/>
        <w:ind w:left="567"/>
        <w:rPr>
          <w:rFonts w:cstheme="minorHAnsi"/>
          <w:b/>
          <w:sz w:val="24"/>
          <w:szCs w:val="24"/>
        </w:rPr>
      </w:pPr>
    </w:p>
    <w:p w14:paraId="0669BF4A" w14:textId="787C3939" w:rsidR="005428D0" w:rsidRPr="005428D0" w:rsidRDefault="005428D0" w:rsidP="00E32536">
      <w:pPr>
        <w:pStyle w:val="NoSpacing"/>
        <w:numPr>
          <w:ilvl w:val="0"/>
          <w:numId w:val="23"/>
        </w:numPr>
        <w:ind w:left="426"/>
        <w:rPr>
          <w:sz w:val="24"/>
          <w:szCs w:val="24"/>
        </w:rPr>
      </w:pPr>
      <w:r w:rsidRPr="009B6665">
        <w:rPr>
          <w:sz w:val="24"/>
          <w:szCs w:val="24"/>
        </w:rPr>
        <w:t xml:space="preserve">The </w:t>
      </w:r>
      <w:r w:rsidR="00D70447" w:rsidRPr="009B6665">
        <w:rPr>
          <w:sz w:val="24"/>
          <w:szCs w:val="24"/>
        </w:rPr>
        <w:t xml:space="preserve">Engagement </w:t>
      </w:r>
      <w:r w:rsidRPr="009B6665">
        <w:rPr>
          <w:sz w:val="24"/>
          <w:szCs w:val="24"/>
        </w:rPr>
        <w:t xml:space="preserve">Strategy should be regarded as a living document and </w:t>
      </w:r>
      <w:r w:rsidRPr="005428D0">
        <w:rPr>
          <w:sz w:val="24"/>
          <w:szCs w:val="24"/>
        </w:rPr>
        <w:t>will be regularly refreshed against a changing backdrop and in the light of experiences</w:t>
      </w:r>
      <w:r w:rsidR="009669F9">
        <w:rPr>
          <w:sz w:val="24"/>
          <w:szCs w:val="24"/>
        </w:rPr>
        <w:t xml:space="preserve"> and emerging issues and opportunities</w:t>
      </w:r>
      <w:r w:rsidRPr="005428D0">
        <w:rPr>
          <w:sz w:val="24"/>
          <w:szCs w:val="24"/>
        </w:rPr>
        <w:t xml:space="preserve">. </w:t>
      </w:r>
    </w:p>
    <w:p w14:paraId="1B9F7E4C" w14:textId="1BF10C3C" w:rsidR="00B31FD4" w:rsidRPr="009B6665" w:rsidRDefault="00BA5388" w:rsidP="00E32536">
      <w:pPr>
        <w:pStyle w:val="NoSpacing"/>
        <w:numPr>
          <w:ilvl w:val="0"/>
          <w:numId w:val="5"/>
        </w:numPr>
        <w:ind w:left="426"/>
        <w:rPr>
          <w:rFonts w:cstheme="minorHAnsi"/>
          <w:sz w:val="24"/>
          <w:szCs w:val="24"/>
        </w:rPr>
      </w:pPr>
      <w:r w:rsidRPr="009B6665">
        <w:rPr>
          <w:rFonts w:cstheme="minorHAnsi"/>
          <w:sz w:val="24"/>
          <w:szCs w:val="24"/>
        </w:rPr>
        <w:t>We will assess our performance against agreed deliverables with key milestones</w:t>
      </w:r>
      <w:r w:rsidR="00F34DB3" w:rsidRPr="009B6665">
        <w:rPr>
          <w:rFonts w:cstheme="minorHAnsi"/>
          <w:sz w:val="24"/>
          <w:szCs w:val="24"/>
        </w:rPr>
        <w:t>.</w:t>
      </w:r>
    </w:p>
    <w:p w14:paraId="21DC2D70" w14:textId="0648382B" w:rsidR="005428D0" w:rsidRPr="009B6665" w:rsidRDefault="005428D0" w:rsidP="00E32536">
      <w:pPr>
        <w:pStyle w:val="NoSpacing"/>
        <w:numPr>
          <w:ilvl w:val="0"/>
          <w:numId w:val="5"/>
        </w:numPr>
        <w:ind w:left="426"/>
        <w:rPr>
          <w:rFonts w:cstheme="minorHAnsi"/>
          <w:sz w:val="24"/>
          <w:szCs w:val="24"/>
        </w:rPr>
      </w:pPr>
      <w:r w:rsidRPr="009B6665">
        <w:rPr>
          <w:sz w:val="24"/>
          <w:szCs w:val="24"/>
        </w:rPr>
        <w:t xml:space="preserve">If we are to develop as a listening and responsive organisation, we </w:t>
      </w:r>
      <w:r w:rsidR="004D020C" w:rsidRPr="009B6665">
        <w:rPr>
          <w:sz w:val="24"/>
          <w:szCs w:val="24"/>
        </w:rPr>
        <w:t xml:space="preserve">recognise we </w:t>
      </w:r>
      <w:r w:rsidRPr="009B6665">
        <w:rPr>
          <w:sz w:val="24"/>
          <w:szCs w:val="24"/>
        </w:rPr>
        <w:t>need to be able to have a range of insights and feedback to reflect upon, learn and improve</w:t>
      </w:r>
      <w:r w:rsidR="004D020C" w:rsidRPr="009B6665">
        <w:rPr>
          <w:sz w:val="24"/>
          <w:szCs w:val="24"/>
        </w:rPr>
        <w:t>.</w:t>
      </w:r>
    </w:p>
    <w:p w14:paraId="16C7D3F8" w14:textId="34F67CD4" w:rsidR="00EE7925" w:rsidRPr="009B6665" w:rsidRDefault="00AB769D" w:rsidP="00E32536">
      <w:pPr>
        <w:pStyle w:val="NoSpacing"/>
        <w:numPr>
          <w:ilvl w:val="0"/>
          <w:numId w:val="5"/>
        </w:numPr>
        <w:ind w:left="426"/>
        <w:rPr>
          <w:rFonts w:cstheme="minorHAnsi"/>
          <w:sz w:val="24"/>
          <w:szCs w:val="24"/>
        </w:rPr>
      </w:pPr>
      <w:r w:rsidRPr="009B6665">
        <w:rPr>
          <w:rFonts w:cstheme="minorHAnsi"/>
          <w:sz w:val="24"/>
          <w:szCs w:val="24"/>
        </w:rPr>
        <w:t xml:space="preserve">We will put in place a performance </w:t>
      </w:r>
      <w:r w:rsidR="0082415D" w:rsidRPr="009B6665">
        <w:rPr>
          <w:rFonts w:cstheme="minorHAnsi"/>
          <w:sz w:val="24"/>
          <w:szCs w:val="24"/>
        </w:rPr>
        <w:t xml:space="preserve">framework to </w:t>
      </w:r>
      <w:r w:rsidR="00A63BCB" w:rsidRPr="009B6665">
        <w:rPr>
          <w:rFonts w:cstheme="minorHAnsi"/>
          <w:sz w:val="24"/>
          <w:szCs w:val="24"/>
        </w:rPr>
        <w:t>assess whether we have met our engagement objectives</w:t>
      </w:r>
      <w:r w:rsidR="00CE52FA" w:rsidRPr="009B6665">
        <w:rPr>
          <w:rFonts w:cstheme="minorHAnsi"/>
          <w:sz w:val="24"/>
          <w:szCs w:val="24"/>
        </w:rPr>
        <w:t xml:space="preserve"> and implemented our engagement plan.</w:t>
      </w:r>
      <w:r w:rsidR="0092451F" w:rsidRPr="009B6665">
        <w:rPr>
          <w:rFonts w:cstheme="minorHAnsi"/>
          <w:sz w:val="24"/>
          <w:szCs w:val="24"/>
        </w:rPr>
        <w:t xml:space="preserve"> </w:t>
      </w:r>
      <w:r w:rsidR="00541DBC" w:rsidRPr="009B6665">
        <w:rPr>
          <w:rFonts w:cstheme="minorHAnsi"/>
          <w:sz w:val="24"/>
          <w:szCs w:val="24"/>
        </w:rPr>
        <w:t>In addition</w:t>
      </w:r>
      <w:r w:rsidR="000F55B7" w:rsidRPr="009B6665">
        <w:rPr>
          <w:rFonts w:cstheme="minorHAnsi"/>
          <w:sz w:val="24"/>
          <w:szCs w:val="24"/>
        </w:rPr>
        <w:t xml:space="preserve">, </w:t>
      </w:r>
      <w:r w:rsidR="00541DBC" w:rsidRPr="009B6665">
        <w:rPr>
          <w:rFonts w:cstheme="minorHAnsi"/>
          <w:sz w:val="24"/>
          <w:szCs w:val="24"/>
        </w:rPr>
        <w:t>we will consider</w:t>
      </w:r>
      <w:r w:rsidR="000F55B7" w:rsidRPr="009B6665">
        <w:rPr>
          <w:rFonts w:cstheme="minorHAnsi"/>
          <w:sz w:val="24"/>
          <w:szCs w:val="24"/>
        </w:rPr>
        <w:t xml:space="preserve"> some</w:t>
      </w:r>
      <w:r w:rsidR="00541DBC" w:rsidRPr="009B6665">
        <w:rPr>
          <w:rFonts w:cstheme="minorHAnsi"/>
          <w:sz w:val="24"/>
          <w:szCs w:val="24"/>
        </w:rPr>
        <w:t xml:space="preserve"> </w:t>
      </w:r>
      <w:r w:rsidR="000F55B7" w:rsidRPr="009B6665">
        <w:rPr>
          <w:rFonts w:eastAsia="Times New Roman"/>
          <w:sz w:val="24"/>
          <w:szCs w:val="24"/>
        </w:rPr>
        <w:t>business outcome objectives:</w:t>
      </w:r>
    </w:p>
    <w:p w14:paraId="5FBEB1A1" w14:textId="1451F0D5" w:rsidR="00541DBC" w:rsidRPr="009B6665" w:rsidRDefault="00541DBC" w:rsidP="000F55B7">
      <w:pPr>
        <w:pStyle w:val="ListParagraph"/>
        <w:numPr>
          <w:ilvl w:val="1"/>
          <w:numId w:val="5"/>
        </w:numPr>
        <w:spacing w:after="0" w:line="240" w:lineRule="auto"/>
        <w:ind w:left="851"/>
        <w:contextualSpacing w:val="0"/>
        <w:rPr>
          <w:rFonts w:eastAsia="Times New Roman"/>
          <w:sz w:val="24"/>
          <w:szCs w:val="24"/>
        </w:rPr>
      </w:pPr>
      <w:r w:rsidRPr="009B6665">
        <w:rPr>
          <w:rFonts w:eastAsia="Times New Roman"/>
          <w:sz w:val="24"/>
          <w:szCs w:val="24"/>
        </w:rPr>
        <w:t xml:space="preserve">Clarity and agreement on </w:t>
      </w:r>
      <w:r w:rsidR="000F55B7" w:rsidRPr="009B6665">
        <w:rPr>
          <w:rFonts w:eastAsia="Times New Roman"/>
          <w:sz w:val="24"/>
          <w:szCs w:val="24"/>
        </w:rPr>
        <w:t xml:space="preserve">our </w:t>
      </w:r>
      <w:r w:rsidR="000D6849" w:rsidRPr="009B6665">
        <w:rPr>
          <w:rFonts w:eastAsia="Times New Roman"/>
          <w:sz w:val="24"/>
          <w:szCs w:val="24"/>
        </w:rPr>
        <w:t xml:space="preserve">purpose, </w:t>
      </w:r>
      <w:r w:rsidRPr="009B6665">
        <w:rPr>
          <w:rFonts w:eastAsia="Times New Roman"/>
          <w:sz w:val="24"/>
          <w:szCs w:val="24"/>
        </w:rPr>
        <w:t xml:space="preserve">vision, </w:t>
      </w:r>
      <w:r w:rsidR="000D6849" w:rsidRPr="009B6665">
        <w:rPr>
          <w:rFonts w:eastAsia="Times New Roman"/>
          <w:sz w:val="24"/>
          <w:szCs w:val="24"/>
        </w:rPr>
        <w:t xml:space="preserve">mission, </w:t>
      </w:r>
      <w:r w:rsidRPr="009B6665">
        <w:rPr>
          <w:rFonts w:eastAsia="Times New Roman"/>
          <w:sz w:val="24"/>
          <w:szCs w:val="24"/>
        </w:rPr>
        <w:t>scope, governance</w:t>
      </w:r>
      <w:r w:rsidR="00747C47" w:rsidRPr="009B6665">
        <w:rPr>
          <w:rFonts w:eastAsia="Times New Roman"/>
          <w:sz w:val="24"/>
          <w:szCs w:val="24"/>
        </w:rPr>
        <w:t>,</w:t>
      </w:r>
      <w:r w:rsidRPr="009B6665">
        <w:rPr>
          <w:rFonts w:eastAsia="Times New Roman"/>
          <w:sz w:val="24"/>
          <w:szCs w:val="24"/>
        </w:rPr>
        <w:t xml:space="preserve"> </w:t>
      </w:r>
      <w:r w:rsidR="000D6849" w:rsidRPr="009B6665">
        <w:rPr>
          <w:rFonts w:eastAsia="Times New Roman"/>
          <w:sz w:val="24"/>
          <w:szCs w:val="24"/>
        </w:rPr>
        <w:t>and</w:t>
      </w:r>
      <w:r w:rsidRPr="009B6665">
        <w:rPr>
          <w:rFonts w:eastAsia="Times New Roman"/>
          <w:sz w:val="24"/>
          <w:szCs w:val="24"/>
        </w:rPr>
        <w:t xml:space="preserve"> management of risk.</w:t>
      </w:r>
    </w:p>
    <w:p w14:paraId="31B15C29" w14:textId="06413897" w:rsidR="00541DBC" w:rsidRPr="009B6665" w:rsidRDefault="00541DBC" w:rsidP="000F55B7">
      <w:pPr>
        <w:pStyle w:val="ListParagraph"/>
        <w:numPr>
          <w:ilvl w:val="1"/>
          <w:numId w:val="5"/>
        </w:numPr>
        <w:spacing w:after="0" w:line="240" w:lineRule="auto"/>
        <w:ind w:left="851"/>
        <w:contextualSpacing w:val="0"/>
        <w:rPr>
          <w:rFonts w:eastAsia="Times New Roman"/>
          <w:sz w:val="24"/>
          <w:szCs w:val="24"/>
        </w:rPr>
      </w:pPr>
      <w:r w:rsidRPr="009B6665">
        <w:rPr>
          <w:rFonts w:eastAsia="Times New Roman"/>
          <w:sz w:val="24"/>
          <w:szCs w:val="24"/>
        </w:rPr>
        <w:t xml:space="preserve">Alignment with strategy of each heath </w:t>
      </w:r>
      <w:r w:rsidR="009E603A" w:rsidRPr="009B6665">
        <w:rPr>
          <w:rFonts w:eastAsia="Times New Roman"/>
          <w:sz w:val="24"/>
          <w:szCs w:val="24"/>
        </w:rPr>
        <w:t>Board</w:t>
      </w:r>
      <w:r w:rsidRPr="009B6665">
        <w:rPr>
          <w:rFonts w:eastAsia="Times New Roman"/>
          <w:sz w:val="24"/>
          <w:szCs w:val="24"/>
        </w:rPr>
        <w:t xml:space="preserve"> </w:t>
      </w:r>
      <w:r w:rsidR="00747C47" w:rsidRPr="009B6665">
        <w:rPr>
          <w:rFonts w:eastAsia="Times New Roman"/>
          <w:sz w:val="24"/>
          <w:szCs w:val="24"/>
        </w:rPr>
        <w:t>and</w:t>
      </w:r>
      <w:r w:rsidRPr="009B6665">
        <w:rPr>
          <w:rFonts w:eastAsia="Times New Roman"/>
          <w:sz w:val="24"/>
          <w:szCs w:val="24"/>
        </w:rPr>
        <w:t xml:space="preserve"> trust to inform </w:t>
      </w:r>
      <w:r w:rsidR="00747C47" w:rsidRPr="009B6665">
        <w:rPr>
          <w:rFonts w:eastAsia="Times New Roman"/>
          <w:sz w:val="24"/>
          <w:szCs w:val="24"/>
        </w:rPr>
        <w:t xml:space="preserve">our </w:t>
      </w:r>
      <w:r w:rsidRPr="009B6665">
        <w:rPr>
          <w:rFonts w:eastAsia="Times New Roman"/>
          <w:sz w:val="24"/>
          <w:szCs w:val="24"/>
        </w:rPr>
        <w:t>strateg</w:t>
      </w:r>
      <w:r w:rsidR="00747C47" w:rsidRPr="009B6665">
        <w:rPr>
          <w:rFonts w:eastAsia="Times New Roman"/>
          <w:sz w:val="24"/>
          <w:szCs w:val="24"/>
        </w:rPr>
        <w:t xml:space="preserve">ies and </w:t>
      </w:r>
      <w:r w:rsidRPr="009B6665">
        <w:rPr>
          <w:rFonts w:eastAsia="Times New Roman"/>
          <w:sz w:val="24"/>
          <w:szCs w:val="24"/>
        </w:rPr>
        <w:t>roadmaps.</w:t>
      </w:r>
    </w:p>
    <w:p w14:paraId="0B1B8001" w14:textId="70F0E71A" w:rsidR="000119D0" w:rsidRPr="005428D0" w:rsidRDefault="000119D0" w:rsidP="00E32536">
      <w:pPr>
        <w:pStyle w:val="NoSpacing"/>
        <w:numPr>
          <w:ilvl w:val="0"/>
          <w:numId w:val="5"/>
        </w:numPr>
        <w:rPr>
          <w:sz w:val="24"/>
          <w:szCs w:val="24"/>
        </w:rPr>
      </w:pPr>
      <w:r>
        <w:rPr>
          <w:sz w:val="24"/>
          <w:szCs w:val="24"/>
        </w:rPr>
        <w:lastRenderedPageBreak/>
        <w:t xml:space="preserve">This will include having </w:t>
      </w:r>
      <w:r w:rsidRPr="005428D0">
        <w:rPr>
          <w:sz w:val="24"/>
          <w:szCs w:val="24"/>
        </w:rPr>
        <w:t>mechanisms in place to regular</w:t>
      </w:r>
      <w:r w:rsidR="00313AA7">
        <w:rPr>
          <w:sz w:val="24"/>
          <w:szCs w:val="24"/>
        </w:rPr>
        <w:t>ly</w:t>
      </w:r>
      <w:r w:rsidRPr="005428D0">
        <w:rPr>
          <w:sz w:val="24"/>
          <w:szCs w:val="24"/>
        </w:rPr>
        <w:t xml:space="preserve"> receive feedback from stakeholders about their experience of </w:t>
      </w:r>
      <w:r w:rsidR="00313AA7">
        <w:rPr>
          <w:sz w:val="24"/>
          <w:szCs w:val="24"/>
        </w:rPr>
        <w:t xml:space="preserve">engaging </w:t>
      </w:r>
      <w:r w:rsidRPr="005428D0">
        <w:rPr>
          <w:sz w:val="24"/>
          <w:szCs w:val="24"/>
        </w:rPr>
        <w:t xml:space="preserve">with us. </w:t>
      </w:r>
    </w:p>
    <w:p w14:paraId="390A4E9A" w14:textId="20024018" w:rsidR="00CE52FA" w:rsidRPr="005428D0" w:rsidRDefault="004D50FC" w:rsidP="00E32536">
      <w:pPr>
        <w:pStyle w:val="NoSpacing"/>
        <w:numPr>
          <w:ilvl w:val="0"/>
          <w:numId w:val="5"/>
        </w:numPr>
        <w:ind w:left="426"/>
        <w:rPr>
          <w:rFonts w:cstheme="minorHAnsi"/>
          <w:sz w:val="24"/>
          <w:szCs w:val="24"/>
        </w:rPr>
      </w:pPr>
      <w:r>
        <w:rPr>
          <w:rFonts w:cstheme="minorHAnsi"/>
          <w:sz w:val="24"/>
          <w:szCs w:val="24"/>
        </w:rPr>
        <w:t xml:space="preserve">Such feedback and other intelligence will be provided </w:t>
      </w:r>
      <w:r w:rsidR="00CE52FA" w:rsidRPr="005428D0">
        <w:rPr>
          <w:rFonts w:cstheme="minorHAnsi"/>
          <w:sz w:val="24"/>
          <w:szCs w:val="24"/>
        </w:rPr>
        <w:t xml:space="preserve">to the </w:t>
      </w:r>
      <w:r w:rsidR="00B34029">
        <w:rPr>
          <w:rFonts w:cstheme="minorHAnsi"/>
          <w:sz w:val="24"/>
          <w:szCs w:val="24"/>
        </w:rPr>
        <w:t>E</w:t>
      </w:r>
      <w:r w:rsidR="00CE52FA" w:rsidRPr="005428D0">
        <w:rPr>
          <w:rFonts w:cstheme="minorHAnsi"/>
          <w:sz w:val="24"/>
          <w:szCs w:val="24"/>
        </w:rPr>
        <w:t xml:space="preserve">xecutive </w:t>
      </w:r>
      <w:r w:rsidR="00500A1E">
        <w:rPr>
          <w:rFonts w:cstheme="minorHAnsi"/>
          <w:sz w:val="24"/>
          <w:szCs w:val="24"/>
        </w:rPr>
        <w:t>O</w:t>
      </w:r>
      <w:r w:rsidR="00CE52FA" w:rsidRPr="005428D0">
        <w:rPr>
          <w:rFonts w:cstheme="minorHAnsi"/>
          <w:sz w:val="24"/>
          <w:szCs w:val="24"/>
        </w:rPr>
        <w:t xml:space="preserve">wner and leadership team </w:t>
      </w:r>
      <w:r w:rsidR="00B51309">
        <w:rPr>
          <w:rFonts w:cstheme="minorHAnsi"/>
          <w:sz w:val="24"/>
          <w:szCs w:val="24"/>
        </w:rPr>
        <w:t xml:space="preserve">and </w:t>
      </w:r>
      <w:r w:rsidR="00CE52FA" w:rsidRPr="005428D0">
        <w:rPr>
          <w:rFonts w:cstheme="minorHAnsi"/>
          <w:sz w:val="24"/>
          <w:szCs w:val="24"/>
        </w:rPr>
        <w:t xml:space="preserve">will be incorporated </w:t>
      </w:r>
      <w:r w:rsidR="00DB6173">
        <w:rPr>
          <w:rFonts w:cstheme="minorHAnsi"/>
          <w:sz w:val="24"/>
          <w:szCs w:val="24"/>
        </w:rPr>
        <w:t xml:space="preserve">in an ongoing manner </w:t>
      </w:r>
      <w:r w:rsidR="00CE52FA" w:rsidRPr="005428D0">
        <w:rPr>
          <w:rFonts w:cstheme="minorHAnsi"/>
          <w:sz w:val="24"/>
          <w:szCs w:val="24"/>
        </w:rPr>
        <w:t>in</w:t>
      </w:r>
      <w:r w:rsidR="0021616D" w:rsidRPr="005428D0">
        <w:rPr>
          <w:rFonts w:cstheme="minorHAnsi"/>
          <w:sz w:val="24"/>
          <w:szCs w:val="24"/>
        </w:rPr>
        <w:t>to t</w:t>
      </w:r>
      <w:r w:rsidR="00CE52FA" w:rsidRPr="005428D0">
        <w:rPr>
          <w:rFonts w:cstheme="minorHAnsi"/>
          <w:sz w:val="24"/>
          <w:szCs w:val="24"/>
        </w:rPr>
        <w:t>he Engagement Plan. This will create the necessary visibility and any required escalation</w:t>
      </w:r>
      <w:r w:rsidR="00B51309">
        <w:rPr>
          <w:rFonts w:cstheme="minorHAnsi"/>
          <w:sz w:val="24"/>
          <w:szCs w:val="24"/>
        </w:rPr>
        <w:t xml:space="preserve"> to respond </w:t>
      </w:r>
      <w:r w:rsidR="002B2E19">
        <w:rPr>
          <w:rFonts w:cstheme="minorHAnsi"/>
          <w:sz w:val="24"/>
          <w:szCs w:val="24"/>
        </w:rPr>
        <w:t>to any need for change</w:t>
      </w:r>
      <w:r w:rsidR="00DB6173">
        <w:rPr>
          <w:rFonts w:cstheme="minorHAnsi"/>
          <w:sz w:val="24"/>
          <w:szCs w:val="24"/>
        </w:rPr>
        <w:t xml:space="preserve"> or actions</w:t>
      </w:r>
      <w:r w:rsidR="00CE52FA" w:rsidRPr="005428D0">
        <w:rPr>
          <w:rFonts w:cstheme="minorHAnsi"/>
          <w:sz w:val="24"/>
          <w:szCs w:val="24"/>
        </w:rPr>
        <w:t>.</w:t>
      </w:r>
    </w:p>
    <w:p w14:paraId="5B76322D" w14:textId="0A0A54D4" w:rsidR="00CE52FA" w:rsidRPr="005428D0" w:rsidRDefault="00EA1168" w:rsidP="00E32536">
      <w:pPr>
        <w:pStyle w:val="NoSpacing"/>
        <w:numPr>
          <w:ilvl w:val="0"/>
          <w:numId w:val="5"/>
        </w:numPr>
        <w:ind w:left="426"/>
        <w:rPr>
          <w:rFonts w:cstheme="minorHAnsi"/>
          <w:sz w:val="24"/>
          <w:szCs w:val="24"/>
        </w:rPr>
      </w:pPr>
      <w:r w:rsidRPr="005428D0">
        <w:rPr>
          <w:rFonts w:cstheme="minorHAnsi"/>
          <w:sz w:val="24"/>
          <w:szCs w:val="24"/>
        </w:rPr>
        <w:t xml:space="preserve">We will </w:t>
      </w:r>
      <w:r w:rsidR="007C3DC4" w:rsidRPr="005428D0">
        <w:rPr>
          <w:rFonts w:cstheme="minorHAnsi"/>
          <w:sz w:val="24"/>
          <w:szCs w:val="24"/>
        </w:rPr>
        <w:t>assess</w:t>
      </w:r>
      <w:r w:rsidR="00753275" w:rsidRPr="005428D0">
        <w:rPr>
          <w:rFonts w:cstheme="minorHAnsi"/>
          <w:sz w:val="24"/>
          <w:szCs w:val="24"/>
        </w:rPr>
        <w:t xml:space="preserve"> both</w:t>
      </w:r>
      <w:r w:rsidRPr="005428D0">
        <w:rPr>
          <w:rFonts w:cstheme="minorHAnsi"/>
          <w:sz w:val="24"/>
          <w:szCs w:val="24"/>
        </w:rPr>
        <w:t xml:space="preserve"> process measures (when did we engage</w:t>
      </w:r>
      <w:r w:rsidR="001D3906" w:rsidRPr="005428D0">
        <w:rPr>
          <w:rFonts w:cstheme="minorHAnsi"/>
          <w:sz w:val="24"/>
          <w:szCs w:val="24"/>
        </w:rPr>
        <w:t xml:space="preserve">, </w:t>
      </w:r>
      <w:r w:rsidRPr="005428D0">
        <w:rPr>
          <w:rFonts w:cstheme="minorHAnsi"/>
          <w:sz w:val="24"/>
          <w:szCs w:val="24"/>
        </w:rPr>
        <w:t>who with</w:t>
      </w:r>
      <w:r w:rsidR="001D3906" w:rsidRPr="005428D0">
        <w:rPr>
          <w:rFonts w:cstheme="minorHAnsi"/>
          <w:sz w:val="24"/>
          <w:szCs w:val="24"/>
        </w:rPr>
        <w:t xml:space="preserve">, how and </w:t>
      </w:r>
      <w:r w:rsidR="0092451F" w:rsidRPr="005428D0">
        <w:rPr>
          <w:rFonts w:cstheme="minorHAnsi"/>
          <w:sz w:val="24"/>
          <w:szCs w:val="24"/>
        </w:rPr>
        <w:t xml:space="preserve">with what </w:t>
      </w:r>
      <w:r w:rsidR="001D3906" w:rsidRPr="005428D0">
        <w:rPr>
          <w:rFonts w:cstheme="minorHAnsi"/>
          <w:sz w:val="24"/>
          <w:szCs w:val="24"/>
        </w:rPr>
        <w:t xml:space="preserve">frequency) as well as </w:t>
      </w:r>
      <w:r w:rsidR="00383533">
        <w:rPr>
          <w:rFonts w:cstheme="minorHAnsi"/>
          <w:sz w:val="24"/>
          <w:szCs w:val="24"/>
        </w:rPr>
        <w:t xml:space="preserve">some </w:t>
      </w:r>
      <w:r w:rsidR="001D3906" w:rsidRPr="005428D0">
        <w:rPr>
          <w:rFonts w:cstheme="minorHAnsi"/>
          <w:sz w:val="24"/>
          <w:szCs w:val="24"/>
        </w:rPr>
        <w:t>outcome measures</w:t>
      </w:r>
      <w:r w:rsidR="00CE52FA" w:rsidRPr="005428D0">
        <w:rPr>
          <w:rFonts w:cstheme="minorHAnsi"/>
          <w:sz w:val="24"/>
          <w:szCs w:val="24"/>
        </w:rPr>
        <w:t xml:space="preserve">. </w:t>
      </w:r>
      <w:r w:rsidR="00A63BCB" w:rsidRPr="005428D0">
        <w:rPr>
          <w:rFonts w:cstheme="minorHAnsi"/>
          <w:sz w:val="24"/>
          <w:szCs w:val="24"/>
        </w:rPr>
        <w:t xml:space="preserve">This </w:t>
      </w:r>
      <w:r w:rsidR="002B2E19">
        <w:rPr>
          <w:rFonts w:cstheme="minorHAnsi"/>
          <w:sz w:val="24"/>
          <w:szCs w:val="24"/>
        </w:rPr>
        <w:t>is likely to include</w:t>
      </w:r>
      <w:r w:rsidR="00A63BCB" w:rsidRPr="005428D0">
        <w:rPr>
          <w:rFonts w:cstheme="minorHAnsi"/>
          <w:sz w:val="24"/>
          <w:szCs w:val="24"/>
        </w:rPr>
        <w:t xml:space="preserve"> commissioning an annual sentiment </w:t>
      </w:r>
      <w:r w:rsidR="00CE52FA" w:rsidRPr="005428D0">
        <w:rPr>
          <w:rFonts w:cstheme="minorHAnsi"/>
          <w:sz w:val="24"/>
          <w:szCs w:val="24"/>
        </w:rPr>
        <w:t xml:space="preserve">survey </w:t>
      </w:r>
      <w:r w:rsidR="00A63BCB" w:rsidRPr="005428D0">
        <w:rPr>
          <w:rFonts w:cstheme="minorHAnsi"/>
          <w:sz w:val="24"/>
          <w:szCs w:val="24"/>
        </w:rPr>
        <w:t>with external and internal stakeholders.</w:t>
      </w:r>
    </w:p>
    <w:p w14:paraId="606FC615" w14:textId="0E303C54" w:rsidR="008F415F" w:rsidRPr="005428D0" w:rsidRDefault="00CE52FA" w:rsidP="00E32536">
      <w:pPr>
        <w:pStyle w:val="NoSpacing"/>
        <w:numPr>
          <w:ilvl w:val="0"/>
          <w:numId w:val="5"/>
        </w:numPr>
        <w:ind w:left="426"/>
        <w:rPr>
          <w:rFonts w:cstheme="minorHAnsi"/>
          <w:b/>
          <w:sz w:val="24"/>
          <w:szCs w:val="24"/>
        </w:rPr>
      </w:pPr>
      <w:r w:rsidRPr="005428D0">
        <w:rPr>
          <w:rFonts w:cstheme="minorHAnsi"/>
          <w:sz w:val="24"/>
          <w:szCs w:val="24"/>
        </w:rPr>
        <w:t>Our</w:t>
      </w:r>
      <w:r w:rsidR="00A63BCB" w:rsidRPr="005428D0">
        <w:rPr>
          <w:rFonts w:cstheme="minorHAnsi"/>
          <w:sz w:val="24"/>
          <w:szCs w:val="24"/>
        </w:rPr>
        <w:t xml:space="preserve"> Engagement Strategy and Plan </w:t>
      </w:r>
      <w:r w:rsidRPr="005428D0">
        <w:rPr>
          <w:rFonts w:cstheme="minorHAnsi"/>
          <w:sz w:val="24"/>
          <w:szCs w:val="24"/>
        </w:rPr>
        <w:t>including objective</w:t>
      </w:r>
      <w:r w:rsidR="004D1E3F" w:rsidRPr="005428D0">
        <w:rPr>
          <w:rFonts w:cstheme="minorHAnsi"/>
          <w:sz w:val="24"/>
          <w:szCs w:val="24"/>
        </w:rPr>
        <w:t>s</w:t>
      </w:r>
      <w:r w:rsidRPr="005428D0">
        <w:rPr>
          <w:rFonts w:cstheme="minorHAnsi"/>
          <w:sz w:val="24"/>
          <w:szCs w:val="24"/>
        </w:rPr>
        <w:t xml:space="preserve"> will be refreshed annually </w:t>
      </w:r>
      <w:r w:rsidR="00AA1961" w:rsidRPr="005428D0">
        <w:rPr>
          <w:rFonts w:cstheme="minorHAnsi"/>
          <w:sz w:val="24"/>
          <w:szCs w:val="24"/>
        </w:rPr>
        <w:t xml:space="preserve">through our appropriate </w:t>
      </w:r>
      <w:r w:rsidR="009E603A">
        <w:rPr>
          <w:rFonts w:cstheme="minorHAnsi"/>
          <w:sz w:val="24"/>
          <w:szCs w:val="24"/>
        </w:rPr>
        <w:t>Board</w:t>
      </w:r>
      <w:r w:rsidR="00AA1961" w:rsidRPr="005428D0">
        <w:rPr>
          <w:rFonts w:cstheme="minorHAnsi"/>
          <w:sz w:val="24"/>
          <w:szCs w:val="24"/>
        </w:rPr>
        <w:t xml:space="preserve"> governance structures</w:t>
      </w:r>
      <w:r w:rsidR="00CE6C74" w:rsidRPr="005428D0">
        <w:rPr>
          <w:rFonts w:cstheme="minorHAnsi"/>
          <w:sz w:val="24"/>
          <w:szCs w:val="24"/>
        </w:rPr>
        <w:t>, and in partnership with stakeholders</w:t>
      </w:r>
      <w:r w:rsidR="00AA1961" w:rsidRPr="005428D0">
        <w:rPr>
          <w:rFonts w:cstheme="minorHAnsi"/>
          <w:sz w:val="24"/>
          <w:szCs w:val="24"/>
        </w:rPr>
        <w:t>.</w:t>
      </w:r>
    </w:p>
    <w:p w14:paraId="0121D116" w14:textId="77777777" w:rsidR="00963283" w:rsidRPr="00922368" w:rsidRDefault="008F415F" w:rsidP="00E32536">
      <w:pPr>
        <w:pStyle w:val="Heading1"/>
        <w:numPr>
          <w:ilvl w:val="0"/>
          <w:numId w:val="8"/>
        </w:numPr>
        <w:ind w:left="567" w:hanging="567"/>
        <w:rPr>
          <w:rFonts w:asciiTheme="minorHAnsi" w:hAnsiTheme="minorHAnsi" w:cstheme="minorHAnsi"/>
        </w:rPr>
      </w:pPr>
      <w:r>
        <w:rPr>
          <w:b/>
        </w:rPr>
        <w:br w:type="column"/>
      </w:r>
      <w:bookmarkStart w:id="1" w:name="_Toc83210346"/>
      <w:r w:rsidR="00963283" w:rsidRPr="00922368">
        <w:rPr>
          <w:rFonts w:asciiTheme="minorHAnsi" w:hAnsiTheme="minorHAnsi" w:cstheme="minorHAnsi"/>
        </w:rPr>
        <w:lastRenderedPageBreak/>
        <w:t xml:space="preserve">Towards Digital Health and Care Wales: </w:t>
      </w:r>
      <w:r w:rsidR="00176928" w:rsidRPr="00922368">
        <w:rPr>
          <w:rFonts w:asciiTheme="minorHAnsi" w:hAnsiTheme="minorHAnsi" w:cstheme="minorHAnsi"/>
        </w:rPr>
        <w:t>s</w:t>
      </w:r>
      <w:r w:rsidR="00963283" w:rsidRPr="00922368">
        <w:rPr>
          <w:rFonts w:asciiTheme="minorHAnsi" w:hAnsiTheme="minorHAnsi" w:cstheme="minorHAnsi"/>
        </w:rPr>
        <w:t xml:space="preserve">trategic </w:t>
      </w:r>
      <w:r w:rsidR="00176928" w:rsidRPr="00922368">
        <w:rPr>
          <w:rFonts w:asciiTheme="minorHAnsi" w:hAnsiTheme="minorHAnsi" w:cstheme="minorHAnsi"/>
        </w:rPr>
        <w:t>c</w:t>
      </w:r>
      <w:r w:rsidR="00963283" w:rsidRPr="00922368">
        <w:rPr>
          <w:rFonts w:asciiTheme="minorHAnsi" w:hAnsiTheme="minorHAnsi" w:cstheme="minorHAnsi"/>
        </w:rPr>
        <w:t xml:space="preserve">ontext </w:t>
      </w:r>
      <w:r w:rsidR="009F688C" w:rsidRPr="00922368">
        <w:rPr>
          <w:rFonts w:asciiTheme="minorHAnsi" w:hAnsiTheme="minorHAnsi" w:cstheme="minorHAnsi"/>
        </w:rPr>
        <w:t xml:space="preserve">and </w:t>
      </w:r>
      <w:r w:rsidR="00176928" w:rsidRPr="00922368">
        <w:rPr>
          <w:rFonts w:asciiTheme="minorHAnsi" w:hAnsiTheme="minorHAnsi" w:cstheme="minorHAnsi"/>
        </w:rPr>
        <w:t>b</w:t>
      </w:r>
      <w:r w:rsidR="009F688C" w:rsidRPr="00922368">
        <w:rPr>
          <w:rFonts w:asciiTheme="minorHAnsi" w:hAnsiTheme="minorHAnsi" w:cstheme="minorHAnsi"/>
        </w:rPr>
        <w:t>ackgr</w:t>
      </w:r>
      <w:r w:rsidR="001A436C" w:rsidRPr="00922368">
        <w:rPr>
          <w:rFonts w:asciiTheme="minorHAnsi" w:hAnsiTheme="minorHAnsi" w:cstheme="minorHAnsi"/>
        </w:rPr>
        <w:t>o</w:t>
      </w:r>
      <w:r w:rsidR="009F688C" w:rsidRPr="00922368">
        <w:rPr>
          <w:rFonts w:asciiTheme="minorHAnsi" w:hAnsiTheme="minorHAnsi" w:cstheme="minorHAnsi"/>
        </w:rPr>
        <w:t>und</w:t>
      </w:r>
      <w:bookmarkEnd w:id="1"/>
    </w:p>
    <w:p w14:paraId="095EE714" w14:textId="77777777" w:rsidR="00963283" w:rsidRPr="00874D34" w:rsidRDefault="00963283" w:rsidP="00963283">
      <w:pPr>
        <w:spacing w:after="0" w:line="240" w:lineRule="auto"/>
        <w:rPr>
          <w:rFonts w:cstheme="minorHAnsi"/>
          <w:sz w:val="24"/>
          <w:szCs w:val="24"/>
        </w:rPr>
      </w:pPr>
    </w:p>
    <w:p w14:paraId="18D39295" w14:textId="77777777" w:rsidR="00963283" w:rsidRPr="00874D34" w:rsidRDefault="00963283" w:rsidP="002B2E19">
      <w:pPr>
        <w:spacing w:after="0" w:line="240" w:lineRule="auto"/>
        <w:rPr>
          <w:rFonts w:cstheme="minorHAnsi"/>
          <w:sz w:val="24"/>
          <w:szCs w:val="24"/>
        </w:rPr>
      </w:pPr>
      <w:r w:rsidRPr="00874D34">
        <w:rPr>
          <w:rFonts w:cstheme="minorHAnsi"/>
          <w:sz w:val="24"/>
          <w:szCs w:val="24"/>
        </w:rPr>
        <w:t>The Welsh Government’s “</w:t>
      </w:r>
      <w:r w:rsidRPr="00874D34">
        <w:rPr>
          <w:rFonts w:cstheme="minorHAnsi"/>
          <w:i/>
          <w:iCs/>
          <w:sz w:val="24"/>
          <w:szCs w:val="24"/>
        </w:rPr>
        <w:t>A Healthier Wales: our plan for health and social care</w:t>
      </w:r>
      <w:r w:rsidRPr="00874D34">
        <w:rPr>
          <w:rFonts w:cstheme="minorHAnsi"/>
          <w:sz w:val="24"/>
          <w:szCs w:val="24"/>
        </w:rPr>
        <w:t>,” published in 2019</w:t>
      </w:r>
      <w:r w:rsidRPr="00874D34">
        <w:rPr>
          <w:rStyle w:val="FootnoteReference"/>
          <w:rFonts w:cstheme="minorHAnsi"/>
          <w:sz w:val="24"/>
          <w:szCs w:val="24"/>
        </w:rPr>
        <w:footnoteReference w:id="7"/>
      </w:r>
      <w:r w:rsidRPr="00874D34">
        <w:rPr>
          <w:rFonts w:cstheme="minorHAnsi"/>
          <w:sz w:val="24"/>
          <w:szCs w:val="24"/>
        </w:rPr>
        <w:t xml:space="preserve"> set out a long-term vision focussed on wellbeing, and preventing illness:</w:t>
      </w:r>
    </w:p>
    <w:p w14:paraId="07AB1278" w14:textId="77777777" w:rsidR="00963283" w:rsidRPr="00874D34" w:rsidRDefault="00963283" w:rsidP="002B2E19">
      <w:pPr>
        <w:spacing w:after="0" w:line="240" w:lineRule="auto"/>
        <w:rPr>
          <w:rFonts w:cstheme="minorHAnsi"/>
          <w:sz w:val="24"/>
          <w:szCs w:val="24"/>
        </w:rPr>
      </w:pPr>
    </w:p>
    <w:p w14:paraId="48F0477E" w14:textId="77777777" w:rsidR="00963283" w:rsidRPr="00874D34" w:rsidRDefault="00963283" w:rsidP="002B2E19">
      <w:pPr>
        <w:spacing w:after="0" w:line="240" w:lineRule="auto"/>
        <w:rPr>
          <w:rFonts w:cstheme="minorHAnsi"/>
          <w:i/>
          <w:iCs/>
          <w:sz w:val="24"/>
          <w:szCs w:val="24"/>
        </w:rPr>
      </w:pPr>
      <w:r w:rsidRPr="00874D34">
        <w:rPr>
          <w:rFonts w:cstheme="minorHAnsi"/>
          <w:i/>
          <w:iCs/>
          <w:sz w:val="24"/>
          <w:szCs w:val="24"/>
        </w:rPr>
        <w:t>“Our vision is that everyone in Wales should have longer healthier and happier lives, able to remain active and independent, in their own homes, for as long as possible.”</w:t>
      </w:r>
    </w:p>
    <w:p w14:paraId="44F39051" w14:textId="77777777" w:rsidR="00963283" w:rsidRPr="00874D34" w:rsidRDefault="00963283" w:rsidP="002B2E19">
      <w:pPr>
        <w:spacing w:after="0" w:line="240" w:lineRule="auto"/>
        <w:rPr>
          <w:rFonts w:cstheme="minorHAnsi"/>
          <w:sz w:val="24"/>
          <w:szCs w:val="24"/>
        </w:rPr>
      </w:pPr>
    </w:p>
    <w:p w14:paraId="4EF445FF" w14:textId="77777777" w:rsidR="00963283" w:rsidRPr="00874D34" w:rsidRDefault="00963283" w:rsidP="002B2E19">
      <w:pPr>
        <w:spacing w:after="0" w:line="240" w:lineRule="auto"/>
        <w:rPr>
          <w:rFonts w:cstheme="minorHAnsi"/>
          <w:i/>
          <w:iCs/>
          <w:sz w:val="24"/>
          <w:szCs w:val="24"/>
        </w:rPr>
      </w:pPr>
      <w:r w:rsidRPr="00874D34">
        <w:rPr>
          <w:rFonts w:cstheme="minorHAnsi"/>
          <w:sz w:val="24"/>
          <w:szCs w:val="24"/>
        </w:rPr>
        <w:t>“</w:t>
      </w:r>
      <w:r w:rsidRPr="00874D34">
        <w:rPr>
          <w:rFonts w:cstheme="minorHAnsi"/>
          <w:i/>
          <w:iCs/>
          <w:sz w:val="24"/>
          <w:szCs w:val="24"/>
        </w:rPr>
        <w:t>Services will be designed around the individual and around groups of people, based on their unique needs and what matters to them, as well as quality and safety outcomes.”</w:t>
      </w:r>
    </w:p>
    <w:p w14:paraId="0C2E27EC" w14:textId="77777777" w:rsidR="00963283" w:rsidRPr="00874D34" w:rsidRDefault="00963283" w:rsidP="002B2E19">
      <w:pPr>
        <w:spacing w:after="0" w:line="240" w:lineRule="auto"/>
        <w:rPr>
          <w:rFonts w:cstheme="minorHAnsi"/>
          <w:sz w:val="24"/>
          <w:szCs w:val="24"/>
        </w:rPr>
      </w:pPr>
    </w:p>
    <w:p w14:paraId="61BE4BDE" w14:textId="77777777" w:rsidR="00963283" w:rsidRPr="00874D34" w:rsidRDefault="005F52BE" w:rsidP="002B2E19">
      <w:pPr>
        <w:spacing w:after="0" w:line="240" w:lineRule="auto"/>
        <w:rPr>
          <w:rFonts w:cstheme="minorHAnsi"/>
          <w:sz w:val="24"/>
          <w:szCs w:val="24"/>
        </w:rPr>
      </w:pPr>
      <w:r>
        <w:rPr>
          <w:rFonts w:cstheme="minorHAnsi"/>
          <w:sz w:val="24"/>
          <w:szCs w:val="24"/>
        </w:rPr>
        <w:t>The plan also</w:t>
      </w:r>
      <w:r w:rsidR="00963283">
        <w:rPr>
          <w:rFonts w:cstheme="minorHAnsi"/>
          <w:sz w:val="24"/>
          <w:szCs w:val="24"/>
        </w:rPr>
        <w:t xml:space="preserve"> </w:t>
      </w:r>
      <w:r w:rsidR="00963283" w:rsidRPr="00874D34">
        <w:rPr>
          <w:rFonts w:cstheme="minorHAnsi"/>
          <w:sz w:val="24"/>
          <w:szCs w:val="24"/>
        </w:rPr>
        <w:t>highlight</w:t>
      </w:r>
      <w:r>
        <w:rPr>
          <w:rFonts w:cstheme="minorHAnsi"/>
          <w:sz w:val="24"/>
          <w:szCs w:val="24"/>
        </w:rPr>
        <w:t>ed</w:t>
      </w:r>
      <w:r w:rsidR="00963283" w:rsidRPr="00874D34">
        <w:rPr>
          <w:rFonts w:cstheme="minorHAnsi"/>
          <w:sz w:val="24"/>
          <w:szCs w:val="24"/>
        </w:rPr>
        <w:t xml:space="preserve"> the importance of the need </w:t>
      </w:r>
      <w:r w:rsidR="0020640B">
        <w:rPr>
          <w:rFonts w:cstheme="minorHAnsi"/>
          <w:sz w:val="24"/>
          <w:szCs w:val="24"/>
        </w:rPr>
        <w:t xml:space="preserve">to make </w:t>
      </w:r>
      <w:r w:rsidR="00963283" w:rsidRPr="00874D34">
        <w:rPr>
          <w:rFonts w:cstheme="minorHAnsi"/>
          <w:sz w:val="24"/>
          <w:szCs w:val="24"/>
        </w:rPr>
        <w:t>health and care services sustainable for future generations in Wales</w:t>
      </w:r>
      <w:r w:rsidR="004E71AB">
        <w:rPr>
          <w:rFonts w:cstheme="minorHAnsi"/>
          <w:sz w:val="24"/>
          <w:szCs w:val="24"/>
        </w:rPr>
        <w:t xml:space="preserve">. </w:t>
      </w:r>
      <w:r>
        <w:rPr>
          <w:rFonts w:cstheme="minorHAnsi"/>
          <w:sz w:val="24"/>
          <w:szCs w:val="24"/>
        </w:rPr>
        <w:t xml:space="preserve">An </w:t>
      </w:r>
      <w:r w:rsidR="004E71AB">
        <w:rPr>
          <w:rFonts w:cstheme="minorHAnsi"/>
          <w:sz w:val="24"/>
          <w:szCs w:val="24"/>
        </w:rPr>
        <w:t xml:space="preserve">emphasis was </w:t>
      </w:r>
      <w:r>
        <w:rPr>
          <w:rFonts w:cstheme="minorHAnsi"/>
          <w:sz w:val="24"/>
          <w:szCs w:val="24"/>
        </w:rPr>
        <w:t>on the use of technology</w:t>
      </w:r>
      <w:r w:rsidR="00963283" w:rsidRPr="00874D34">
        <w:rPr>
          <w:rFonts w:cstheme="minorHAnsi"/>
          <w:sz w:val="24"/>
          <w:szCs w:val="24"/>
        </w:rPr>
        <w:t>:</w:t>
      </w:r>
    </w:p>
    <w:p w14:paraId="5C717A42" w14:textId="77777777" w:rsidR="00963283" w:rsidRPr="00874D34" w:rsidRDefault="00963283" w:rsidP="002B2E19">
      <w:pPr>
        <w:spacing w:after="0" w:line="240" w:lineRule="auto"/>
        <w:rPr>
          <w:rFonts w:cstheme="minorHAnsi"/>
          <w:sz w:val="24"/>
          <w:szCs w:val="24"/>
        </w:rPr>
      </w:pPr>
    </w:p>
    <w:p w14:paraId="086C246D" w14:textId="77777777" w:rsidR="00963283" w:rsidRPr="00874D34" w:rsidRDefault="00963283" w:rsidP="002B2E19">
      <w:pPr>
        <w:spacing w:after="0" w:line="240" w:lineRule="auto"/>
        <w:rPr>
          <w:rFonts w:cstheme="minorHAnsi"/>
          <w:sz w:val="24"/>
          <w:szCs w:val="24"/>
        </w:rPr>
      </w:pPr>
      <w:r w:rsidRPr="00874D34">
        <w:rPr>
          <w:rFonts w:cstheme="minorHAnsi"/>
          <w:sz w:val="24"/>
          <w:szCs w:val="24"/>
        </w:rPr>
        <w:t>“</w:t>
      </w:r>
      <w:r w:rsidRPr="00722A19">
        <w:rPr>
          <w:rFonts w:cstheme="minorHAnsi"/>
          <w:i/>
          <w:iCs/>
          <w:sz w:val="24"/>
          <w:szCs w:val="24"/>
        </w:rPr>
        <w:t>Wellbeing, prevention and early intervention, and on using technology to support high quality services, this entire system approach will be more effective, efficient and equitable</w:t>
      </w:r>
      <w:r w:rsidRPr="00874D34">
        <w:rPr>
          <w:rFonts w:cstheme="minorHAnsi"/>
          <w:sz w:val="24"/>
          <w:szCs w:val="24"/>
        </w:rPr>
        <w:t>.”</w:t>
      </w:r>
    </w:p>
    <w:p w14:paraId="37BE1309" w14:textId="77777777" w:rsidR="00963283" w:rsidRPr="00874D34" w:rsidRDefault="00963283" w:rsidP="002B2E19">
      <w:pPr>
        <w:spacing w:after="0" w:line="240" w:lineRule="auto"/>
        <w:rPr>
          <w:rFonts w:cstheme="minorHAnsi"/>
          <w:sz w:val="24"/>
          <w:szCs w:val="24"/>
        </w:rPr>
      </w:pPr>
    </w:p>
    <w:p w14:paraId="11ED04E8" w14:textId="77777777" w:rsidR="00963283" w:rsidRPr="00874D34" w:rsidRDefault="00963283" w:rsidP="002B2E19">
      <w:pPr>
        <w:spacing w:after="0" w:line="240" w:lineRule="auto"/>
        <w:rPr>
          <w:rFonts w:cstheme="minorHAnsi"/>
          <w:sz w:val="24"/>
          <w:szCs w:val="24"/>
        </w:rPr>
      </w:pPr>
      <w:r w:rsidRPr="00874D34">
        <w:rPr>
          <w:rFonts w:cstheme="minorHAnsi"/>
          <w:sz w:val="24"/>
          <w:szCs w:val="24"/>
        </w:rPr>
        <w:t>One of the actions identified in the plan was to review hosted national functions including our predecessor body NHS Wales Informatic</w:t>
      </w:r>
      <w:r w:rsidR="0020640B">
        <w:rPr>
          <w:rFonts w:cstheme="minorHAnsi"/>
          <w:sz w:val="24"/>
          <w:szCs w:val="24"/>
        </w:rPr>
        <w:t>s</w:t>
      </w:r>
      <w:r w:rsidRPr="00874D34">
        <w:rPr>
          <w:rFonts w:cstheme="minorHAnsi"/>
          <w:sz w:val="24"/>
          <w:szCs w:val="24"/>
        </w:rPr>
        <w:t xml:space="preserve"> Service</w:t>
      </w:r>
      <w:r w:rsidR="009142CA">
        <w:rPr>
          <w:rFonts w:cstheme="minorHAnsi"/>
          <w:sz w:val="24"/>
          <w:szCs w:val="24"/>
        </w:rPr>
        <w:t xml:space="preserve">, </w:t>
      </w:r>
      <w:r w:rsidRPr="00874D34">
        <w:rPr>
          <w:rFonts w:cstheme="minorHAnsi"/>
          <w:sz w:val="24"/>
          <w:szCs w:val="24"/>
        </w:rPr>
        <w:t>with the aim of clarifying governance and accountability. This move came on the back of the Public Accounts Committee report into “</w:t>
      </w:r>
      <w:r w:rsidRPr="00772372">
        <w:rPr>
          <w:rFonts w:cstheme="minorHAnsi"/>
          <w:sz w:val="24"/>
          <w:szCs w:val="24"/>
        </w:rPr>
        <w:t>Informatics Systems in NHS Wales</w:t>
      </w:r>
      <w:r w:rsidRPr="00874D34">
        <w:rPr>
          <w:rFonts w:cstheme="minorHAnsi"/>
          <w:sz w:val="24"/>
          <w:szCs w:val="24"/>
        </w:rPr>
        <w:t>” published in November 2018</w:t>
      </w:r>
      <w:r>
        <w:rPr>
          <w:rStyle w:val="FootnoteReference"/>
          <w:rFonts w:cstheme="minorHAnsi"/>
          <w:sz w:val="24"/>
          <w:szCs w:val="24"/>
        </w:rPr>
        <w:footnoteReference w:id="8"/>
      </w:r>
      <w:r w:rsidRPr="00874D34">
        <w:rPr>
          <w:rFonts w:cstheme="minorHAnsi"/>
          <w:sz w:val="24"/>
          <w:szCs w:val="24"/>
        </w:rPr>
        <w:t>.</w:t>
      </w:r>
    </w:p>
    <w:p w14:paraId="4CE1FA71" w14:textId="77777777" w:rsidR="00963283" w:rsidRPr="00874D34" w:rsidRDefault="00963283" w:rsidP="002B2E19">
      <w:pPr>
        <w:spacing w:after="0" w:line="240" w:lineRule="auto"/>
        <w:rPr>
          <w:rFonts w:cstheme="minorHAnsi"/>
          <w:sz w:val="24"/>
          <w:szCs w:val="24"/>
        </w:rPr>
      </w:pPr>
    </w:p>
    <w:p w14:paraId="1451A9CE" w14:textId="77777777" w:rsidR="00963283" w:rsidRDefault="00963283" w:rsidP="002B2E19">
      <w:pPr>
        <w:spacing w:after="0" w:line="240" w:lineRule="auto"/>
        <w:rPr>
          <w:rFonts w:cstheme="minorHAnsi"/>
          <w:sz w:val="24"/>
          <w:szCs w:val="24"/>
        </w:rPr>
      </w:pPr>
      <w:r w:rsidRPr="00874D34">
        <w:rPr>
          <w:rFonts w:cstheme="minorHAnsi"/>
          <w:sz w:val="24"/>
          <w:szCs w:val="24"/>
        </w:rPr>
        <w:t>To this end the Welsh Government commissioned two major reviews of digital delivery in Wales. The first explored how digital systems are designed to work together (‘the Digital Architecture Review’)</w:t>
      </w:r>
      <w:r w:rsidR="002B5BF8">
        <w:rPr>
          <w:rStyle w:val="FootnoteReference"/>
          <w:rFonts w:cstheme="minorHAnsi"/>
          <w:sz w:val="24"/>
          <w:szCs w:val="24"/>
        </w:rPr>
        <w:footnoteReference w:id="9"/>
      </w:r>
      <w:r w:rsidRPr="00874D34">
        <w:rPr>
          <w:rFonts w:cstheme="minorHAnsi"/>
          <w:sz w:val="24"/>
          <w:szCs w:val="24"/>
        </w:rPr>
        <w:t xml:space="preserve"> and the second </w:t>
      </w:r>
      <w:r w:rsidR="002B5BF8">
        <w:rPr>
          <w:rFonts w:cstheme="minorHAnsi"/>
          <w:sz w:val="24"/>
          <w:szCs w:val="24"/>
        </w:rPr>
        <w:t xml:space="preserve">focussed on </w:t>
      </w:r>
      <w:r w:rsidRPr="00874D34">
        <w:rPr>
          <w:rFonts w:cstheme="minorHAnsi"/>
          <w:sz w:val="24"/>
          <w:szCs w:val="24"/>
        </w:rPr>
        <w:t>delivery structures and decision-making arrangements (‘the Health Informatics Governance Review’)</w:t>
      </w:r>
      <w:r w:rsidR="002B5BF8">
        <w:rPr>
          <w:rStyle w:val="FootnoteReference"/>
          <w:rFonts w:cstheme="minorHAnsi"/>
          <w:sz w:val="24"/>
          <w:szCs w:val="24"/>
        </w:rPr>
        <w:footnoteReference w:id="10"/>
      </w:r>
      <w:r w:rsidRPr="00874D34">
        <w:rPr>
          <w:rFonts w:cstheme="minorHAnsi"/>
          <w:sz w:val="24"/>
          <w:szCs w:val="24"/>
        </w:rPr>
        <w:t xml:space="preserve">. </w:t>
      </w:r>
    </w:p>
    <w:p w14:paraId="1BEBF4C4" w14:textId="77777777" w:rsidR="00403F60" w:rsidRDefault="00403F60" w:rsidP="002B2E19">
      <w:pPr>
        <w:spacing w:after="0" w:line="240" w:lineRule="auto"/>
        <w:rPr>
          <w:rFonts w:cstheme="minorHAnsi"/>
          <w:sz w:val="24"/>
          <w:szCs w:val="24"/>
        </w:rPr>
      </w:pPr>
    </w:p>
    <w:p w14:paraId="4619CE22" w14:textId="5B783998" w:rsidR="004C04B6" w:rsidRPr="00DD32F8" w:rsidRDefault="00403F60" w:rsidP="002B2E19">
      <w:pPr>
        <w:spacing w:after="0" w:line="240" w:lineRule="auto"/>
        <w:rPr>
          <w:rFonts w:cstheme="minorHAnsi"/>
          <w:sz w:val="24"/>
          <w:szCs w:val="24"/>
        </w:rPr>
      </w:pPr>
      <w:r>
        <w:rPr>
          <w:rFonts w:cstheme="minorHAnsi"/>
          <w:sz w:val="24"/>
          <w:szCs w:val="24"/>
        </w:rPr>
        <w:t>Following on from these reviews on</w:t>
      </w:r>
      <w:r w:rsidRPr="00874D34">
        <w:rPr>
          <w:rFonts w:cstheme="minorHAnsi"/>
          <w:sz w:val="24"/>
          <w:szCs w:val="24"/>
        </w:rPr>
        <w:t xml:space="preserve"> 30th September 2019, </w:t>
      </w:r>
      <w:r w:rsidR="00F84C38">
        <w:rPr>
          <w:rFonts w:cstheme="minorHAnsi"/>
          <w:sz w:val="24"/>
          <w:szCs w:val="24"/>
        </w:rPr>
        <w:t xml:space="preserve">the Welsh Government </w:t>
      </w:r>
      <w:r w:rsidRPr="00874D34">
        <w:rPr>
          <w:rFonts w:cstheme="minorHAnsi"/>
          <w:sz w:val="24"/>
          <w:szCs w:val="24"/>
        </w:rPr>
        <w:t xml:space="preserve">announced that NHS Wales Informatics Service would transition into a new </w:t>
      </w:r>
      <w:r>
        <w:rPr>
          <w:rFonts w:cstheme="minorHAnsi"/>
          <w:sz w:val="24"/>
          <w:szCs w:val="24"/>
        </w:rPr>
        <w:t xml:space="preserve">Digital </w:t>
      </w:r>
      <w:r w:rsidRPr="00874D34">
        <w:rPr>
          <w:rFonts w:cstheme="minorHAnsi"/>
          <w:sz w:val="24"/>
          <w:szCs w:val="24"/>
        </w:rPr>
        <w:t>Special Health Authority</w:t>
      </w:r>
      <w:r w:rsidR="009265F3">
        <w:rPr>
          <w:rFonts w:cstheme="minorHAnsi"/>
          <w:sz w:val="24"/>
          <w:szCs w:val="24"/>
        </w:rPr>
        <w:t>. This was to</w:t>
      </w:r>
      <w:r w:rsidRPr="00874D34">
        <w:rPr>
          <w:rFonts w:cstheme="minorHAnsi"/>
          <w:sz w:val="24"/>
          <w:szCs w:val="24"/>
        </w:rPr>
        <w:t xml:space="preserve"> </w:t>
      </w:r>
      <w:r w:rsidRPr="00874D34">
        <w:rPr>
          <w:rFonts w:eastAsia="Times New Roman" w:cstheme="minorHAnsi"/>
          <w:color w:val="1F1F1F"/>
          <w:sz w:val="24"/>
          <w:szCs w:val="24"/>
          <w:lang w:eastAsia="en-GB"/>
        </w:rPr>
        <w:t>reflect the importance of digital and data in modern health and care</w:t>
      </w:r>
      <w:r>
        <w:rPr>
          <w:rStyle w:val="FootnoteReference"/>
          <w:rFonts w:eastAsia="Times New Roman" w:cstheme="minorHAnsi"/>
          <w:color w:val="1F1F1F"/>
          <w:sz w:val="24"/>
          <w:szCs w:val="24"/>
          <w:lang w:eastAsia="en-GB"/>
        </w:rPr>
        <w:footnoteReference w:id="11"/>
      </w:r>
      <w:r w:rsidRPr="00874D34">
        <w:rPr>
          <w:rFonts w:eastAsia="Times New Roman" w:cstheme="minorHAnsi"/>
          <w:color w:val="1F1F1F"/>
          <w:sz w:val="24"/>
          <w:szCs w:val="24"/>
          <w:lang w:eastAsia="en-GB"/>
        </w:rPr>
        <w:t xml:space="preserve">. </w:t>
      </w:r>
      <w:r w:rsidRPr="00874D34">
        <w:rPr>
          <w:rFonts w:cstheme="minorHAnsi"/>
          <w:sz w:val="24"/>
          <w:szCs w:val="24"/>
        </w:rPr>
        <w:t>A public consultation</w:t>
      </w:r>
      <w:r>
        <w:rPr>
          <w:rFonts w:cstheme="minorHAnsi"/>
          <w:sz w:val="24"/>
          <w:szCs w:val="24"/>
        </w:rPr>
        <w:t xml:space="preserve"> </w:t>
      </w:r>
      <w:r w:rsidRPr="00874D34">
        <w:rPr>
          <w:rFonts w:cstheme="minorHAnsi"/>
          <w:sz w:val="24"/>
          <w:szCs w:val="24"/>
        </w:rPr>
        <w:t>on the</w:t>
      </w:r>
      <w:r>
        <w:rPr>
          <w:rFonts w:cstheme="minorHAnsi"/>
          <w:sz w:val="24"/>
          <w:szCs w:val="24"/>
        </w:rPr>
        <w:t>ir</w:t>
      </w:r>
      <w:r w:rsidRPr="00874D34">
        <w:rPr>
          <w:rFonts w:cstheme="minorHAnsi"/>
          <w:sz w:val="24"/>
          <w:szCs w:val="24"/>
        </w:rPr>
        <w:t xml:space="preserve"> </w:t>
      </w:r>
      <w:r>
        <w:rPr>
          <w:rFonts w:cstheme="minorHAnsi"/>
          <w:sz w:val="24"/>
          <w:szCs w:val="24"/>
        </w:rPr>
        <w:t xml:space="preserve">proposed </w:t>
      </w:r>
      <w:r w:rsidRPr="00874D34">
        <w:rPr>
          <w:rFonts w:cstheme="minorHAnsi"/>
          <w:sz w:val="24"/>
          <w:szCs w:val="24"/>
        </w:rPr>
        <w:t xml:space="preserve">functions ran from 7 September </w:t>
      </w:r>
      <w:r w:rsidR="00772372">
        <w:rPr>
          <w:rFonts w:cstheme="minorHAnsi"/>
          <w:sz w:val="24"/>
          <w:szCs w:val="24"/>
        </w:rPr>
        <w:t xml:space="preserve">2020 </w:t>
      </w:r>
      <w:r w:rsidRPr="00874D34">
        <w:rPr>
          <w:rFonts w:cstheme="minorHAnsi"/>
          <w:sz w:val="24"/>
          <w:szCs w:val="24"/>
        </w:rPr>
        <w:t>to 30 November 2020 with the findings reported in</w:t>
      </w:r>
      <w:r>
        <w:rPr>
          <w:rFonts w:cstheme="minorHAnsi"/>
          <w:sz w:val="24"/>
          <w:szCs w:val="24"/>
        </w:rPr>
        <w:t xml:space="preserve"> </w:t>
      </w:r>
      <w:r w:rsidR="00ED7360" w:rsidRPr="00C84960">
        <w:rPr>
          <w:rFonts w:cstheme="minorHAnsi"/>
          <w:sz w:val="24"/>
          <w:szCs w:val="24"/>
        </w:rPr>
        <w:t>February 2021</w:t>
      </w:r>
      <w:r w:rsidR="002B5BF8" w:rsidRPr="00C84960">
        <w:rPr>
          <w:rFonts w:cstheme="minorHAnsi"/>
          <w:sz w:val="24"/>
          <w:szCs w:val="24"/>
        </w:rPr>
        <w:t>.</w:t>
      </w:r>
      <w:r w:rsidRPr="00C84960">
        <w:rPr>
          <w:rStyle w:val="FootnoteReference"/>
          <w:rFonts w:cstheme="minorHAnsi"/>
          <w:sz w:val="24"/>
          <w:szCs w:val="24"/>
        </w:rPr>
        <w:footnoteReference w:id="12"/>
      </w:r>
      <w:r w:rsidR="00C84960" w:rsidRPr="00C84960">
        <w:rPr>
          <w:rFonts w:cstheme="minorHAnsi"/>
          <w:sz w:val="24"/>
          <w:szCs w:val="24"/>
        </w:rPr>
        <w:t xml:space="preserve"> </w:t>
      </w:r>
      <w:r>
        <w:rPr>
          <w:rStyle w:val="FootnoteReference"/>
          <w:rFonts w:cstheme="minorHAnsi"/>
          <w:sz w:val="24"/>
          <w:szCs w:val="24"/>
        </w:rPr>
        <w:footnoteReference w:id="13"/>
      </w:r>
      <w:r w:rsidR="004C04B6">
        <w:rPr>
          <w:rFonts w:cstheme="minorHAnsi"/>
          <w:color w:val="FF0000"/>
          <w:sz w:val="24"/>
          <w:szCs w:val="24"/>
        </w:rPr>
        <w:t xml:space="preserve">  </w:t>
      </w:r>
      <w:r w:rsidR="004C04B6" w:rsidRPr="00DD32F8">
        <w:rPr>
          <w:rFonts w:cstheme="minorHAnsi"/>
          <w:sz w:val="24"/>
          <w:szCs w:val="24"/>
        </w:rPr>
        <w:t xml:space="preserve">One of the </w:t>
      </w:r>
      <w:r w:rsidR="006B2B99" w:rsidRPr="00DD32F8">
        <w:rPr>
          <w:rFonts w:cstheme="minorHAnsi"/>
          <w:sz w:val="24"/>
          <w:szCs w:val="24"/>
        </w:rPr>
        <w:t xml:space="preserve">key enablers </w:t>
      </w:r>
      <w:r w:rsidR="008758B9" w:rsidRPr="00DD32F8">
        <w:rPr>
          <w:rFonts w:cstheme="minorHAnsi"/>
          <w:sz w:val="24"/>
          <w:szCs w:val="24"/>
        </w:rPr>
        <w:t xml:space="preserve">to help the new organisation mature </w:t>
      </w:r>
      <w:r w:rsidR="009265F3">
        <w:rPr>
          <w:rFonts w:cstheme="minorHAnsi"/>
          <w:sz w:val="24"/>
          <w:szCs w:val="24"/>
        </w:rPr>
        <w:t>is</w:t>
      </w:r>
      <w:r w:rsidR="004C04B6" w:rsidRPr="00DD32F8">
        <w:rPr>
          <w:rFonts w:cstheme="minorHAnsi"/>
          <w:sz w:val="24"/>
          <w:szCs w:val="24"/>
        </w:rPr>
        <w:t xml:space="preserve"> continuous </w:t>
      </w:r>
      <w:r w:rsidR="00F26312">
        <w:rPr>
          <w:rFonts w:cstheme="minorHAnsi"/>
          <w:sz w:val="24"/>
          <w:szCs w:val="24"/>
        </w:rPr>
        <w:t xml:space="preserve">stakeholder </w:t>
      </w:r>
      <w:r w:rsidR="004C04B6" w:rsidRPr="00DD32F8">
        <w:rPr>
          <w:rFonts w:cstheme="minorHAnsi"/>
          <w:sz w:val="24"/>
          <w:szCs w:val="24"/>
        </w:rPr>
        <w:t>engagement</w:t>
      </w:r>
      <w:r w:rsidR="0016554F">
        <w:rPr>
          <w:rFonts w:cstheme="minorHAnsi"/>
          <w:sz w:val="24"/>
          <w:szCs w:val="24"/>
        </w:rPr>
        <w:t>:</w:t>
      </w:r>
    </w:p>
    <w:p w14:paraId="61CCE944" w14:textId="77777777" w:rsidR="00DD32F8" w:rsidRPr="00DD32F8" w:rsidRDefault="00DD32F8" w:rsidP="002B2E19">
      <w:pPr>
        <w:spacing w:after="0" w:line="240" w:lineRule="auto"/>
        <w:rPr>
          <w:rFonts w:cstheme="minorHAnsi"/>
          <w:sz w:val="24"/>
          <w:szCs w:val="24"/>
        </w:rPr>
      </w:pPr>
      <w:r w:rsidRPr="00DD32F8">
        <w:rPr>
          <w:rFonts w:cstheme="minorHAnsi"/>
          <w:sz w:val="24"/>
          <w:szCs w:val="24"/>
        </w:rPr>
        <w:t>‘</w:t>
      </w:r>
      <w:r w:rsidRPr="00DD32F8">
        <w:rPr>
          <w:rFonts w:cstheme="minorHAnsi"/>
          <w:i/>
          <w:iCs/>
          <w:sz w:val="24"/>
          <w:szCs w:val="24"/>
        </w:rPr>
        <w:t>Build a foundation for partnership approaches to develop effective working relationships, collaboration, advice and support</w:t>
      </w:r>
      <w:r w:rsidRPr="00DD32F8">
        <w:rPr>
          <w:rFonts w:cstheme="minorHAnsi"/>
          <w:sz w:val="24"/>
          <w:szCs w:val="24"/>
        </w:rPr>
        <w:t xml:space="preserve">.’   </w:t>
      </w:r>
    </w:p>
    <w:p w14:paraId="0D1DCC78" w14:textId="77777777" w:rsidR="00963283" w:rsidRPr="00E83D21" w:rsidRDefault="00963283" w:rsidP="00E32536">
      <w:pPr>
        <w:pStyle w:val="Heading2"/>
        <w:numPr>
          <w:ilvl w:val="1"/>
          <w:numId w:val="15"/>
        </w:numPr>
        <w:rPr>
          <w:rFonts w:asciiTheme="minorHAnsi" w:hAnsiTheme="minorHAnsi" w:cstheme="minorHAnsi"/>
          <w:sz w:val="24"/>
          <w:szCs w:val="24"/>
        </w:rPr>
      </w:pPr>
      <w:bookmarkStart w:id="2" w:name="_Toc83210347"/>
      <w:r w:rsidRPr="00E83D21">
        <w:rPr>
          <w:rFonts w:asciiTheme="minorHAnsi" w:hAnsiTheme="minorHAnsi" w:cstheme="minorHAnsi"/>
          <w:sz w:val="24"/>
          <w:szCs w:val="24"/>
        </w:rPr>
        <w:lastRenderedPageBreak/>
        <w:t>Digital Health and Care Wales</w:t>
      </w:r>
      <w:bookmarkEnd w:id="2"/>
    </w:p>
    <w:p w14:paraId="4B39C73F" w14:textId="77777777" w:rsidR="009F688C" w:rsidRDefault="009F688C" w:rsidP="00963283">
      <w:pPr>
        <w:spacing w:after="0" w:line="240" w:lineRule="auto"/>
        <w:rPr>
          <w:rFonts w:cstheme="minorHAnsi"/>
          <w:sz w:val="24"/>
          <w:szCs w:val="24"/>
        </w:rPr>
      </w:pPr>
    </w:p>
    <w:p w14:paraId="029DA9D0" w14:textId="77777777" w:rsidR="00963283" w:rsidRDefault="00963283" w:rsidP="00963283">
      <w:pPr>
        <w:spacing w:after="0" w:line="240" w:lineRule="auto"/>
        <w:rPr>
          <w:rFonts w:cstheme="minorHAnsi"/>
          <w:sz w:val="24"/>
          <w:szCs w:val="24"/>
        </w:rPr>
      </w:pPr>
      <w:r w:rsidRPr="00874D34">
        <w:rPr>
          <w:rFonts w:cstheme="minorHAnsi"/>
          <w:sz w:val="24"/>
          <w:szCs w:val="24"/>
        </w:rPr>
        <w:t xml:space="preserve">Following </w:t>
      </w:r>
      <w:r>
        <w:rPr>
          <w:rFonts w:cstheme="minorHAnsi"/>
          <w:sz w:val="24"/>
          <w:szCs w:val="24"/>
        </w:rPr>
        <w:t xml:space="preserve">on from the </w:t>
      </w:r>
      <w:r w:rsidRPr="00874D34">
        <w:rPr>
          <w:rFonts w:cstheme="minorHAnsi"/>
          <w:sz w:val="24"/>
          <w:szCs w:val="24"/>
        </w:rPr>
        <w:t>public consultation in 2020</w:t>
      </w:r>
      <w:r>
        <w:rPr>
          <w:rFonts w:cstheme="minorHAnsi"/>
          <w:sz w:val="24"/>
          <w:szCs w:val="24"/>
        </w:rPr>
        <w:t xml:space="preserve"> the Welsh Government confirmed that </w:t>
      </w:r>
      <w:r w:rsidRPr="00874D34">
        <w:rPr>
          <w:rFonts w:eastAsia="Times New Roman" w:cstheme="minorHAnsi"/>
          <w:color w:val="1F1F1F"/>
          <w:sz w:val="24"/>
          <w:szCs w:val="24"/>
          <w:lang w:eastAsia="en-GB"/>
        </w:rPr>
        <w:t xml:space="preserve">NHS Wales Informatics Service </w:t>
      </w:r>
      <w:r w:rsidR="000E49FE">
        <w:rPr>
          <w:rFonts w:eastAsia="Times New Roman" w:cstheme="minorHAnsi"/>
          <w:color w:val="1F1F1F"/>
          <w:sz w:val="24"/>
          <w:szCs w:val="24"/>
          <w:lang w:eastAsia="en-GB"/>
        </w:rPr>
        <w:t xml:space="preserve">would </w:t>
      </w:r>
      <w:r w:rsidRPr="00874D34">
        <w:rPr>
          <w:rFonts w:eastAsia="Times New Roman" w:cstheme="minorHAnsi"/>
          <w:color w:val="1F1F1F"/>
          <w:sz w:val="24"/>
          <w:szCs w:val="24"/>
          <w:lang w:eastAsia="en-GB"/>
        </w:rPr>
        <w:t>transition to a new standalone NHS Wales organisation</w:t>
      </w:r>
      <w:r w:rsidR="000E49FE">
        <w:rPr>
          <w:rFonts w:eastAsia="Times New Roman" w:cstheme="minorHAnsi"/>
          <w:color w:val="1F1F1F"/>
          <w:sz w:val="24"/>
          <w:szCs w:val="24"/>
          <w:lang w:eastAsia="en-GB"/>
        </w:rPr>
        <w:t xml:space="preserve"> called </w:t>
      </w:r>
      <w:r w:rsidRPr="00874D34">
        <w:rPr>
          <w:rFonts w:cstheme="minorHAnsi"/>
          <w:color w:val="212529"/>
          <w:sz w:val="24"/>
          <w:szCs w:val="24"/>
          <w:shd w:val="clear" w:color="auto" w:fill="FFFFFF"/>
        </w:rPr>
        <w:t xml:space="preserve">Digital Health and Care Wales </w:t>
      </w:r>
      <w:r>
        <w:rPr>
          <w:rFonts w:cstheme="minorHAnsi"/>
          <w:color w:val="212529"/>
          <w:sz w:val="24"/>
          <w:szCs w:val="24"/>
          <w:shd w:val="clear" w:color="auto" w:fill="FFFFFF"/>
        </w:rPr>
        <w:t xml:space="preserve">and we </w:t>
      </w:r>
      <w:r w:rsidRPr="00874D34">
        <w:rPr>
          <w:rFonts w:cstheme="minorHAnsi"/>
          <w:sz w:val="24"/>
          <w:szCs w:val="24"/>
        </w:rPr>
        <w:t>became a Special Health Authority in NHS Wales on 1</w:t>
      </w:r>
      <w:r w:rsidRPr="00874D34">
        <w:rPr>
          <w:rFonts w:cstheme="minorHAnsi"/>
          <w:sz w:val="24"/>
          <w:szCs w:val="24"/>
          <w:vertAlign w:val="superscript"/>
        </w:rPr>
        <w:t>st</w:t>
      </w:r>
      <w:r w:rsidRPr="00874D34">
        <w:rPr>
          <w:rFonts w:cstheme="minorHAnsi"/>
          <w:sz w:val="24"/>
          <w:szCs w:val="24"/>
        </w:rPr>
        <w:t xml:space="preserve"> April 2021. </w:t>
      </w:r>
    </w:p>
    <w:p w14:paraId="75882F94" w14:textId="77777777" w:rsidR="00963283" w:rsidRDefault="00963283" w:rsidP="00963283">
      <w:pPr>
        <w:spacing w:after="0" w:line="240" w:lineRule="auto"/>
        <w:rPr>
          <w:rFonts w:cstheme="minorHAnsi"/>
          <w:sz w:val="24"/>
          <w:szCs w:val="24"/>
        </w:rPr>
      </w:pPr>
    </w:p>
    <w:p w14:paraId="0496489E" w14:textId="39607791" w:rsidR="00963283" w:rsidRDefault="00963283" w:rsidP="00963283">
      <w:pPr>
        <w:spacing w:after="0" w:line="240" w:lineRule="auto"/>
        <w:rPr>
          <w:rFonts w:cstheme="minorHAnsi"/>
          <w:i/>
          <w:iCs/>
          <w:sz w:val="24"/>
          <w:szCs w:val="24"/>
        </w:rPr>
      </w:pPr>
      <w:r w:rsidRPr="00E96515">
        <w:rPr>
          <w:rFonts w:cstheme="minorHAnsi"/>
          <w:i/>
          <w:iCs/>
          <w:sz w:val="24"/>
          <w:szCs w:val="24"/>
        </w:rPr>
        <w:t xml:space="preserve">“This change will strengthen governance and accountability, both in terms of relationships with other NHS Wales organisations and through stronger leadership and oversight, through an independent chair and </w:t>
      </w:r>
      <w:r w:rsidR="009E603A">
        <w:rPr>
          <w:rFonts w:cstheme="minorHAnsi"/>
          <w:i/>
          <w:iCs/>
          <w:sz w:val="24"/>
          <w:szCs w:val="24"/>
        </w:rPr>
        <w:t>Board</w:t>
      </w:r>
      <w:r w:rsidRPr="00E96515">
        <w:rPr>
          <w:rFonts w:cstheme="minorHAnsi"/>
          <w:i/>
          <w:iCs/>
          <w:sz w:val="24"/>
          <w:szCs w:val="24"/>
        </w:rPr>
        <w:t xml:space="preserve"> members, with experience and understanding of digital change.”</w:t>
      </w:r>
    </w:p>
    <w:p w14:paraId="146C8595" w14:textId="77777777" w:rsidR="00783D4D" w:rsidRPr="00063238" w:rsidRDefault="00783D4D" w:rsidP="00963283">
      <w:pPr>
        <w:spacing w:after="0" w:line="240" w:lineRule="auto"/>
        <w:rPr>
          <w:rFonts w:cstheme="minorHAnsi"/>
          <w:i/>
          <w:iCs/>
          <w:sz w:val="24"/>
          <w:szCs w:val="24"/>
        </w:rPr>
      </w:pPr>
    </w:p>
    <w:p w14:paraId="224D50BD" w14:textId="77F57953" w:rsidR="004E23A4" w:rsidRPr="00063238" w:rsidRDefault="004E23A4" w:rsidP="004E23A4">
      <w:pPr>
        <w:spacing w:after="0" w:line="240" w:lineRule="auto"/>
        <w:rPr>
          <w:rFonts w:cs="Segoe UI"/>
          <w:sz w:val="24"/>
          <w:szCs w:val="24"/>
          <w:shd w:val="clear" w:color="auto" w:fill="FFFFFF"/>
        </w:rPr>
      </w:pPr>
      <w:r w:rsidRPr="00063238">
        <w:rPr>
          <w:rFonts w:cstheme="minorHAnsi"/>
          <w:sz w:val="24"/>
          <w:szCs w:val="24"/>
        </w:rPr>
        <w:t xml:space="preserve">Our new organisation is overseen by a </w:t>
      </w:r>
      <w:r w:rsidR="009E603A">
        <w:rPr>
          <w:rFonts w:cstheme="minorHAnsi"/>
          <w:sz w:val="24"/>
          <w:szCs w:val="24"/>
        </w:rPr>
        <w:t>Board</w:t>
      </w:r>
      <w:r w:rsidRPr="00063238">
        <w:rPr>
          <w:rFonts w:cstheme="minorHAnsi"/>
          <w:sz w:val="24"/>
          <w:szCs w:val="24"/>
        </w:rPr>
        <w:t xml:space="preserve"> </w:t>
      </w:r>
      <w:r w:rsidRPr="00063238">
        <w:rPr>
          <w:rFonts w:cs="Segoe UI"/>
          <w:sz w:val="24"/>
          <w:szCs w:val="24"/>
          <w:shd w:val="clear" w:color="auto" w:fill="FFFFFF"/>
        </w:rPr>
        <w:t xml:space="preserve">of Executive Directors </w:t>
      </w:r>
      <w:r w:rsidR="00387DF5" w:rsidRPr="00063238">
        <w:rPr>
          <w:rFonts w:cs="Segoe UI"/>
          <w:sz w:val="24"/>
          <w:szCs w:val="24"/>
          <w:shd w:val="clear" w:color="auto" w:fill="FFFFFF"/>
        </w:rPr>
        <w:t xml:space="preserve">with a </w:t>
      </w:r>
      <w:r w:rsidR="009C21A4" w:rsidRPr="00063238">
        <w:rPr>
          <w:rFonts w:cs="Segoe UI"/>
          <w:sz w:val="24"/>
          <w:szCs w:val="24"/>
          <w:shd w:val="clear" w:color="auto" w:fill="FFFFFF"/>
        </w:rPr>
        <w:t>Chair</w:t>
      </w:r>
      <w:r w:rsidRPr="00063238">
        <w:rPr>
          <w:rFonts w:cs="Segoe UI"/>
          <w:sz w:val="24"/>
          <w:szCs w:val="24"/>
          <w:shd w:val="clear" w:color="auto" w:fill="FFFFFF"/>
        </w:rPr>
        <w:t xml:space="preserve"> </w:t>
      </w:r>
      <w:r w:rsidR="00BF326D">
        <w:rPr>
          <w:rFonts w:cs="Segoe UI"/>
          <w:sz w:val="24"/>
          <w:szCs w:val="24"/>
          <w:shd w:val="clear" w:color="auto" w:fill="FFFFFF"/>
        </w:rPr>
        <w:t xml:space="preserve">and </w:t>
      </w:r>
      <w:r w:rsidRPr="00063238">
        <w:rPr>
          <w:rFonts w:cs="Segoe UI"/>
          <w:sz w:val="24"/>
          <w:szCs w:val="24"/>
          <w:shd w:val="clear" w:color="auto" w:fill="FFFFFF"/>
        </w:rPr>
        <w:t xml:space="preserve">Independent Members.  At </w:t>
      </w:r>
      <w:r w:rsidR="00DE2E94" w:rsidRPr="00063238">
        <w:rPr>
          <w:rFonts w:cs="Segoe UI"/>
          <w:sz w:val="24"/>
          <w:szCs w:val="24"/>
          <w:shd w:val="clear" w:color="auto" w:fill="FFFFFF"/>
        </w:rPr>
        <w:t>our</w:t>
      </w:r>
      <w:r w:rsidRPr="00063238">
        <w:rPr>
          <w:rFonts w:cs="Segoe UI"/>
          <w:sz w:val="24"/>
          <w:szCs w:val="24"/>
          <w:shd w:val="clear" w:color="auto" w:fill="FFFFFF"/>
        </w:rPr>
        <w:t xml:space="preserve"> inaugural </w:t>
      </w:r>
      <w:r w:rsidR="009E603A">
        <w:rPr>
          <w:rFonts w:cs="Segoe UI"/>
          <w:sz w:val="24"/>
          <w:szCs w:val="24"/>
          <w:shd w:val="clear" w:color="auto" w:fill="FFFFFF"/>
        </w:rPr>
        <w:t>Board</w:t>
      </w:r>
      <w:r w:rsidRPr="00063238">
        <w:rPr>
          <w:rFonts w:cs="Segoe UI"/>
          <w:sz w:val="24"/>
          <w:szCs w:val="24"/>
          <w:shd w:val="clear" w:color="auto" w:fill="FFFFFF"/>
        </w:rPr>
        <w:t xml:space="preserve"> meeting held on 1</w:t>
      </w:r>
      <w:r w:rsidRPr="00063238">
        <w:rPr>
          <w:rFonts w:cs="Segoe UI"/>
          <w:sz w:val="24"/>
          <w:szCs w:val="24"/>
          <w:shd w:val="clear" w:color="auto" w:fill="FFFFFF"/>
          <w:vertAlign w:val="superscript"/>
        </w:rPr>
        <w:t>st</w:t>
      </w:r>
      <w:r w:rsidRPr="00063238">
        <w:rPr>
          <w:rFonts w:cs="Segoe UI"/>
          <w:sz w:val="24"/>
          <w:szCs w:val="24"/>
          <w:shd w:val="clear" w:color="auto" w:fill="FFFFFF"/>
        </w:rPr>
        <w:t xml:space="preserve"> April 2021 it was emphasised the move to Digital Health and Care Wales is not a re-branding exercise. The new organisation has system-wide responsibilities for taking forward the digital agenda for the NHS as well as wider working with stakeholders across Wales. </w:t>
      </w:r>
    </w:p>
    <w:p w14:paraId="0B1F3190" w14:textId="77777777" w:rsidR="008F415F" w:rsidRDefault="008F415F" w:rsidP="008F415F">
      <w:pPr>
        <w:pStyle w:val="NoSpacing"/>
      </w:pPr>
    </w:p>
    <w:p w14:paraId="46BD1F0E" w14:textId="77777777" w:rsidR="005A03C9" w:rsidRPr="000622F5" w:rsidRDefault="005A03C9" w:rsidP="00E32536">
      <w:pPr>
        <w:pStyle w:val="Heading3"/>
        <w:numPr>
          <w:ilvl w:val="2"/>
          <w:numId w:val="15"/>
        </w:numPr>
        <w:rPr>
          <w:rFonts w:asciiTheme="minorHAnsi" w:hAnsiTheme="minorHAnsi" w:cstheme="minorHAnsi"/>
          <w:color w:val="365F91" w:themeColor="accent1" w:themeShade="BF"/>
        </w:rPr>
      </w:pPr>
      <w:r w:rsidRPr="000622F5">
        <w:rPr>
          <w:rFonts w:asciiTheme="minorHAnsi" w:hAnsiTheme="minorHAnsi" w:cstheme="minorHAnsi"/>
          <w:color w:val="365F91" w:themeColor="accent1" w:themeShade="BF"/>
        </w:rPr>
        <w:t xml:space="preserve">Annual </w:t>
      </w:r>
      <w:r w:rsidR="0032455C" w:rsidRPr="000622F5">
        <w:rPr>
          <w:rFonts w:asciiTheme="minorHAnsi" w:hAnsiTheme="minorHAnsi" w:cstheme="minorHAnsi"/>
          <w:color w:val="365F91" w:themeColor="accent1" w:themeShade="BF"/>
        </w:rPr>
        <w:t>p</w:t>
      </w:r>
      <w:r w:rsidRPr="000622F5">
        <w:rPr>
          <w:rFonts w:asciiTheme="minorHAnsi" w:hAnsiTheme="minorHAnsi" w:cstheme="minorHAnsi"/>
          <w:color w:val="365F91" w:themeColor="accent1" w:themeShade="BF"/>
        </w:rPr>
        <w:t>lan</w:t>
      </w:r>
    </w:p>
    <w:p w14:paraId="605D2956" w14:textId="77777777" w:rsidR="005A03C9" w:rsidRDefault="005A03C9" w:rsidP="005A03C9">
      <w:pPr>
        <w:pStyle w:val="NoSpacing"/>
        <w:ind w:left="360"/>
      </w:pPr>
    </w:p>
    <w:p w14:paraId="7107AC7E" w14:textId="77777777" w:rsidR="005A03C9" w:rsidRPr="00FB1075" w:rsidRDefault="005A03C9" w:rsidP="005A03C9">
      <w:pPr>
        <w:pStyle w:val="NoSpacing"/>
        <w:rPr>
          <w:sz w:val="24"/>
          <w:szCs w:val="24"/>
        </w:rPr>
      </w:pPr>
      <w:r w:rsidRPr="00FB1075">
        <w:rPr>
          <w:sz w:val="24"/>
          <w:szCs w:val="24"/>
        </w:rPr>
        <w:t>Our Annual Plan published in May 2021, set</w:t>
      </w:r>
      <w:r w:rsidR="00FB1075" w:rsidRPr="00FB1075">
        <w:rPr>
          <w:sz w:val="24"/>
          <w:szCs w:val="24"/>
        </w:rPr>
        <w:t>s</w:t>
      </w:r>
      <w:r w:rsidRPr="00FB1075">
        <w:rPr>
          <w:sz w:val="24"/>
          <w:szCs w:val="24"/>
        </w:rPr>
        <w:t xml:space="preserve"> out our five key objectives as well as </w:t>
      </w:r>
      <w:r w:rsidR="00E57F58" w:rsidRPr="00FB1075">
        <w:rPr>
          <w:sz w:val="24"/>
          <w:szCs w:val="24"/>
        </w:rPr>
        <w:t xml:space="preserve">a </w:t>
      </w:r>
      <w:r w:rsidRPr="00FB1075">
        <w:rPr>
          <w:sz w:val="24"/>
          <w:szCs w:val="24"/>
        </w:rPr>
        <w:t xml:space="preserve">list of priorities, programmes of work and projects for 2021/22 and beyond, including: </w:t>
      </w:r>
    </w:p>
    <w:p w14:paraId="4E715F53" w14:textId="77777777" w:rsidR="00E57F58" w:rsidRPr="00FB1075" w:rsidRDefault="00E57F58" w:rsidP="005A03C9">
      <w:pPr>
        <w:pStyle w:val="NoSpacing"/>
        <w:rPr>
          <w:sz w:val="24"/>
          <w:szCs w:val="24"/>
        </w:rPr>
      </w:pPr>
    </w:p>
    <w:p w14:paraId="6E62CF3D" w14:textId="77777777" w:rsidR="005A03C9" w:rsidRPr="00FB1075" w:rsidRDefault="005A03C9" w:rsidP="00E57F58">
      <w:pPr>
        <w:pStyle w:val="NoSpacing"/>
        <w:numPr>
          <w:ilvl w:val="1"/>
          <w:numId w:val="2"/>
        </w:numPr>
        <w:ind w:left="426"/>
        <w:rPr>
          <w:sz w:val="24"/>
          <w:szCs w:val="24"/>
        </w:rPr>
      </w:pPr>
      <w:r w:rsidRPr="00FB1075">
        <w:rPr>
          <w:sz w:val="24"/>
          <w:szCs w:val="24"/>
        </w:rPr>
        <w:t>How we support the health and care sector with digital response to national recovery work</w:t>
      </w:r>
    </w:p>
    <w:p w14:paraId="5FB53A10" w14:textId="77777777" w:rsidR="005A03C9" w:rsidRPr="00FB1075" w:rsidRDefault="005A03C9" w:rsidP="00E57F58">
      <w:pPr>
        <w:pStyle w:val="NoSpacing"/>
        <w:numPr>
          <w:ilvl w:val="1"/>
          <w:numId w:val="2"/>
        </w:numPr>
        <w:ind w:left="426"/>
        <w:rPr>
          <w:sz w:val="24"/>
          <w:szCs w:val="24"/>
        </w:rPr>
      </w:pPr>
      <w:r w:rsidRPr="00FB1075">
        <w:rPr>
          <w:sz w:val="24"/>
          <w:szCs w:val="24"/>
        </w:rPr>
        <w:t xml:space="preserve">Our </w:t>
      </w:r>
      <w:r w:rsidR="009142CA">
        <w:rPr>
          <w:sz w:val="24"/>
          <w:szCs w:val="24"/>
        </w:rPr>
        <w:t xml:space="preserve">ongoing </w:t>
      </w:r>
      <w:r w:rsidRPr="00FB1075">
        <w:rPr>
          <w:sz w:val="24"/>
          <w:szCs w:val="24"/>
        </w:rPr>
        <w:t>work on Test, Trace and Protect</w:t>
      </w:r>
    </w:p>
    <w:p w14:paraId="46816F06" w14:textId="77777777" w:rsidR="005A03C9" w:rsidRPr="00FB1075" w:rsidRDefault="005A03C9" w:rsidP="00E57F58">
      <w:pPr>
        <w:pStyle w:val="NoSpacing"/>
        <w:numPr>
          <w:ilvl w:val="1"/>
          <w:numId w:val="2"/>
        </w:numPr>
        <w:ind w:left="426"/>
        <w:rPr>
          <w:sz w:val="24"/>
          <w:szCs w:val="24"/>
        </w:rPr>
      </w:pPr>
      <w:r w:rsidRPr="00FB1075">
        <w:rPr>
          <w:sz w:val="24"/>
          <w:szCs w:val="24"/>
        </w:rPr>
        <w:t xml:space="preserve">Developing a shared transformation plan with our delivery partners </w:t>
      </w:r>
    </w:p>
    <w:p w14:paraId="6E8D12A4" w14:textId="77777777" w:rsidR="00E57F58" w:rsidRPr="00FB1075" w:rsidRDefault="005A03C9" w:rsidP="00E57F58">
      <w:pPr>
        <w:pStyle w:val="NoSpacing"/>
        <w:numPr>
          <w:ilvl w:val="1"/>
          <w:numId w:val="2"/>
        </w:numPr>
        <w:ind w:left="426"/>
        <w:rPr>
          <w:sz w:val="24"/>
          <w:szCs w:val="24"/>
        </w:rPr>
      </w:pPr>
      <w:r w:rsidRPr="00FB1075">
        <w:rPr>
          <w:sz w:val="24"/>
          <w:szCs w:val="24"/>
        </w:rPr>
        <w:t>How we ensure socio economic considerations are at the heart of our resourcing decisions</w:t>
      </w:r>
    </w:p>
    <w:p w14:paraId="35111923" w14:textId="77777777" w:rsidR="005A03C9" w:rsidRPr="00FB1075" w:rsidRDefault="005A03C9" w:rsidP="00E57F58">
      <w:pPr>
        <w:pStyle w:val="NoSpacing"/>
        <w:numPr>
          <w:ilvl w:val="1"/>
          <w:numId w:val="2"/>
        </w:numPr>
        <w:ind w:left="426"/>
        <w:rPr>
          <w:sz w:val="24"/>
          <w:szCs w:val="24"/>
        </w:rPr>
      </w:pPr>
      <w:r w:rsidRPr="00FB1075">
        <w:rPr>
          <w:sz w:val="24"/>
          <w:szCs w:val="24"/>
        </w:rPr>
        <w:t>Driving value from data for better outcomes and service planning</w:t>
      </w:r>
      <w:r w:rsidR="00282338" w:rsidRPr="00FB1075">
        <w:rPr>
          <w:sz w:val="24"/>
          <w:szCs w:val="24"/>
        </w:rPr>
        <w:t>.</w:t>
      </w:r>
    </w:p>
    <w:p w14:paraId="6BFE1B6B" w14:textId="77777777" w:rsidR="00282338" w:rsidRPr="00FB1075" w:rsidRDefault="00282338" w:rsidP="00282338">
      <w:pPr>
        <w:pStyle w:val="NoSpacing"/>
        <w:ind w:left="66"/>
        <w:rPr>
          <w:sz w:val="24"/>
          <w:szCs w:val="24"/>
        </w:rPr>
      </w:pPr>
    </w:p>
    <w:p w14:paraId="1BA13E4F" w14:textId="36AC482B" w:rsidR="00D43C35" w:rsidRDefault="00282338" w:rsidP="00500A1E">
      <w:pPr>
        <w:pStyle w:val="NoSpacing"/>
        <w:ind w:left="66"/>
        <w:rPr>
          <w:sz w:val="24"/>
          <w:szCs w:val="24"/>
        </w:rPr>
      </w:pPr>
      <w:r w:rsidRPr="00FB1075">
        <w:rPr>
          <w:sz w:val="24"/>
          <w:szCs w:val="24"/>
        </w:rPr>
        <w:t xml:space="preserve">Due to the </w:t>
      </w:r>
      <w:r w:rsidR="00EB01C5" w:rsidRPr="00FB1075">
        <w:rPr>
          <w:sz w:val="24"/>
          <w:szCs w:val="24"/>
        </w:rPr>
        <w:t xml:space="preserve">pre-set </w:t>
      </w:r>
      <w:r w:rsidRPr="00FB1075">
        <w:rPr>
          <w:sz w:val="24"/>
          <w:szCs w:val="24"/>
        </w:rPr>
        <w:t xml:space="preserve">Annual Planning Cycle </w:t>
      </w:r>
      <w:r w:rsidR="00EB01C5" w:rsidRPr="00FB1075">
        <w:rPr>
          <w:sz w:val="24"/>
          <w:szCs w:val="24"/>
        </w:rPr>
        <w:t xml:space="preserve">and the timing of Digital Health and Care Wales becoming established there </w:t>
      </w:r>
      <w:r w:rsidR="00261CA2" w:rsidRPr="00FB1075">
        <w:rPr>
          <w:sz w:val="24"/>
          <w:szCs w:val="24"/>
        </w:rPr>
        <w:t xml:space="preserve">was </w:t>
      </w:r>
      <w:r w:rsidR="00983552" w:rsidRPr="00FB1075">
        <w:rPr>
          <w:sz w:val="24"/>
          <w:szCs w:val="24"/>
        </w:rPr>
        <w:t xml:space="preserve">only limited opportunity for the new </w:t>
      </w:r>
      <w:r w:rsidR="009E603A">
        <w:rPr>
          <w:sz w:val="24"/>
          <w:szCs w:val="24"/>
        </w:rPr>
        <w:t>Board</w:t>
      </w:r>
      <w:r w:rsidR="00983552" w:rsidRPr="00FB1075">
        <w:rPr>
          <w:sz w:val="24"/>
          <w:szCs w:val="24"/>
        </w:rPr>
        <w:t xml:space="preserve"> to engage with our external stakeholders</w:t>
      </w:r>
      <w:r w:rsidR="009142CA">
        <w:rPr>
          <w:sz w:val="24"/>
          <w:szCs w:val="24"/>
        </w:rPr>
        <w:t xml:space="preserve"> when drawing up our Annual Plan for 2021/22 </w:t>
      </w:r>
      <w:r w:rsidR="00983552" w:rsidRPr="00FB1075">
        <w:rPr>
          <w:sz w:val="24"/>
          <w:szCs w:val="24"/>
        </w:rPr>
        <w:t>– something we will remedy going forward.</w:t>
      </w:r>
    </w:p>
    <w:p w14:paraId="0A595F4F" w14:textId="77777777" w:rsidR="00500A1E" w:rsidRPr="00500A1E" w:rsidRDefault="00500A1E" w:rsidP="00500A1E">
      <w:pPr>
        <w:pStyle w:val="NoSpacing"/>
        <w:ind w:left="66"/>
        <w:rPr>
          <w:sz w:val="24"/>
          <w:szCs w:val="24"/>
        </w:rPr>
      </w:pPr>
    </w:p>
    <w:p w14:paraId="13E00A55" w14:textId="77777777" w:rsidR="008F415F" w:rsidRPr="00922368" w:rsidRDefault="008F415F" w:rsidP="00E32536">
      <w:pPr>
        <w:pStyle w:val="Heading1"/>
        <w:numPr>
          <w:ilvl w:val="0"/>
          <w:numId w:val="9"/>
        </w:numPr>
        <w:rPr>
          <w:rFonts w:asciiTheme="minorHAnsi" w:hAnsiTheme="minorHAnsi" w:cstheme="minorHAnsi"/>
        </w:rPr>
      </w:pPr>
      <w:bookmarkStart w:id="3" w:name="_Toc83210348"/>
      <w:r w:rsidRPr="00922368">
        <w:rPr>
          <w:rFonts w:asciiTheme="minorHAnsi" w:hAnsiTheme="minorHAnsi" w:cstheme="minorHAnsi"/>
        </w:rPr>
        <w:t>Methodology</w:t>
      </w:r>
      <w:r w:rsidR="00EC572F" w:rsidRPr="00922368">
        <w:rPr>
          <w:rFonts w:asciiTheme="minorHAnsi" w:hAnsiTheme="minorHAnsi" w:cstheme="minorHAnsi"/>
        </w:rPr>
        <w:t xml:space="preserve">: </w:t>
      </w:r>
      <w:r w:rsidR="0032455C" w:rsidRPr="00922368">
        <w:rPr>
          <w:rFonts w:asciiTheme="minorHAnsi" w:hAnsiTheme="minorHAnsi" w:cstheme="minorHAnsi"/>
        </w:rPr>
        <w:t>d</w:t>
      </w:r>
      <w:r w:rsidR="00EC572F" w:rsidRPr="00922368">
        <w:rPr>
          <w:rFonts w:asciiTheme="minorHAnsi" w:hAnsiTheme="minorHAnsi" w:cstheme="minorHAnsi"/>
        </w:rPr>
        <w:t xml:space="preserve">eveloping </w:t>
      </w:r>
      <w:r w:rsidRPr="00922368">
        <w:rPr>
          <w:rFonts w:asciiTheme="minorHAnsi" w:hAnsiTheme="minorHAnsi" w:cstheme="minorHAnsi"/>
        </w:rPr>
        <w:t xml:space="preserve">our </w:t>
      </w:r>
      <w:r w:rsidR="0032455C" w:rsidRPr="00922368">
        <w:rPr>
          <w:rFonts w:asciiTheme="minorHAnsi" w:hAnsiTheme="minorHAnsi" w:cstheme="minorHAnsi"/>
        </w:rPr>
        <w:t>e</w:t>
      </w:r>
      <w:r w:rsidRPr="00922368">
        <w:rPr>
          <w:rFonts w:asciiTheme="minorHAnsi" w:hAnsiTheme="minorHAnsi" w:cstheme="minorHAnsi"/>
        </w:rPr>
        <w:t xml:space="preserve">ngagement </w:t>
      </w:r>
      <w:r w:rsidR="0032455C" w:rsidRPr="00922368">
        <w:rPr>
          <w:rFonts w:asciiTheme="minorHAnsi" w:hAnsiTheme="minorHAnsi" w:cstheme="minorHAnsi"/>
        </w:rPr>
        <w:t>s</w:t>
      </w:r>
      <w:r w:rsidRPr="00922368">
        <w:rPr>
          <w:rFonts w:asciiTheme="minorHAnsi" w:hAnsiTheme="minorHAnsi" w:cstheme="minorHAnsi"/>
        </w:rPr>
        <w:t>trategy</w:t>
      </w:r>
      <w:r w:rsidR="0032455C" w:rsidRPr="00922368">
        <w:rPr>
          <w:rFonts w:asciiTheme="minorHAnsi" w:hAnsiTheme="minorHAnsi" w:cstheme="minorHAnsi"/>
        </w:rPr>
        <w:t xml:space="preserve"> and plan</w:t>
      </w:r>
      <w:bookmarkEnd w:id="3"/>
    </w:p>
    <w:p w14:paraId="14F92A1C" w14:textId="77777777" w:rsidR="008F415F" w:rsidRDefault="008F415F" w:rsidP="008F415F">
      <w:pPr>
        <w:pStyle w:val="NoSpacing"/>
        <w:rPr>
          <w:b/>
          <w:bCs/>
        </w:rPr>
      </w:pPr>
    </w:p>
    <w:p w14:paraId="35D135BC" w14:textId="77777777" w:rsidR="00354A2D" w:rsidRPr="00151F87" w:rsidRDefault="000A4933" w:rsidP="00E32536">
      <w:pPr>
        <w:pStyle w:val="Heading2"/>
        <w:numPr>
          <w:ilvl w:val="1"/>
          <w:numId w:val="27"/>
        </w:numPr>
        <w:rPr>
          <w:rFonts w:asciiTheme="minorHAnsi" w:hAnsiTheme="minorHAnsi" w:cstheme="minorHAnsi"/>
          <w:sz w:val="24"/>
          <w:szCs w:val="24"/>
        </w:rPr>
      </w:pPr>
      <w:bookmarkStart w:id="4" w:name="_Toc83210349"/>
      <w:r w:rsidRPr="00151F87">
        <w:rPr>
          <w:rFonts w:asciiTheme="minorHAnsi" w:hAnsiTheme="minorHAnsi" w:cstheme="minorHAnsi"/>
          <w:sz w:val="24"/>
          <w:szCs w:val="24"/>
        </w:rPr>
        <w:t>General</w:t>
      </w:r>
      <w:bookmarkEnd w:id="4"/>
    </w:p>
    <w:p w14:paraId="360744AA" w14:textId="77777777" w:rsidR="007B3115" w:rsidRDefault="007B3115" w:rsidP="007B3115">
      <w:pPr>
        <w:pStyle w:val="NoSpacing"/>
        <w:rPr>
          <w:rFonts w:cstheme="minorHAnsi"/>
          <w:color w:val="FF0000"/>
          <w:sz w:val="24"/>
          <w:szCs w:val="24"/>
        </w:rPr>
      </w:pPr>
    </w:p>
    <w:p w14:paraId="4FE1FFA7" w14:textId="0A42AA32" w:rsidR="00354A2D" w:rsidRPr="006D24D2" w:rsidRDefault="009A3B22" w:rsidP="00F06148">
      <w:pPr>
        <w:pStyle w:val="NoSpacing"/>
        <w:rPr>
          <w:rFonts w:cstheme="minorHAnsi"/>
          <w:sz w:val="24"/>
          <w:szCs w:val="24"/>
        </w:rPr>
      </w:pPr>
      <w:r w:rsidRPr="006A36BD">
        <w:rPr>
          <w:rFonts w:cstheme="minorHAnsi"/>
          <w:sz w:val="24"/>
          <w:szCs w:val="24"/>
        </w:rPr>
        <w:t>The public consultation</w:t>
      </w:r>
      <w:r w:rsidR="00025F07">
        <w:rPr>
          <w:rFonts w:cstheme="minorHAnsi"/>
          <w:sz w:val="24"/>
          <w:szCs w:val="24"/>
        </w:rPr>
        <w:t xml:space="preserve"> into establishing Digital Health and Care Wales</w:t>
      </w:r>
      <w:r w:rsidRPr="006A36BD">
        <w:rPr>
          <w:rFonts w:cstheme="minorHAnsi"/>
          <w:sz w:val="24"/>
          <w:szCs w:val="24"/>
        </w:rPr>
        <w:t xml:space="preserve"> highlighted the need for </w:t>
      </w:r>
      <w:r>
        <w:rPr>
          <w:rFonts w:cstheme="minorHAnsi"/>
          <w:sz w:val="24"/>
          <w:szCs w:val="24"/>
        </w:rPr>
        <w:t xml:space="preserve">continuous </w:t>
      </w:r>
      <w:r w:rsidRPr="006A36BD">
        <w:rPr>
          <w:rFonts w:cstheme="minorHAnsi"/>
          <w:sz w:val="24"/>
          <w:szCs w:val="24"/>
        </w:rPr>
        <w:t>engagement</w:t>
      </w:r>
      <w:r>
        <w:rPr>
          <w:rFonts w:cstheme="minorHAnsi"/>
          <w:sz w:val="24"/>
          <w:szCs w:val="24"/>
        </w:rPr>
        <w:t>.</w:t>
      </w:r>
      <w:r w:rsidR="00025F07">
        <w:t xml:space="preserve"> </w:t>
      </w:r>
      <w:r w:rsidR="00222712" w:rsidRPr="006D24D2">
        <w:rPr>
          <w:rFonts w:cstheme="minorHAnsi"/>
          <w:sz w:val="24"/>
          <w:szCs w:val="24"/>
        </w:rPr>
        <w:t xml:space="preserve">To strengthen our approach the </w:t>
      </w:r>
      <w:r w:rsidR="009E603A">
        <w:rPr>
          <w:rFonts w:cstheme="minorHAnsi"/>
          <w:sz w:val="24"/>
          <w:szCs w:val="24"/>
        </w:rPr>
        <w:t>Board</w:t>
      </w:r>
      <w:r w:rsidR="00222712" w:rsidRPr="006D24D2">
        <w:rPr>
          <w:rFonts w:cstheme="minorHAnsi"/>
          <w:sz w:val="24"/>
          <w:szCs w:val="24"/>
        </w:rPr>
        <w:t xml:space="preserve"> contracted the Consultation Institute to provide us with advice and support</w:t>
      </w:r>
      <w:r w:rsidR="009F78C8">
        <w:rPr>
          <w:rFonts w:cstheme="minorHAnsi"/>
          <w:sz w:val="24"/>
          <w:szCs w:val="24"/>
        </w:rPr>
        <w:t xml:space="preserve"> to develop our </w:t>
      </w:r>
      <w:r w:rsidR="00152C21">
        <w:rPr>
          <w:rFonts w:cstheme="minorHAnsi"/>
          <w:sz w:val="24"/>
          <w:szCs w:val="24"/>
        </w:rPr>
        <w:t>Engagement Strategy</w:t>
      </w:r>
      <w:r w:rsidR="00B50763">
        <w:rPr>
          <w:rFonts w:cstheme="minorHAnsi"/>
          <w:sz w:val="24"/>
          <w:szCs w:val="24"/>
        </w:rPr>
        <w:t xml:space="preserve"> and Plan</w:t>
      </w:r>
      <w:r w:rsidR="00152C21">
        <w:rPr>
          <w:rFonts w:cstheme="minorHAnsi"/>
          <w:sz w:val="24"/>
          <w:szCs w:val="24"/>
        </w:rPr>
        <w:t>.</w:t>
      </w:r>
    </w:p>
    <w:p w14:paraId="2C1997F7" w14:textId="77777777" w:rsidR="00354A2D" w:rsidRPr="006D24D2" w:rsidRDefault="00354A2D" w:rsidP="00354A2D">
      <w:pPr>
        <w:spacing w:after="0" w:line="240" w:lineRule="auto"/>
        <w:rPr>
          <w:rFonts w:cstheme="minorHAnsi"/>
          <w:sz w:val="24"/>
          <w:szCs w:val="24"/>
        </w:rPr>
      </w:pPr>
    </w:p>
    <w:p w14:paraId="6CE7A097" w14:textId="5A2D500D" w:rsidR="002A476C" w:rsidRPr="00152C21" w:rsidRDefault="002A476C" w:rsidP="00F34303">
      <w:pPr>
        <w:pStyle w:val="NoSpacing"/>
        <w:rPr>
          <w:sz w:val="24"/>
          <w:szCs w:val="24"/>
        </w:rPr>
      </w:pPr>
      <w:r w:rsidRPr="00152C21">
        <w:rPr>
          <w:sz w:val="24"/>
          <w:szCs w:val="24"/>
        </w:rPr>
        <w:lastRenderedPageBreak/>
        <w:t xml:space="preserve">The </w:t>
      </w:r>
      <w:r w:rsidR="009E603A">
        <w:rPr>
          <w:sz w:val="24"/>
          <w:szCs w:val="24"/>
        </w:rPr>
        <w:t>Board</w:t>
      </w:r>
      <w:r w:rsidRPr="00152C21">
        <w:rPr>
          <w:sz w:val="24"/>
          <w:szCs w:val="24"/>
        </w:rPr>
        <w:t xml:space="preserve"> asked the Institute to carry out a range of activities including</w:t>
      </w:r>
      <w:r w:rsidR="00DA51A3">
        <w:rPr>
          <w:sz w:val="24"/>
          <w:szCs w:val="24"/>
        </w:rPr>
        <w:t xml:space="preserve"> stakeholder mapping and</w:t>
      </w:r>
      <w:r w:rsidRPr="00152C21">
        <w:rPr>
          <w:sz w:val="24"/>
          <w:szCs w:val="24"/>
        </w:rPr>
        <w:t xml:space="preserve"> conducting a series of one-to-one interviews and </w:t>
      </w:r>
      <w:r w:rsidR="009E2B98" w:rsidRPr="00152C21">
        <w:rPr>
          <w:sz w:val="24"/>
          <w:szCs w:val="24"/>
        </w:rPr>
        <w:t xml:space="preserve">two </w:t>
      </w:r>
      <w:r w:rsidRPr="00152C21">
        <w:rPr>
          <w:sz w:val="24"/>
          <w:szCs w:val="24"/>
        </w:rPr>
        <w:t>focus groups with external stakeholders.</w:t>
      </w:r>
      <w:r w:rsidR="00F34303" w:rsidRPr="00152C21">
        <w:rPr>
          <w:sz w:val="24"/>
          <w:szCs w:val="24"/>
        </w:rPr>
        <w:t xml:space="preserve">  They </w:t>
      </w:r>
      <w:r w:rsidRPr="00152C21">
        <w:rPr>
          <w:sz w:val="24"/>
          <w:szCs w:val="24"/>
        </w:rPr>
        <w:t xml:space="preserve">also interviewed </w:t>
      </w:r>
      <w:r w:rsidR="009E603A">
        <w:rPr>
          <w:sz w:val="24"/>
          <w:szCs w:val="24"/>
        </w:rPr>
        <w:t>Board</w:t>
      </w:r>
      <w:r w:rsidRPr="00152C21">
        <w:rPr>
          <w:sz w:val="24"/>
          <w:szCs w:val="24"/>
        </w:rPr>
        <w:t xml:space="preserve"> members about their views on how to approach engagement, opportunities for collaboration and priorities</w:t>
      </w:r>
      <w:r w:rsidR="00865476">
        <w:rPr>
          <w:sz w:val="24"/>
          <w:szCs w:val="24"/>
        </w:rPr>
        <w:t xml:space="preserve"> (Appendix</w:t>
      </w:r>
      <w:r w:rsidR="00664999">
        <w:rPr>
          <w:sz w:val="24"/>
          <w:szCs w:val="24"/>
        </w:rPr>
        <w:t xml:space="preserve"> 1</w:t>
      </w:r>
      <w:r w:rsidR="00865476">
        <w:rPr>
          <w:sz w:val="24"/>
          <w:szCs w:val="24"/>
        </w:rPr>
        <w:t>)</w:t>
      </w:r>
      <w:r w:rsidRPr="00152C21">
        <w:rPr>
          <w:sz w:val="24"/>
          <w:szCs w:val="24"/>
        </w:rPr>
        <w:t>.</w:t>
      </w:r>
    </w:p>
    <w:p w14:paraId="0D08B419" w14:textId="77777777" w:rsidR="00904639" w:rsidRDefault="00904639" w:rsidP="00F34303">
      <w:pPr>
        <w:pStyle w:val="NoSpacing"/>
      </w:pPr>
    </w:p>
    <w:p w14:paraId="21F1E4A5" w14:textId="77777777" w:rsidR="000A4933" w:rsidRPr="00151F87" w:rsidRDefault="000A4933" w:rsidP="00E32536">
      <w:pPr>
        <w:pStyle w:val="Heading2"/>
        <w:numPr>
          <w:ilvl w:val="1"/>
          <w:numId w:val="27"/>
        </w:numPr>
        <w:rPr>
          <w:rFonts w:asciiTheme="minorHAnsi" w:hAnsiTheme="minorHAnsi" w:cstheme="minorHAnsi"/>
          <w:sz w:val="24"/>
          <w:szCs w:val="24"/>
        </w:rPr>
      </w:pPr>
      <w:bookmarkStart w:id="5" w:name="_Toc83210350"/>
      <w:r w:rsidRPr="00151F87">
        <w:rPr>
          <w:rFonts w:asciiTheme="minorHAnsi" w:hAnsiTheme="minorHAnsi" w:cstheme="minorHAnsi"/>
          <w:sz w:val="24"/>
          <w:szCs w:val="24"/>
        </w:rPr>
        <w:t>Stakeholder mapping</w:t>
      </w:r>
      <w:bookmarkEnd w:id="5"/>
    </w:p>
    <w:p w14:paraId="57DD654F" w14:textId="77777777" w:rsidR="000A4933" w:rsidRDefault="000A4933" w:rsidP="000A4933"/>
    <w:p w14:paraId="63845998" w14:textId="48620520" w:rsidR="00597E50" w:rsidRDefault="000A4933" w:rsidP="000A4933">
      <w:pPr>
        <w:pStyle w:val="NoSpacing"/>
        <w:rPr>
          <w:sz w:val="24"/>
          <w:szCs w:val="24"/>
        </w:rPr>
      </w:pPr>
      <w:r w:rsidRPr="00152C21">
        <w:rPr>
          <w:sz w:val="24"/>
          <w:szCs w:val="24"/>
        </w:rPr>
        <w:t xml:space="preserve">To better target our engagement, the Institute also supported us to map out our stakeholders showing their level of interest and influence, using the World Bank method. </w:t>
      </w:r>
      <w:r w:rsidR="00CD3490">
        <w:rPr>
          <w:sz w:val="24"/>
          <w:szCs w:val="24"/>
        </w:rPr>
        <w:t xml:space="preserve">Early work highlighted </w:t>
      </w:r>
      <w:r w:rsidR="006A5C0C">
        <w:rPr>
          <w:sz w:val="24"/>
          <w:szCs w:val="24"/>
        </w:rPr>
        <w:t xml:space="preserve">that </w:t>
      </w:r>
      <w:r w:rsidR="00CD3490">
        <w:rPr>
          <w:sz w:val="24"/>
          <w:szCs w:val="24"/>
        </w:rPr>
        <w:t xml:space="preserve">everyone was potentially a stakeholder and that a degree of rationalisation was required.  </w:t>
      </w:r>
    </w:p>
    <w:p w14:paraId="676E0A83" w14:textId="77777777" w:rsidR="00597E50" w:rsidRDefault="00597E50" w:rsidP="000A4933">
      <w:pPr>
        <w:pStyle w:val="NoSpacing"/>
        <w:rPr>
          <w:sz w:val="24"/>
          <w:szCs w:val="24"/>
        </w:rPr>
      </w:pPr>
    </w:p>
    <w:p w14:paraId="03962BD2" w14:textId="74961CC9" w:rsidR="000A4933" w:rsidRPr="00152C21" w:rsidRDefault="003B299A" w:rsidP="000A4933">
      <w:pPr>
        <w:pStyle w:val="NoSpacing"/>
        <w:rPr>
          <w:sz w:val="24"/>
          <w:szCs w:val="24"/>
        </w:rPr>
      </w:pPr>
      <w:r>
        <w:rPr>
          <w:sz w:val="24"/>
          <w:szCs w:val="24"/>
        </w:rPr>
        <w:t xml:space="preserve">The Institute initially facilitated two workshops </w:t>
      </w:r>
      <w:r w:rsidR="00CD61EF">
        <w:rPr>
          <w:sz w:val="24"/>
          <w:szCs w:val="24"/>
        </w:rPr>
        <w:t>which highlighted the complexity of mapping stakeholders</w:t>
      </w:r>
      <w:r w:rsidR="00D71732">
        <w:rPr>
          <w:sz w:val="24"/>
          <w:szCs w:val="24"/>
        </w:rPr>
        <w:t>,</w:t>
      </w:r>
      <w:r w:rsidR="00CD61EF">
        <w:rPr>
          <w:sz w:val="24"/>
          <w:szCs w:val="24"/>
        </w:rPr>
        <w:t xml:space="preserve"> and it was concluded it was not possible to prepare a single map. </w:t>
      </w:r>
      <w:r w:rsidR="00D71732">
        <w:rPr>
          <w:sz w:val="24"/>
          <w:szCs w:val="24"/>
        </w:rPr>
        <w:t>Based on the Institute</w:t>
      </w:r>
      <w:r w:rsidR="006A5C0C">
        <w:rPr>
          <w:sz w:val="24"/>
          <w:szCs w:val="24"/>
        </w:rPr>
        <w:t>’</w:t>
      </w:r>
      <w:r w:rsidR="00D71732">
        <w:rPr>
          <w:sz w:val="24"/>
          <w:szCs w:val="24"/>
        </w:rPr>
        <w:t>s advice</w:t>
      </w:r>
      <w:r w:rsidR="00C205F2">
        <w:rPr>
          <w:sz w:val="24"/>
          <w:szCs w:val="24"/>
        </w:rPr>
        <w:t xml:space="preserve"> we identified </w:t>
      </w:r>
      <w:r w:rsidR="006A4980">
        <w:rPr>
          <w:sz w:val="24"/>
          <w:szCs w:val="24"/>
        </w:rPr>
        <w:t xml:space="preserve">broad </w:t>
      </w:r>
      <w:r w:rsidR="00C205F2">
        <w:rPr>
          <w:sz w:val="24"/>
          <w:szCs w:val="24"/>
        </w:rPr>
        <w:t>stakeholder</w:t>
      </w:r>
      <w:r w:rsidR="006A4980">
        <w:rPr>
          <w:sz w:val="24"/>
          <w:szCs w:val="24"/>
        </w:rPr>
        <w:t xml:space="preserve"> </w:t>
      </w:r>
      <w:r w:rsidR="00C205F2">
        <w:rPr>
          <w:sz w:val="24"/>
          <w:szCs w:val="24"/>
        </w:rPr>
        <w:t>cate</w:t>
      </w:r>
      <w:r w:rsidR="006A4980">
        <w:rPr>
          <w:sz w:val="24"/>
          <w:szCs w:val="24"/>
        </w:rPr>
        <w:t xml:space="preserve">gories </w:t>
      </w:r>
      <w:r w:rsidR="00D71732">
        <w:rPr>
          <w:sz w:val="24"/>
          <w:szCs w:val="24"/>
        </w:rPr>
        <w:t>(1</w:t>
      </w:r>
      <w:r w:rsidR="00B90604">
        <w:rPr>
          <w:sz w:val="24"/>
          <w:szCs w:val="24"/>
        </w:rPr>
        <w:t>5</w:t>
      </w:r>
      <w:r w:rsidR="00D71732">
        <w:rPr>
          <w:sz w:val="24"/>
          <w:szCs w:val="24"/>
        </w:rPr>
        <w:t xml:space="preserve">) </w:t>
      </w:r>
      <w:r w:rsidR="006A4980">
        <w:rPr>
          <w:sz w:val="24"/>
          <w:szCs w:val="24"/>
        </w:rPr>
        <w:t xml:space="preserve">and carried out </w:t>
      </w:r>
      <w:r w:rsidR="00D71732">
        <w:rPr>
          <w:sz w:val="24"/>
          <w:szCs w:val="24"/>
        </w:rPr>
        <w:t xml:space="preserve">a </w:t>
      </w:r>
      <w:r w:rsidR="006A4980">
        <w:rPr>
          <w:sz w:val="24"/>
          <w:szCs w:val="24"/>
        </w:rPr>
        <w:t>mapping exercise for each one.</w:t>
      </w:r>
      <w:r w:rsidR="00597E50">
        <w:rPr>
          <w:sz w:val="24"/>
          <w:szCs w:val="24"/>
        </w:rPr>
        <w:t xml:space="preserve"> </w:t>
      </w:r>
      <w:r w:rsidR="00D71732">
        <w:rPr>
          <w:sz w:val="24"/>
          <w:szCs w:val="24"/>
        </w:rPr>
        <w:t xml:space="preserve"> </w:t>
      </w:r>
      <w:r w:rsidR="00D71732" w:rsidRPr="00D02E31">
        <w:rPr>
          <w:sz w:val="24"/>
          <w:szCs w:val="24"/>
        </w:rPr>
        <w:t>This was an iterative process</w:t>
      </w:r>
      <w:r w:rsidR="00E668D2">
        <w:rPr>
          <w:sz w:val="24"/>
          <w:szCs w:val="24"/>
        </w:rPr>
        <w:t xml:space="preserve"> and is ongoing</w:t>
      </w:r>
      <w:r w:rsidR="00D71732" w:rsidRPr="00D02E31">
        <w:rPr>
          <w:sz w:val="24"/>
          <w:szCs w:val="24"/>
        </w:rPr>
        <w:t xml:space="preserve">. </w:t>
      </w:r>
      <w:r w:rsidR="000A4933" w:rsidRPr="00D02E31">
        <w:rPr>
          <w:rFonts w:cstheme="minorHAnsi"/>
          <w:sz w:val="24"/>
          <w:szCs w:val="24"/>
        </w:rPr>
        <w:t>Further details on th</w:t>
      </w:r>
      <w:r w:rsidR="006A5C0C">
        <w:rPr>
          <w:rFonts w:cstheme="minorHAnsi"/>
          <w:sz w:val="24"/>
          <w:szCs w:val="24"/>
        </w:rPr>
        <w:t>is</w:t>
      </w:r>
      <w:r w:rsidR="000A4933" w:rsidRPr="00D02E31">
        <w:rPr>
          <w:rFonts w:cstheme="minorHAnsi"/>
          <w:sz w:val="24"/>
          <w:szCs w:val="24"/>
        </w:rPr>
        <w:t xml:space="preserve"> methodology are described under section f</w:t>
      </w:r>
      <w:r w:rsidR="000A4933" w:rsidRPr="00E668D2">
        <w:rPr>
          <w:rFonts w:cstheme="minorHAnsi"/>
          <w:sz w:val="24"/>
          <w:szCs w:val="24"/>
        </w:rPr>
        <w:t>ive.</w:t>
      </w:r>
    </w:p>
    <w:p w14:paraId="331BBDCE" w14:textId="77777777" w:rsidR="000A4933" w:rsidRPr="000A4933" w:rsidRDefault="000A4933" w:rsidP="000A4933"/>
    <w:p w14:paraId="4A4D493F" w14:textId="77777777" w:rsidR="00F722E2" w:rsidRPr="00151F87" w:rsidRDefault="0075462D" w:rsidP="00E32536">
      <w:pPr>
        <w:pStyle w:val="Heading2"/>
        <w:numPr>
          <w:ilvl w:val="1"/>
          <w:numId w:val="27"/>
        </w:numPr>
        <w:rPr>
          <w:rFonts w:asciiTheme="minorHAnsi" w:hAnsiTheme="minorHAnsi" w:cstheme="minorHAnsi"/>
          <w:sz w:val="24"/>
          <w:szCs w:val="24"/>
        </w:rPr>
      </w:pPr>
      <w:bookmarkStart w:id="6" w:name="_Toc83210351"/>
      <w:r w:rsidRPr="00151F87">
        <w:rPr>
          <w:rFonts w:asciiTheme="minorHAnsi" w:hAnsiTheme="minorHAnsi" w:cstheme="minorHAnsi"/>
          <w:sz w:val="24"/>
          <w:szCs w:val="24"/>
        </w:rPr>
        <w:t>Definitions</w:t>
      </w:r>
      <w:bookmarkEnd w:id="6"/>
    </w:p>
    <w:p w14:paraId="11FFE5AF" w14:textId="77777777" w:rsidR="00F722E2" w:rsidRDefault="00F722E2" w:rsidP="00507242">
      <w:pPr>
        <w:pStyle w:val="NoSpacing"/>
        <w:rPr>
          <w:rFonts w:cstheme="minorHAnsi"/>
          <w:sz w:val="24"/>
          <w:szCs w:val="24"/>
        </w:rPr>
      </w:pPr>
    </w:p>
    <w:p w14:paraId="211B1E5A" w14:textId="77777777" w:rsidR="007114D3" w:rsidRPr="00507242" w:rsidRDefault="00F17A30" w:rsidP="00507242">
      <w:pPr>
        <w:pStyle w:val="NoSpacing"/>
        <w:rPr>
          <w:color w:val="FF0000"/>
        </w:rPr>
      </w:pPr>
      <w:r>
        <w:rPr>
          <w:rFonts w:cstheme="minorHAnsi"/>
          <w:sz w:val="24"/>
          <w:szCs w:val="24"/>
        </w:rPr>
        <w:t>It became clear from our early discussions that we needed to have a shared understanding of key terms</w:t>
      </w:r>
      <w:r w:rsidR="007114D3" w:rsidRPr="00507242">
        <w:rPr>
          <w:rFonts w:cstheme="minorHAnsi"/>
          <w:sz w:val="24"/>
          <w:szCs w:val="24"/>
        </w:rPr>
        <w:t xml:space="preserve">. </w:t>
      </w:r>
      <w:r w:rsidR="00F34303">
        <w:rPr>
          <w:rFonts w:cstheme="minorHAnsi"/>
          <w:sz w:val="24"/>
          <w:szCs w:val="24"/>
        </w:rPr>
        <w:t>W</w:t>
      </w:r>
      <w:r w:rsidR="007756AB">
        <w:rPr>
          <w:rFonts w:cstheme="minorHAnsi"/>
          <w:sz w:val="24"/>
          <w:szCs w:val="24"/>
        </w:rPr>
        <w:t xml:space="preserve">e have used the </w:t>
      </w:r>
      <w:r w:rsidR="007756AB" w:rsidRPr="002B2E19">
        <w:rPr>
          <w:rFonts w:cstheme="minorHAnsi"/>
          <w:sz w:val="24"/>
          <w:szCs w:val="24"/>
        </w:rPr>
        <w:t>following definitions for</w:t>
      </w:r>
      <w:r w:rsidR="007114D3" w:rsidRPr="002B2E19">
        <w:rPr>
          <w:rFonts w:cstheme="minorHAnsi"/>
          <w:sz w:val="24"/>
          <w:szCs w:val="24"/>
        </w:rPr>
        <w:t xml:space="preserve"> ‘Stakeholder’ and ‘Engagement’ (Box 1)</w:t>
      </w:r>
      <w:r w:rsidR="00581FAB" w:rsidRPr="002B2E19">
        <w:rPr>
          <w:rFonts w:cstheme="minorHAnsi"/>
          <w:sz w:val="24"/>
          <w:szCs w:val="24"/>
        </w:rPr>
        <w:t>.</w:t>
      </w:r>
      <w:r w:rsidR="006D0A5B" w:rsidRPr="002B2E19">
        <w:rPr>
          <w:rFonts w:cstheme="minorHAnsi"/>
          <w:sz w:val="24"/>
          <w:szCs w:val="24"/>
        </w:rPr>
        <w:t xml:space="preserve"> Other key terms are also defined (Appendix</w:t>
      </w:r>
      <w:r w:rsidR="00DD6212" w:rsidRPr="002B2E19">
        <w:rPr>
          <w:rFonts w:cstheme="minorHAnsi"/>
          <w:sz w:val="24"/>
          <w:szCs w:val="24"/>
        </w:rPr>
        <w:t xml:space="preserve"> </w:t>
      </w:r>
      <w:r w:rsidR="00E6418D" w:rsidRPr="002B2E19">
        <w:rPr>
          <w:rFonts w:cstheme="minorHAnsi"/>
          <w:sz w:val="24"/>
          <w:szCs w:val="24"/>
        </w:rPr>
        <w:t>2</w:t>
      </w:r>
      <w:r w:rsidR="006D0A5B" w:rsidRPr="002B2E19">
        <w:rPr>
          <w:rFonts w:cstheme="minorHAnsi"/>
          <w:sz w:val="24"/>
          <w:szCs w:val="24"/>
        </w:rPr>
        <w:t>).</w:t>
      </w:r>
    </w:p>
    <w:p w14:paraId="286829E1" w14:textId="77777777" w:rsidR="007114D3" w:rsidRPr="008B25D2" w:rsidRDefault="007114D3" w:rsidP="00581FAB">
      <w:pPr>
        <w:pStyle w:val="ListParagraph"/>
        <w:spacing w:after="0" w:line="240" w:lineRule="auto"/>
        <w:ind w:left="360"/>
        <w:rPr>
          <w:rFonts w:cstheme="minorHAnsi"/>
          <w:sz w:val="24"/>
          <w:szCs w:val="24"/>
        </w:rPr>
      </w:pPr>
    </w:p>
    <w:tbl>
      <w:tblPr>
        <w:tblStyle w:val="TableGrid"/>
        <w:tblW w:w="0" w:type="auto"/>
        <w:tblLook w:val="04A0" w:firstRow="1" w:lastRow="0" w:firstColumn="1" w:lastColumn="0" w:noHBand="0" w:noVBand="1"/>
      </w:tblPr>
      <w:tblGrid>
        <w:gridCol w:w="9016"/>
      </w:tblGrid>
      <w:tr w:rsidR="007114D3" w:rsidRPr="00540D4F" w14:paraId="19173AAB" w14:textId="77777777" w:rsidTr="00581FAB">
        <w:tc>
          <w:tcPr>
            <w:tcW w:w="9016" w:type="dxa"/>
          </w:tcPr>
          <w:p w14:paraId="3F1B65A5" w14:textId="77777777" w:rsidR="007114D3" w:rsidRPr="00540D4F" w:rsidRDefault="007114D3" w:rsidP="0020640B">
            <w:pPr>
              <w:rPr>
                <w:rFonts w:cstheme="minorHAnsi"/>
                <w:b/>
                <w:bCs/>
                <w:sz w:val="24"/>
                <w:szCs w:val="24"/>
              </w:rPr>
            </w:pPr>
            <w:r w:rsidRPr="00540D4F">
              <w:rPr>
                <w:rFonts w:cstheme="minorHAnsi"/>
                <w:b/>
                <w:bCs/>
                <w:sz w:val="24"/>
                <w:szCs w:val="24"/>
              </w:rPr>
              <w:t xml:space="preserve">Box 1 | </w:t>
            </w:r>
            <w:r w:rsidR="00581FAB" w:rsidRPr="00540D4F">
              <w:rPr>
                <w:rFonts w:cstheme="minorHAnsi"/>
                <w:b/>
                <w:bCs/>
                <w:sz w:val="24"/>
                <w:szCs w:val="24"/>
              </w:rPr>
              <w:t>D</w:t>
            </w:r>
            <w:r w:rsidRPr="00540D4F">
              <w:rPr>
                <w:rFonts w:cstheme="minorHAnsi"/>
                <w:b/>
                <w:bCs/>
                <w:sz w:val="24"/>
                <w:szCs w:val="24"/>
              </w:rPr>
              <w:t xml:space="preserve">efinitions </w:t>
            </w:r>
          </w:p>
        </w:tc>
      </w:tr>
      <w:tr w:rsidR="007114D3" w14:paraId="54F78822" w14:textId="77777777" w:rsidTr="00581FAB">
        <w:tc>
          <w:tcPr>
            <w:tcW w:w="9016" w:type="dxa"/>
          </w:tcPr>
          <w:p w14:paraId="2B326FCA" w14:textId="77777777" w:rsidR="007114D3" w:rsidRPr="00581FAB" w:rsidRDefault="007114D3" w:rsidP="0020640B">
            <w:pPr>
              <w:rPr>
                <w:rFonts w:asciiTheme="minorHAnsi" w:hAnsiTheme="minorHAnsi" w:cstheme="minorHAnsi"/>
                <w:b/>
                <w:bCs/>
                <w:sz w:val="24"/>
                <w:szCs w:val="24"/>
              </w:rPr>
            </w:pPr>
            <w:r w:rsidRPr="00CD1490">
              <w:rPr>
                <w:rFonts w:asciiTheme="minorHAnsi" w:hAnsiTheme="minorHAnsi" w:cstheme="minorHAnsi"/>
                <w:b/>
                <w:bCs/>
                <w:sz w:val="24"/>
                <w:szCs w:val="24"/>
              </w:rPr>
              <w:t>Stakeholder</w:t>
            </w:r>
            <w:r w:rsidR="00581FAB">
              <w:rPr>
                <w:rFonts w:asciiTheme="minorHAnsi" w:hAnsiTheme="minorHAnsi" w:cstheme="minorHAnsi"/>
                <w:b/>
                <w:bCs/>
                <w:sz w:val="24"/>
                <w:szCs w:val="24"/>
              </w:rPr>
              <w:t xml:space="preserve">: </w:t>
            </w:r>
            <w:r w:rsidR="00581FAB">
              <w:rPr>
                <w:sz w:val="24"/>
                <w:szCs w:val="24"/>
              </w:rPr>
              <w:t>A</w:t>
            </w:r>
            <w:r w:rsidRPr="00AB5035">
              <w:rPr>
                <w:sz w:val="24"/>
                <w:szCs w:val="24"/>
              </w:rPr>
              <w:t xml:space="preserve">n individual, </w:t>
            </w:r>
            <w:r w:rsidRPr="00F33E61">
              <w:rPr>
                <w:sz w:val="24"/>
                <w:szCs w:val="24"/>
              </w:rPr>
              <w:t xml:space="preserve">group or party </w:t>
            </w:r>
            <w:r w:rsidRPr="00F33E61">
              <w:rPr>
                <w:rFonts w:cs="Arial"/>
                <w:sz w:val="24"/>
                <w:szCs w:val="24"/>
              </w:rPr>
              <w:t xml:space="preserve">with an interest or concern </w:t>
            </w:r>
            <w:r w:rsidRPr="00F33E61">
              <w:rPr>
                <w:sz w:val="24"/>
                <w:szCs w:val="24"/>
              </w:rPr>
              <w:t>that either affects or is affected by an organisation, policy, programme, or decisions.</w:t>
            </w:r>
          </w:p>
          <w:p w14:paraId="48F75EAA" w14:textId="77777777" w:rsidR="006D0A5B" w:rsidRPr="00581FAB" w:rsidRDefault="007114D3" w:rsidP="0020640B">
            <w:pPr>
              <w:rPr>
                <w:rFonts w:asciiTheme="minorHAnsi" w:hAnsiTheme="minorHAnsi" w:cstheme="minorHAnsi"/>
                <w:sz w:val="24"/>
                <w:szCs w:val="24"/>
              </w:rPr>
            </w:pPr>
            <w:r w:rsidRPr="00BB5553">
              <w:rPr>
                <w:rFonts w:asciiTheme="minorHAnsi" w:hAnsiTheme="minorHAnsi" w:cstheme="minorHAnsi"/>
                <w:b/>
                <w:bCs/>
                <w:sz w:val="24"/>
                <w:szCs w:val="24"/>
              </w:rPr>
              <w:t>Engagement</w:t>
            </w:r>
            <w:r w:rsidR="00581FAB">
              <w:rPr>
                <w:rFonts w:asciiTheme="minorHAnsi" w:hAnsiTheme="minorHAnsi" w:cstheme="minorHAnsi"/>
                <w:b/>
                <w:bCs/>
                <w:sz w:val="24"/>
                <w:szCs w:val="24"/>
              </w:rPr>
              <w:t>:</w:t>
            </w:r>
            <w:r w:rsidRPr="00BB5553">
              <w:rPr>
                <w:rFonts w:asciiTheme="minorHAnsi" w:hAnsiTheme="minorHAnsi" w:cstheme="minorHAnsi"/>
                <w:b/>
                <w:bCs/>
                <w:sz w:val="24"/>
                <w:szCs w:val="24"/>
              </w:rPr>
              <w:t xml:space="preserve"> </w:t>
            </w:r>
            <w:r w:rsidRPr="00AB5035">
              <w:rPr>
                <w:rFonts w:asciiTheme="minorHAnsi" w:hAnsiTheme="minorHAnsi" w:cstheme="minorHAnsi"/>
                <w:sz w:val="24"/>
                <w:szCs w:val="24"/>
              </w:rPr>
              <w:t>An active and participative process by which people can influence and shape policy and services that includes a wide range of different methods and techniques</w:t>
            </w:r>
            <w:r w:rsidRPr="00AB5035">
              <w:rPr>
                <w:rStyle w:val="FootnoteReference"/>
                <w:rFonts w:cstheme="minorHAnsi"/>
                <w:sz w:val="24"/>
                <w:szCs w:val="24"/>
              </w:rPr>
              <w:footnoteReference w:id="14"/>
            </w:r>
            <w:r w:rsidRPr="00AB5035">
              <w:rPr>
                <w:rFonts w:asciiTheme="minorHAnsi" w:hAnsiTheme="minorHAnsi" w:cstheme="minorHAnsi"/>
                <w:sz w:val="24"/>
                <w:szCs w:val="24"/>
              </w:rPr>
              <w:t>.</w:t>
            </w:r>
          </w:p>
        </w:tc>
      </w:tr>
    </w:tbl>
    <w:p w14:paraId="372E5B2A" w14:textId="357F9C94" w:rsidR="007114D3" w:rsidRDefault="007114D3" w:rsidP="004318F0">
      <w:pPr>
        <w:pStyle w:val="NoSpacing"/>
        <w:rPr>
          <w:color w:val="FF0000"/>
        </w:rPr>
      </w:pPr>
    </w:p>
    <w:p w14:paraId="0710A0E0" w14:textId="77777777" w:rsidR="00E668D2" w:rsidRDefault="00E668D2" w:rsidP="004318F0">
      <w:pPr>
        <w:pStyle w:val="NoSpacing"/>
        <w:rPr>
          <w:color w:val="FF0000"/>
        </w:rPr>
      </w:pPr>
    </w:p>
    <w:p w14:paraId="086C39CC" w14:textId="77777777" w:rsidR="00354A2D" w:rsidRPr="00354A2D" w:rsidRDefault="00354A2D" w:rsidP="00354A2D">
      <w:pPr>
        <w:pStyle w:val="NoSpacing"/>
        <w:ind w:left="360"/>
        <w:rPr>
          <w:color w:val="FF0000"/>
        </w:rPr>
      </w:pPr>
    </w:p>
    <w:p w14:paraId="7D647C9F" w14:textId="77777777" w:rsidR="00DF57F5" w:rsidRDefault="00DF57F5">
      <w:pPr>
        <w:spacing w:after="200" w:line="276" w:lineRule="auto"/>
        <w:rPr>
          <w:rFonts w:eastAsiaTheme="majorEastAsia" w:cstheme="minorHAnsi"/>
          <w:color w:val="365F91" w:themeColor="accent1" w:themeShade="BF"/>
          <w:sz w:val="32"/>
          <w:szCs w:val="32"/>
        </w:rPr>
      </w:pPr>
      <w:r>
        <w:rPr>
          <w:rFonts w:cstheme="minorHAnsi"/>
        </w:rPr>
        <w:br w:type="page"/>
      </w:r>
    </w:p>
    <w:p w14:paraId="3AF1EAED" w14:textId="736B7B42" w:rsidR="008F415F" w:rsidRPr="00922368" w:rsidRDefault="008F415F" w:rsidP="00E32536">
      <w:pPr>
        <w:pStyle w:val="Heading1"/>
        <w:numPr>
          <w:ilvl w:val="0"/>
          <w:numId w:val="11"/>
        </w:numPr>
        <w:ind w:left="567" w:hanging="567"/>
        <w:rPr>
          <w:rFonts w:asciiTheme="minorHAnsi" w:hAnsiTheme="minorHAnsi" w:cstheme="minorHAnsi"/>
        </w:rPr>
      </w:pPr>
      <w:bookmarkStart w:id="7" w:name="_Toc83210352"/>
      <w:r w:rsidRPr="00922368">
        <w:rPr>
          <w:rFonts w:asciiTheme="minorHAnsi" w:hAnsiTheme="minorHAnsi" w:cstheme="minorHAnsi"/>
        </w:rPr>
        <w:lastRenderedPageBreak/>
        <w:t>Our</w:t>
      </w:r>
      <w:r w:rsidR="0074530B" w:rsidRPr="00922368">
        <w:rPr>
          <w:rFonts w:asciiTheme="minorHAnsi" w:hAnsiTheme="minorHAnsi" w:cstheme="minorHAnsi"/>
        </w:rPr>
        <w:t xml:space="preserve"> engagement</w:t>
      </w:r>
      <w:r w:rsidR="001D40BA" w:rsidRPr="00922368">
        <w:rPr>
          <w:rFonts w:asciiTheme="minorHAnsi" w:hAnsiTheme="minorHAnsi" w:cstheme="minorHAnsi"/>
        </w:rPr>
        <w:t>:</w:t>
      </w:r>
      <w:r w:rsidRPr="00922368">
        <w:rPr>
          <w:rFonts w:asciiTheme="minorHAnsi" w:hAnsiTheme="minorHAnsi" w:cstheme="minorHAnsi"/>
        </w:rPr>
        <w:t xml:space="preserve"> </w:t>
      </w:r>
      <w:r w:rsidR="00762AF4" w:rsidRPr="00922368">
        <w:rPr>
          <w:rFonts w:asciiTheme="minorHAnsi" w:hAnsiTheme="minorHAnsi" w:cstheme="minorHAnsi"/>
        </w:rPr>
        <w:t xml:space="preserve">scope, </w:t>
      </w:r>
      <w:r w:rsidRPr="00922368">
        <w:rPr>
          <w:rFonts w:asciiTheme="minorHAnsi" w:hAnsiTheme="minorHAnsi" w:cstheme="minorHAnsi"/>
        </w:rPr>
        <w:t>aims and objectives</w:t>
      </w:r>
      <w:bookmarkEnd w:id="7"/>
    </w:p>
    <w:p w14:paraId="6DCE5931" w14:textId="77777777" w:rsidR="008F415F" w:rsidRPr="00220D2D" w:rsidRDefault="008F415F" w:rsidP="008F415F">
      <w:pPr>
        <w:pStyle w:val="NoSpacing"/>
        <w:rPr>
          <w:b/>
        </w:rPr>
      </w:pPr>
    </w:p>
    <w:p w14:paraId="6FDE7A6C" w14:textId="77777777" w:rsidR="00762AF4" w:rsidRPr="00151F87" w:rsidRDefault="00762AF4" w:rsidP="00E32536">
      <w:pPr>
        <w:pStyle w:val="Heading2"/>
        <w:numPr>
          <w:ilvl w:val="1"/>
          <w:numId w:val="11"/>
        </w:numPr>
        <w:rPr>
          <w:rFonts w:asciiTheme="minorHAnsi" w:hAnsiTheme="minorHAnsi" w:cstheme="minorHAnsi"/>
          <w:sz w:val="24"/>
          <w:szCs w:val="24"/>
        </w:rPr>
      </w:pPr>
      <w:bookmarkStart w:id="8" w:name="_Toc83210353"/>
      <w:r w:rsidRPr="00151F87">
        <w:rPr>
          <w:rFonts w:asciiTheme="minorHAnsi" w:hAnsiTheme="minorHAnsi" w:cstheme="minorHAnsi"/>
          <w:sz w:val="24"/>
          <w:szCs w:val="24"/>
        </w:rPr>
        <w:t>Scope</w:t>
      </w:r>
      <w:bookmarkEnd w:id="8"/>
    </w:p>
    <w:p w14:paraId="450B809D" w14:textId="77777777" w:rsidR="00E23D22" w:rsidRDefault="00E23D22" w:rsidP="00762AF4"/>
    <w:p w14:paraId="6551D8C8" w14:textId="77777777" w:rsidR="00762AF4" w:rsidRPr="002E07DC" w:rsidRDefault="00762AF4" w:rsidP="00762AF4">
      <w:pPr>
        <w:rPr>
          <w:sz w:val="24"/>
          <w:szCs w:val="24"/>
        </w:rPr>
      </w:pPr>
      <w:r w:rsidRPr="002E07DC">
        <w:rPr>
          <w:sz w:val="24"/>
          <w:szCs w:val="24"/>
        </w:rPr>
        <w:t>The focus o</w:t>
      </w:r>
      <w:r w:rsidR="00E23D22" w:rsidRPr="002E07DC">
        <w:rPr>
          <w:sz w:val="24"/>
          <w:szCs w:val="24"/>
        </w:rPr>
        <w:t>f</w:t>
      </w:r>
      <w:r w:rsidRPr="002E07DC">
        <w:rPr>
          <w:sz w:val="24"/>
          <w:szCs w:val="24"/>
        </w:rPr>
        <w:t xml:space="preserve"> this </w:t>
      </w:r>
      <w:r w:rsidR="00E23D22" w:rsidRPr="002E07DC">
        <w:rPr>
          <w:sz w:val="24"/>
          <w:szCs w:val="24"/>
        </w:rPr>
        <w:t xml:space="preserve">Strategy is </w:t>
      </w:r>
      <w:r w:rsidR="00701A11" w:rsidRPr="002E07DC">
        <w:rPr>
          <w:sz w:val="24"/>
          <w:szCs w:val="24"/>
        </w:rPr>
        <w:t xml:space="preserve">on our </w:t>
      </w:r>
      <w:r w:rsidR="00E23D22" w:rsidRPr="002E07DC">
        <w:rPr>
          <w:sz w:val="24"/>
          <w:szCs w:val="24"/>
        </w:rPr>
        <w:t>external stakeholders</w:t>
      </w:r>
      <w:r w:rsidR="001D5ED4" w:rsidRPr="002E07DC">
        <w:rPr>
          <w:sz w:val="24"/>
          <w:szCs w:val="24"/>
        </w:rPr>
        <w:t>.</w:t>
      </w:r>
      <w:r w:rsidR="00701A11" w:rsidRPr="002E07DC">
        <w:rPr>
          <w:sz w:val="24"/>
          <w:szCs w:val="24"/>
        </w:rPr>
        <w:t xml:space="preserve"> These are defined in section </w:t>
      </w:r>
      <w:r w:rsidR="00B9770B" w:rsidRPr="002E07DC">
        <w:rPr>
          <w:sz w:val="24"/>
          <w:szCs w:val="24"/>
        </w:rPr>
        <w:t>five</w:t>
      </w:r>
      <w:r w:rsidR="00701A11" w:rsidRPr="002E07DC">
        <w:rPr>
          <w:sz w:val="24"/>
          <w:szCs w:val="24"/>
        </w:rPr>
        <w:t>.</w:t>
      </w:r>
    </w:p>
    <w:p w14:paraId="0FF65104" w14:textId="77777777" w:rsidR="0074530B" w:rsidRPr="00151F87" w:rsidRDefault="00EF22CE" w:rsidP="00E32536">
      <w:pPr>
        <w:pStyle w:val="Heading2"/>
        <w:numPr>
          <w:ilvl w:val="1"/>
          <w:numId w:val="11"/>
        </w:numPr>
        <w:rPr>
          <w:rFonts w:asciiTheme="minorHAnsi" w:hAnsiTheme="minorHAnsi" w:cstheme="minorHAnsi"/>
          <w:sz w:val="24"/>
          <w:szCs w:val="24"/>
        </w:rPr>
      </w:pPr>
      <w:bookmarkStart w:id="9" w:name="_Toc83210354"/>
      <w:r w:rsidRPr="00151F87">
        <w:rPr>
          <w:rFonts w:asciiTheme="minorHAnsi" w:hAnsiTheme="minorHAnsi" w:cstheme="minorHAnsi"/>
          <w:sz w:val="24"/>
          <w:szCs w:val="24"/>
        </w:rPr>
        <w:t xml:space="preserve">Aims and </w:t>
      </w:r>
      <w:r w:rsidR="0032455C" w:rsidRPr="00151F87">
        <w:rPr>
          <w:rFonts w:asciiTheme="minorHAnsi" w:hAnsiTheme="minorHAnsi" w:cstheme="minorHAnsi"/>
          <w:sz w:val="24"/>
          <w:szCs w:val="24"/>
        </w:rPr>
        <w:t>o</w:t>
      </w:r>
      <w:r w:rsidRPr="00151F87">
        <w:rPr>
          <w:rFonts w:asciiTheme="minorHAnsi" w:hAnsiTheme="minorHAnsi" w:cstheme="minorHAnsi"/>
          <w:sz w:val="24"/>
          <w:szCs w:val="24"/>
        </w:rPr>
        <w:t>bjectives</w:t>
      </w:r>
      <w:bookmarkEnd w:id="9"/>
    </w:p>
    <w:p w14:paraId="778ED08E" w14:textId="77777777" w:rsidR="00EF22CE" w:rsidRDefault="00EF22CE" w:rsidP="00EF22CE">
      <w:pPr>
        <w:pStyle w:val="NoSpacing"/>
        <w:ind w:left="360"/>
      </w:pPr>
    </w:p>
    <w:p w14:paraId="09CC29BA" w14:textId="48E082D3" w:rsidR="00ED5FD6" w:rsidRPr="002E07DC" w:rsidRDefault="00757381" w:rsidP="00EF22CE">
      <w:pPr>
        <w:pStyle w:val="NoSpacing"/>
        <w:rPr>
          <w:sz w:val="24"/>
          <w:szCs w:val="24"/>
        </w:rPr>
      </w:pPr>
      <w:r>
        <w:rPr>
          <w:color w:val="000000"/>
          <w:sz w:val="24"/>
          <w:szCs w:val="24"/>
        </w:rPr>
        <w:t>T</w:t>
      </w:r>
      <w:r w:rsidR="00B32928" w:rsidRPr="00B32928">
        <w:rPr>
          <w:color w:val="000000"/>
          <w:sz w:val="24"/>
          <w:szCs w:val="24"/>
        </w:rPr>
        <w:t xml:space="preserve">o achieve a higher level of collaboration yielding a greater level and usefulness of input from our stakeholders to our </w:t>
      </w:r>
      <w:r w:rsidR="00B32928" w:rsidRPr="002E07DC">
        <w:rPr>
          <w:sz w:val="24"/>
          <w:szCs w:val="24"/>
        </w:rPr>
        <w:t>work and influence of our work on theirs.  </w:t>
      </w:r>
      <w:r w:rsidR="00F35E55" w:rsidRPr="002E07DC">
        <w:rPr>
          <w:sz w:val="24"/>
          <w:szCs w:val="24"/>
        </w:rPr>
        <w:t xml:space="preserve">Going forward </w:t>
      </w:r>
      <w:r w:rsidR="00E00CBF" w:rsidRPr="002E07DC">
        <w:rPr>
          <w:sz w:val="24"/>
          <w:szCs w:val="24"/>
        </w:rPr>
        <w:t>w</w:t>
      </w:r>
      <w:r w:rsidR="00F35E55" w:rsidRPr="002E07DC">
        <w:rPr>
          <w:sz w:val="24"/>
          <w:szCs w:val="24"/>
        </w:rPr>
        <w:t>e will work towards</w:t>
      </w:r>
      <w:r w:rsidR="00CF7ABE" w:rsidRPr="002E07DC">
        <w:rPr>
          <w:sz w:val="24"/>
          <w:szCs w:val="24"/>
        </w:rPr>
        <w:t xml:space="preserve"> stakeholders considering us as a trusted strategic partner.  This wil</w:t>
      </w:r>
      <w:r w:rsidR="007500DC" w:rsidRPr="002E07DC">
        <w:rPr>
          <w:sz w:val="24"/>
          <w:szCs w:val="24"/>
        </w:rPr>
        <w:t>l have to be earned.</w:t>
      </w:r>
    </w:p>
    <w:p w14:paraId="109608B8" w14:textId="77777777" w:rsidR="00757381" w:rsidRPr="002E07DC" w:rsidRDefault="00757381" w:rsidP="00EF22CE">
      <w:pPr>
        <w:pStyle w:val="NoSpacing"/>
        <w:rPr>
          <w:sz w:val="24"/>
          <w:szCs w:val="24"/>
        </w:rPr>
      </w:pPr>
    </w:p>
    <w:p w14:paraId="78696A7B" w14:textId="654E86CB" w:rsidR="00ED5FD6" w:rsidRPr="002E07DC" w:rsidRDefault="00ED5FD6" w:rsidP="00EF22CE">
      <w:pPr>
        <w:pStyle w:val="NoSpacing"/>
        <w:rPr>
          <w:sz w:val="24"/>
          <w:szCs w:val="24"/>
        </w:rPr>
      </w:pPr>
      <w:r w:rsidRPr="002E07DC">
        <w:rPr>
          <w:sz w:val="24"/>
          <w:szCs w:val="24"/>
        </w:rPr>
        <w:t xml:space="preserve">Our </w:t>
      </w:r>
      <w:r w:rsidR="007249C7" w:rsidRPr="002E07DC">
        <w:rPr>
          <w:sz w:val="24"/>
          <w:szCs w:val="24"/>
        </w:rPr>
        <w:t xml:space="preserve">headline </w:t>
      </w:r>
      <w:r w:rsidRPr="002E07DC">
        <w:rPr>
          <w:sz w:val="24"/>
          <w:szCs w:val="24"/>
        </w:rPr>
        <w:t>stakeholder engagement objectives are to:</w:t>
      </w:r>
    </w:p>
    <w:p w14:paraId="7F26ED70" w14:textId="77777777" w:rsidR="00ED5FD6" w:rsidRPr="002E07DC" w:rsidRDefault="00ED5FD6" w:rsidP="00EF22CE">
      <w:pPr>
        <w:pStyle w:val="NoSpacing"/>
        <w:rPr>
          <w:sz w:val="24"/>
          <w:szCs w:val="24"/>
        </w:rPr>
      </w:pPr>
    </w:p>
    <w:p w14:paraId="43548267" w14:textId="56778CC9" w:rsidR="0014116E" w:rsidRPr="002E07DC" w:rsidRDefault="0014116E" w:rsidP="009D27D6">
      <w:pPr>
        <w:pStyle w:val="ListParagraph"/>
        <w:numPr>
          <w:ilvl w:val="0"/>
          <w:numId w:val="45"/>
        </w:numPr>
        <w:spacing w:after="0" w:line="240" w:lineRule="auto"/>
        <w:ind w:left="425"/>
        <w:rPr>
          <w:rFonts w:eastAsia="Times New Roman"/>
          <w:sz w:val="24"/>
          <w:szCs w:val="24"/>
        </w:rPr>
      </w:pPr>
      <w:r w:rsidRPr="002E07DC">
        <w:rPr>
          <w:rFonts w:eastAsia="Times New Roman"/>
          <w:sz w:val="24"/>
          <w:szCs w:val="24"/>
        </w:rPr>
        <w:t>Influence the work of our stakeholders</w:t>
      </w:r>
    </w:p>
    <w:p w14:paraId="239DFD5E" w14:textId="77777777" w:rsidR="00F04CD7" w:rsidRDefault="00F04CD7" w:rsidP="009D27D6">
      <w:pPr>
        <w:pStyle w:val="NoSpacing"/>
        <w:ind w:left="425"/>
        <w:rPr>
          <w:sz w:val="24"/>
          <w:szCs w:val="24"/>
        </w:rPr>
      </w:pPr>
    </w:p>
    <w:p w14:paraId="136FCC2A" w14:textId="7D50E63F" w:rsidR="00ED5FD6" w:rsidRDefault="00ED5FD6" w:rsidP="009D27D6">
      <w:pPr>
        <w:pStyle w:val="NoSpacing"/>
        <w:numPr>
          <w:ilvl w:val="0"/>
          <w:numId w:val="16"/>
        </w:numPr>
        <w:ind w:left="425"/>
        <w:rPr>
          <w:sz w:val="24"/>
          <w:szCs w:val="24"/>
        </w:rPr>
      </w:pPr>
      <w:r>
        <w:rPr>
          <w:sz w:val="24"/>
          <w:szCs w:val="24"/>
        </w:rPr>
        <w:t>Achieve a good level of awareness and understanding of our work among stakeholders</w:t>
      </w:r>
    </w:p>
    <w:p w14:paraId="42F81F14" w14:textId="77777777" w:rsidR="00ED5FD6" w:rsidRDefault="00ED5FD6" w:rsidP="009D27D6">
      <w:pPr>
        <w:pStyle w:val="NoSpacing"/>
        <w:ind w:left="425"/>
        <w:rPr>
          <w:sz w:val="24"/>
          <w:szCs w:val="24"/>
        </w:rPr>
      </w:pPr>
    </w:p>
    <w:p w14:paraId="43CD2878" w14:textId="77777777" w:rsidR="00ED5FD6" w:rsidRDefault="00ED5FD6" w:rsidP="009D27D6">
      <w:pPr>
        <w:pStyle w:val="NoSpacing"/>
        <w:numPr>
          <w:ilvl w:val="0"/>
          <w:numId w:val="16"/>
        </w:numPr>
        <w:ind w:left="425"/>
        <w:rPr>
          <w:sz w:val="24"/>
          <w:szCs w:val="24"/>
        </w:rPr>
      </w:pPr>
      <w:r>
        <w:rPr>
          <w:sz w:val="24"/>
          <w:szCs w:val="24"/>
        </w:rPr>
        <w:t>Provide effective opportunities for stakeholders to influence our work</w:t>
      </w:r>
    </w:p>
    <w:p w14:paraId="30965425" w14:textId="77777777" w:rsidR="00ED5FD6" w:rsidRDefault="00ED5FD6" w:rsidP="009D27D6">
      <w:pPr>
        <w:pStyle w:val="NoSpacing"/>
        <w:ind w:left="425"/>
        <w:rPr>
          <w:sz w:val="24"/>
          <w:szCs w:val="24"/>
        </w:rPr>
      </w:pPr>
    </w:p>
    <w:p w14:paraId="1226CD09" w14:textId="58EDD7E6" w:rsidR="007249C7" w:rsidRDefault="00ED5FD6" w:rsidP="009D27D6">
      <w:pPr>
        <w:pStyle w:val="NoSpacing"/>
        <w:numPr>
          <w:ilvl w:val="0"/>
          <w:numId w:val="16"/>
        </w:numPr>
        <w:ind w:left="425"/>
        <w:rPr>
          <w:sz w:val="24"/>
          <w:szCs w:val="24"/>
        </w:rPr>
      </w:pPr>
      <w:r>
        <w:rPr>
          <w:sz w:val="24"/>
          <w:szCs w:val="24"/>
        </w:rPr>
        <w:t>Receive useful input from stakeholders</w:t>
      </w:r>
      <w:r w:rsidR="007249C7">
        <w:rPr>
          <w:sz w:val="24"/>
          <w:szCs w:val="24"/>
        </w:rPr>
        <w:t xml:space="preserve"> and use it to adjust our priorities and improve our programmes, projects</w:t>
      </w:r>
      <w:r w:rsidR="002826BC">
        <w:rPr>
          <w:sz w:val="24"/>
          <w:szCs w:val="24"/>
        </w:rPr>
        <w:t>,</w:t>
      </w:r>
      <w:r w:rsidR="007249C7">
        <w:rPr>
          <w:sz w:val="24"/>
          <w:szCs w:val="24"/>
        </w:rPr>
        <w:t xml:space="preserve"> and day-to-day delivery of services</w:t>
      </w:r>
    </w:p>
    <w:p w14:paraId="75949195" w14:textId="77777777" w:rsidR="007249C7" w:rsidRDefault="007249C7" w:rsidP="009D27D6">
      <w:pPr>
        <w:pStyle w:val="NoSpacing"/>
        <w:ind w:left="425"/>
        <w:rPr>
          <w:sz w:val="24"/>
          <w:szCs w:val="24"/>
        </w:rPr>
      </w:pPr>
    </w:p>
    <w:p w14:paraId="5FA1EDA0" w14:textId="77777777" w:rsidR="00ED5FD6" w:rsidRDefault="007249C7" w:rsidP="009D27D6">
      <w:pPr>
        <w:pStyle w:val="NoSpacing"/>
        <w:numPr>
          <w:ilvl w:val="0"/>
          <w:numId w:val="16"/>
        </w:numPr>
        <w:ind w:left="425"/>
        <w:rPr>
          <w:sz w:val="24"/>
          <w:szCs w:val="24"/>
        </w:rPr>
      </w:pPr>
      <w:r>
        <w:rPr>
          <w:sz w:val="24"/>
          <w:szCs w:val="24"/>
        </w:rPr>
        <w:t xml:space="preserve">Explain where stakeholder input has made a difference and, where it has not, the reasons for this.  </w:t>
      </w:r>
    </w:p>
    <w:p w14:paraId="6225ED90" w14:textId="77777777" w:rsidR="009342A5" w:rsidRDefault="009342A5" w:rsidP="00EF22CE">
      <w:pPr>
        <w:pStyle w:val="NoSpacing"/>
        <w:rPr>
          <w:sz w:val="24"/>
          <w:szCs w:val="24"/>
        </w:rPr>
      </w:pPr>
    </w:p>
    <w:p w14:paraId="6417905E" w14:textId="1E1B544A" w:rsidR="007249C7" w:rsidRDefault="007249C7" w:rsidP="00EF22CE">
      <w:pPr>
        <w:pStyle w:val="NoSpacing"/>
        <w:rPr>
          <w:sz w:val="24"/>
          <w:szCs w:val="24"/>
        </w:rPr>
      </w:pPr>
      <w:r>
        <w:rPr>
          <w:sz w:val="24"/>
          <w:szCs w:val="24"/>
        </w:rPr>
        <w:t xml:space="preserve">We will convert these headline objectives into </w:t>
      </w:r>
      <w:r w:rsidR="007A3747">
        <w:rPr>
          <w:sz w:val="24"/>
          <w:szCs w:val="24"/>
        </w:rPr>
        <w:t>Specific, Measurable, Achievable</w:t>
      </w:r>
      <w:r w:rsidR="00831C9A">
        <w:rPr>
          <w:sz w:val="24"/>
          <w:szCs w:val="24"/>
        </w:rPr>
        <w:t>, Realistic and Time-bound (</w:t>
      </w:r>
      <w:r>
        <w:rPr>
          <w:sz w:val="24"/>
          <w:szCs w:val="24"/>
        </w:rPr>
        <w:t>SMART</w:t>
      </w:r>
      <w:r w:rsidR="00831C9A">
        <w:rPr>
          <w:sz w:val="24"/>
          <w:szCs w:val="24"/>
        </w:rPr>
        <w:t>)</w:t>
      </w:r>
      <w:r>
        <w:rPr>
          <w:sz w:val="24"/>
          <w:szCs w:val="24"/>
        </w:rPr>
        <w:t xml:space="preserve"> objectives</w:t>
      </w:r>
      <w:r w:rsidR="003474E9">
        <w:rPr>
          <w:sz w:val="24"/>
          <w:szCs w:val="24"/>
        </w:rPr>
        <w:t>. This will be</w:t>
      </w:r>
      <w:r>
        <w:rPr>
          <w:sz w:val="24"/>
          <w:szCs w:val="24"/>
        </w:rPr>
        <w:t xml:space="preserve"> underpinned by an action plan to ensure they are met, and we will measure our performance against them</w:t>
      </w:r>
      <w:r w:rsidR="009C5D9C">
        <w:rPr>
          <w:sz w:val="24"/>
          <w:szCs w:val="24"/>
        </w:rPr>
        <w:t xml:space="preserve"> (section</w:t>
      </w:r>
      <w:r w:rsidR="004323A8">
        <w:rPr>
          <w:sz w:val="24"/>
          <w:szCs w:val="24"/>
        </w:rPr>
        <w:t xml:space="preserve"> eight)</w:t>
      </w:r>
      <w:r>
        <w:rPr>
          <w:sz w:val="24"/>
          <w:szCs w:val="24"/>
        </w:rPr>
        <w:t xml:space="preserve">. </w:t>
      </w:r>
    </w:p>
    <w:p w14:paraId="770A44EE" w14:textId="77777777" w:rsidR="00F87E45" w:rsidRPr="00552CD1" w:rsidRDefault="00F87E45" w:rsidP="00EF22CE">
      <w:pPr>
        <w:pStyle w:val="NoSpacing"/>
        <w:rPr>
          <w:color w:val="FF0000"/>
        </w:rPr>
      </w:pPr>
    </w:p>
    <w:p w14:paraId="6003560B" w14:textId="77777777" w:rsidR="008F415F" w:rsidRPr="00922368" w:rsidRDefault="008F415F" w:rsidP="00E32536">
      <w:pPr>
        <w:pStyle w:val="Heading1"/>
        <w:numPr>
          <w:ilvl w:val="0"/>
          <w:numId w:val="11"/>
        </w:numPr>
        <w:ind w:left="567" w:hanging="567"/>
        <w:rPr>
          <w:rFonts w:asciiTheme="minorHAnsi" w:hAnsiTheme="minorHAnsi" w:cstheme="minorHAnsi"/>
        </w:rPr>
      </w:pPr>
      <w:bookmarkStart w:id="10" w:name="_Toc83210355"/>
      <w:r w:rsidRPr="00922368">
        <w:rPr>
          <w:rFonts w:asciiTheme="minorHAnsi" w:hAnsiTheme="minorHAnsi" w:cstheme="minorHAnsi"/>
        </w:rPr>
        <w:t>What will we engage our stakeholders on?</w:t>
      </w:r>
      <w:bookmarkEnd w:id="10"/>
      <w:r w:rsidRPr="00922368">
        <w:rPr>
          <w:rFonts w:asciiTheme="minorHAnsi" w:hAnsiTheme="minorHAnsi" w:cstheme="minorHAnsi"/>
        </w:rPr>
        <w:t xml:space="preserve"> </w:t>
      </w:r>
    </w:p>
    <w:p w14:paraId="7B08E04D" w14:textId="77777777" w:rsidR="008F415F" w:rsidRPr="00AD38E4" w:rsidRDefault="008F415F" w:rsidP="008F415F">
      <w:pPr>
        <w:pStyle w:val="NoSpacing"/>
        <w:rPr>
          <w:b/>
          <w:bCs/>
        </w:rPr>
      </w:pPr>
    </w:p>
    <w:p w14:paraId="1E91D0ED" w14:textId="2EB16B67" w:rsidR="008F415F" w:rsidRDefault="008F415F" w:rsidP="0079613B">
      <w:pPr>
        <w:pStyle w:val="NoSpacing"/>
        <w:rPr>
          <w:sz w:val="24"/>
          <w:szCs w:val="24"/>
        </w:rPr>
      </w:pPr>
      <w:r w:rsidRPr="00F87E45">
        <w:rPr>
          <w:sz w:val="24"/>
          <w:szCs w:val="24"/>
        </w:rPr>
        <w:t xml:space="preserve">The outputs from our early discussions (externally and internally) together with direction from Welsh Government </w:t>
      </w:r>
      <w:r w:rsidR="006A6333">
        <w:rPr>
          <w:sz w:val="24"/>
          <w:szCs w:val="24"/>
        </w:rPr>
        <w:t xml:space="preserve">and our Annual Plan </w:t>
      </w:r>
      <w:r w:rsidRPr="00F87E45">
        <w:rPr>
          <w:sz w:val="24"/>
          <w:szCs w:val="24"/>
        </w:rPr>
        <w:t>shape the content and priorities o</w:t>
      </w:r>
      <w:r w:rsidR="006A6333">
        <w:rPr>
          <w:sz w:val="24"/>
          <w:szCs w:val="24"/>
        </w:rPr>
        <w:t xml:space="preserve">f </w:t>
      </w:r>
      <w:r w:rsidRPr="00F87E45">
        <w:rPr>
          <w:sz w:val="24"/>
          <w:szCs w:val="24"/>
        </w:rPr>
        <w:t>our stakeholder</w:t>
      </w:r>
      <w:r w:rsidR="006A6333">
        <w:rPr>
          <w:sz w:val="24"/>
          <w:szCs w:val="24"/>
        </w:rPr>
        <w:t xml:space="preserve"> engagement</w:t>
      </w:r>
      <w:r w:rsidR="001046EC">
        <w:rPr>
          <w:sz w:val="24"/>
          <w:szCs w:val="24"/>
        </w:rPr>
        <w:t xml:space="preserve"> activities</w:t>
      </w:r>
      <w:r w:rsidRPr="00F87E45">
        <w:rPr>
          <w:sz w:val="24"/>
          <w:szCs w:val="24"/>
        </w:rPr>
        <w:t>.</w:t>
      </w:r>
      <w:r w:rsidR="00BD3FA3" w:rsidRPr="00F87E45">
        <w:rPr>
          <w:sz w:val="24"/>
          <w:szCs w:val="24"/>
        </w:rPr>
        <w:t xml:space="preserve"> </w:t>
      </w:r>
      <w:r w:rsidR="0075393E" w:rsidRPr="00F87E45">
        <w:rPr>
          <w:sz w:val="24"/>
          <w:szCs w:val="24"/>
        </w:rPr>
        <w:t xml:space="preserve"> These </w:t>
      </w:r>
      <w:r w:rsidR="002366C3" w:rsidRPr="00F87E45">
        <w:rPr>
          <w:sz w:val="24"/>
          <w:szCs w:val="24"/>
        </w:rPr>
        <w:t xml:space="preserve">include some broad themes as well </w:t>
      </w:r>
      <w:r w:rsidR="00771D31" w:rsidRPr="00F87E45">
        <w:rPr>
          <w:sz w:val="24"/>
          <w:szCs w:val="24"/>
        </w:rPr>
        <w:t>as some s</w:t>
      </w:r>
      <w:r w:rsidR="00D064B6" w:rsidRPr="00F87E45">
        <w:rPr>
          <w:sz w:val="24"/>
          <w:szCs w:val="24"/>
        </w:rPr>
        <w:t xml:space="preserve">pecific </w:t>
      </w:r>
      <w:r w:rsidR="002366C3" w:rsidRPr="00F87E45">
        <w:rPr>
          <w:sz w:val="24"/>
          <w:szCs w:val="24"/>
        </w:rPr>
        <w:t>projects</w:t>
      </w:r>
      <w:r w:rsidR="00154315" w:rsidRPr="00F87E45">
        <w:rPr>
          <w:sz w:val="24"/>
          <w:szCs w:val="24"/>
        </w:rPr>
        <w:t>.</w:t>
      </w:r>
    </w:p>
    <w:p w14:paraId="5B08DDC0" w14:textId="77777777" w:rsidR="00C341E2" w:rsidRPr="004836AC" w:rsidRDefault="00C341E2" w:rsidP="00C341E2">
      <w:pPr>
        <w:pStyle w:val="NoSpacing"/>
        <w:rPr>
          <w:sz w:val="24"/>
          <w:szCs w:val="24"/>
        </w:rPr>
      </w:pPr>
    </w:p>
    <w:p w14:paraId="7E2FFDCA" w14:textId="77777777" w:rsidR="00F87E45" w:rsidRDefault="00F87E45" w:rsidP="0079613B">
      <w:pPr>
        <w:pStyle w:val="NoSpacing"/>
      </w:pPr>
    </w:p>
    <w:p w14:paraId="122835EE" w14:textId="77777777" w:rsidR="00D064B6" w:rsidRPr="00151F87" w:rsidRDefault="0092439E" w:rsidP="00E32536">
      <w:pPr>
        <w:pStyle w:val="Heading2"/>
        <w:numPr>
          <w:ilvl w:val="1"/>
          <w:numId w:val="11"/>
        </w:numPr>
        <w:rPr>
          <w:rFonts w:asciiTheme="minorHAnsi" w:hAnsiTheme="minorHAnsi" w:cstheme="minorHAnsi"/>
          <w:sz w:val="24"/>
          <w:szCs w:val="24"/>
        </w:rPr>
      </w:pPr>
      <w:bookmarkStart w:id="11" w:name="_Toc83210356"/>
      <w:r w:rsidRPr="00151F87">
        <w:rPr>
          <w:rFonts w:asciiTheme="minorHAnsi" w:hAnsiTheme="minorHAnsi" w:cstheme="minorHAnsi"/>
          <w:sz w:val="24"/>
          <w:szCs w:val="24"/>
        </w:rPr>
        <w:t>Th</w:t>
      </w:r>
      <w:r w:rsidR="00387772" w:rsidRPr="00151F87">
        <w:rPr>
          <w:rFonts w:asciiTheme="minorHAnsi" w:hAnsiTheme="minorHAnsi" w:cstheme="minorHAnsi"/>
          <w:sz w:val="24"/>
          <w:szCs w:val="24"/>
        </w:rPr>
        <w:t>emes</w:t>
      </w:r>
      <w:bookmarkEnd w:id="11"/>
    </w:p>
    <w:p w14:paraId="2BA9B591" w14:textId="77777777" w:rsidR="006F63A1" w:rsidRDefault="006F63A1" w:rsidP="006F63A1"/>
    <w:p w14:paraId="28A747CE" w14:textId="1590796A" w:rsidR="00BB4772" w:rsidRDefault="00BB4772" w:rsidP="00BB4772">
      <w:pPr>
        <w:pStyle w:val="NoSpacing"/>
        <w:rPr>
          <w:sz w:val="24"/>
          <w:szCs w:val="24"/>
        </w:rPr>
      </w:pPr>
      <w:r w:rsidRPr="00F87E45">
        <w:rPr>
          <w:sz w:val="24"/>
          <w:szCs w:val="24"/>
        </w:rPr>
        <w:t xml:space="preserve">The dialogue facilitated by the Consultation Institute highlighted some general themes for </w:t>
      </w:r>
      <w:r w:rsidR="00334179" w:rsidRPr="00F87E45">
        <w:rPr>
          <w:sz w:val="24"/>
          <w:szCs w:val="24"/>
        </w:rPr>
        <w:t xml:space="preserve">further </w:t>
      </w:r>
      <w:r w:rsidRPr="00F87E45">
        <w:rPr>
          <w:sz w:val="24"/>
          <w:szCs w:val="24"/>
        </w:rPr>
        <w:t>collaboration</w:t>
      </w:r>
      <w:r w:rsidR="008E02E0">
        <w:rPr>
          <w:sz w:val="24"/>
          <w:szCs w:val="24"/>
        </w:rPr>
        <w:t>, and these are set out below</w:t>
      </w:r>
      <w:r w:rsidRPr="00F87E45">
        <w:rPr>
          <w:sz w:val="24"/>
          <w:szCs w:val="24"/>
        </w:rPr>
        <w:t xml:space="preserve">. </w:t>
      </w:r>
      <w:r w:rsidR="00E57374" w:rsidRPr="00F87E45">
        <w:rPr>
          <w:sz w:val="24"/>
          <w:szCs w:val="24"/>
        </w:rPr>
        <w:t xml:space="preserve"> </w:t>
      </w:r>
      <w:r w:rsidRPr="00F87E45">
        <w:rPr>
          <w:sz w:val="24"/>
          <w:szCs w:val="24"/>
        </w:rPr>
        <w:t xml:space="preserve">There was a good alignment in topics raised by external </w:t>
      </w:r>
      <w:r w:rsidR="005B3764">
        <w:rPr>
          <w:sz w:val="24"/>
          <w:szCs w:val="24"/>
        </w:rPr>
        <w:t xml:space="preserve">and internal </w:t>
      </w:r>
      <w:r w:rsidRPr="00F87E45">
        <w:rPr>
          <w:sz w:val="24"/>
          <w:szCs w:val="24"/>
        </w:rPr>
        <w:t xml:space="preserve">stakeholders </w:t>
      </w:r>
      <w:r w:rsidR="005B3764">
        <w:rPr>
          <w:sz w:val="24"/>
          <w:szCs w:val="24"/>
        </w:rPr>
        <w:t>including</w:t>
      </w:r>
      <w:r w:rsidRPr="00F87E45">
        <w:rPr>
          <w:sz w:val="24"/>
          <w:szCs w:val="24"/>
        </w:rPr>
        <w:t xml:space="preserve"> </w:t>
      </w:r>
      <w:r w:rsidR="006A6333">
        <w:rPr>
          <w:sz w:val="24"/>
          <w:szCs w:val="24"/>
        </w:rPr>
        <w:t xml:space="preserve">the </w:t>
      </w:r>
      <w:r w:rsidR="009E603A">
        <w:rPr>
          <w:sz w:val="24"/>
          <w:szCs w:val="24"/>
        </w:rPr>
        <w:t>Board</w:t>
      </w:r>
      <w:r w:rsidR="008E02E0">
        <w:rPr>
          <w:sz w:val="24"/>
          <w:szCs w:val="24"/>
        </w:rPr>
        <w:t>.</w:t>
      </w:r>
    </w:p>
    <w:p w14:paraId="347A724B" w14:textId="77777777" w:rsidR="00922368" w:rsidRDefault="00922368" w:rsidP="00BB4772">
      <w:pPr>
        <w:pStyle w:val="NoSpacing"/>
        <w:rPr>
          <w:sz w:val="24"/>
          <w:szCs w:val="24"/>
        </w:rPr>
      </w:pPr>
    </w:p>
    <w:p w14:paraId="10D9504F" w14:textId="24C3881F" w:rsidR="00BD3FA3" w:rsidRPr="005A2E7A" w:rsidRDefault="005A2E7A" w:rsidP="005A2E7A">
      <w:pPr>
        <w:rPr>
          <w:color w:val="365F91" w:themeColor="accent1" w:themeShade="BF"/>
          <w:sz w:val="24"/>
          <w:szCs w:val="24"/>
        </w:rPr>
      </w:pPr>
      <w:r>
        <w:rPr>
          <w:color w:val="365F91" w:themeColor="accent1" w:themeShade="BF"/>
          <w:sz w:val="24"/>
          <w:szCs w:val="24"/>
        </w:rPr>
        <w:t xml:space="preserve">4.1 1    </w:t>
      </w:r>
      <w:r w:rsidR="00FF262B" w:rsidRPr="005A2E7A">
        <w:rPr>
          <w:color w:val="365F91" w:themeColor="accent1" w:themeShade="BF"/>
          <w:sz w:val="24"/>
          <w:szCs w:val="24"/>
        </w:rPr>
        <w:t xml:space="preserve">Core </w:t>
      </w:r>
      <w:r w:rsidR="00BF79B0" w:rsidRPr="005A2E7A">
        <w:rPr>
          <w:color w:val="365F91" w:themeColor="accent1" w:themeShade="BF"/>
          <w:sz w:val="24"/>
          <w:szCs w:val="24"/>
        </w:rPr>
        <w:t>f</w:t>
      </w:r>
      <w:r w:rsidR="00FF262B" w:rsidRPr="005A2E7A">
        <w:rPr>
          <w:color w:val="365F91" w:themeColor="accent1" w:themeShade="BF"/>
          <w:sz w:val="24"/>
          <w:szCs w:val="24"/>
        </w:rPr>
        <w:t xml:space="preserve">unctions </w:t>
      </w:r>
      <w:r w:rsidR="005B3764">
        <w:rPr>
          <w:color w:val="365F91" w:themeColor="accent1" w:themeShade="BF"/>
          <w:sz w:val="24"/>
          <w:szCs w:val="24"/>
        </w:rPr>
        <w:t>(</w:t>
      </w:r>
      <w:r w:rsidR="00FF262B" w:rsidRPr="005A2E7A">
        <w:rPr>
          <w:color w:val="365F91" w:themeColor="accent1" w:themeShade="BF"/>
          <w:sz w:val="24"/>
          <w:szCs w:val="24"/>
        </w:rPr>
        <w:t xml:space="preserve">or </w:t>
      </w:r>
      <w:r w:rsidR="0010575E" w:rsidRPr="005A2E7A">
        <w:rPr>
          <w:color w:val="365F91" w:themeColor="accent1" w:themeShade="BF"/>
          <w:sz w:val="24"/>
          <w:szCs w:val="24"/>
        </w:rPr>
        <w:t>p</w:t>
      </w:r>
      <w:r w:rsidR="00FF262B" w:rsidRPr="005A2E7A">
        <w:rPr>
          <w:color w:val="365F91" w:themeColor="accent1" w:themeShade="BF"/>
          <w:sz w:val="24"/>
          <w:szCs w:val="24"/>
        </w:rPr>
        <w:t>urpose</w:t>
      </w:r>
      <w:r w:rsidR="005B3764">
        <w:rPr>
          <w:color w:val="365F91" w:themeColor="accent1" w:themeShade="BF"/>
          <w:sz w:val="24"/>
          <w:szCs w:val="24"/>
        </w:rPr>
        <w:t>)</w:t>
      </w:r>
      <w:r w:rsidR="00154315" w:rsidRPr="005A2E7A">
        <w:rPr>
          <w:color w:val="365F91" w:themeColor="accent1" w:themeShade="BF"/>
          <w:sz w:val="24"/>
          <w:szCs w:val="24"/>
        </w:rPr>
        <w:t xml:space="preserve"> of Digital Health and Care Wales</w:t>
      </w:r>
    </w:p>
    <w:p w14:paraId="7BEAA76F" w14:textId="77777777" w:rsidR="00BD3FA3" w:rsidRDefault="00BD3FA3" w:rsidP="0079613B">
      <w:pPr>
        <w:pStyle w:val="NoSpacing"/>
      </w:pPr>
    </w:p>
    <w:p w14:paraId="74264B20" w14:textId="738B5F6E" w:rsidR="00663217" w:rsidRPr="00E61B56" w:rsidRDefault="00663217" w:rsidP="00E61B56">
      <w:pPr>
        <w:spacing w:after="0" w:line="240" w:lineRule="auto"/>
        <w:rPr>
          <w:rFonts w:cstheme="minorHAnsi"/>
          <w:sz w:val="24"/>
          <w:szCs w:val="24"/>
        </w:rPr>
      </w:pPr>
      <w:r w:rsidRPr="00E61B56">
        <w:rPr>
          <w:rFonts w:cstheme="minorHAnsi"/>
          <w:sz w:val="24"/>
          <w:szCs w:val="24"/>
        </w:rPr>
        <w:t>During the</w:t>
      </w:r>
      <w:r w:rsidR="00D4632F">
        <w:rPr>
          <w:rFonts w:cstheme="minorHAnsi"/>
          <w:sz w:val="24"/>
          <w:szCs w:val="24"/>
        </w:rPr>
        <w:t xml:space="preserve"> stakeholder</w:t>
      </w:r>
      <w:r w:rsidRPr="00E61B56">
        <w:rPr>
          <w:rFonts w:cstheme="minorHAnsi"/>
          <w:sz w:val="24"/>
          <w:szCs w:val="24"/>
        </w:rPr>
        <w:t xml:space="preserve"> interviews few people referred to the Welsh Government’s document </w:t>
      </w:r>
      <w:r w:rsidR="00D4632F">
        <w:rPr>
          <w:rFonts w:cstheme="minorHAnsi"/>
          <w:sz w:val="24"/>
          <w:szCs w:val="24"/>
        </w:rPr>
        <w:t xml:space="preserve">which </w:t>
      </w:r>
      <w:r w:rsidRPr="00E61B56">
        <w:rPr>
          <w:rFonts w:cstheme="minorHAnsi"/>
          <w:sz w:val="24"/>
          <w:szCs w:val="24"/>
        </w:rPr>
        <w:t>set out the proposed functions and consultation responses Appendix 3a and 3b respectively.</w:t>
      </w:r>
    </w:p>
    <w:p w14:paraId="7C1D09ED" w14:textId="77777777" w:rsidR="00663217" w:rsidRDefault="00663217" w:rsidP="00A97A9B">
      <w:pPr>
        <w:pStyle w:val="NoSpacing"/>
        <w:rPr>
          <w:sz w:val="24"/>
          <w:szCs w:val="24"/>
        </w:rPr>
      </w:pPr>
    </w:p>
    <w:p w14:paraId="0112BA52" w14:textId="14C990F1" w:rsidR="002F4F41" w:rsidRPr="007A086C" w:rsidRDefault="00E10A09" w:rsidP="00E61B56">
      <w:pPr>
        <w:pStyle w:val="NoSpacing"/>
        <w:rPr>
          <w:rFonts w:cstheme="minorHAnsi"/>
          <w:sz w:val="24"/>
          <w:szCs w:val="24"/>
        </w:rPr>
      </w:pPr>
      <w:r w:rsidRPr="00442948">
        <w:rPr>
          <w:sz w:val="24"/>
          <w:szCs w:val="24"/>
        </w:rPr>
        <w:t xml:space="preserve">In examining </w:t>
      </w:r>
      <w:r w:rsidR="002C2EBD">
        <w:rPr>
          <w:sz w:val="24"/>
          <w:szCs w:val="24"/>
        </w:rPr>
        <w:t>the</w:t>
      </w:r>
      <w:r w:rsidRPr="00442948">
        <w:rPr>
          <w:sz w:val="24"/>
          <w:szCs w:val="24"/>
        </w:rPr>
        <w:t xml:space="preserve"> core functions</w:t>
      </w:r>
      <w:r w:rsidR="002C2EBD">
        <w:rPr>
          <w:sz w:val="24"/>
          <w:szCs w:val="24"/>
        </w:rPr>
        <w:t xml:space="preserve"> of </w:t>
      </w:r>
      <w:r w:rsidR="002C2EBD">
        <w:rPr>
          <w:rFonts w:cstheme="minorHAnsi"/>
          <w:sz w:val="24"/>
          <w:szCs w:val="24"/>
        </w:rPr>
        <w:t>the new organisation</w:t>
      </w:r>
      <w:r w:rsidRPr="00442948">
        <w:rPr>
          <w:sz w:val="24"/>
          <w:szCs w:val="24"/>
        </w:rPr>
        <w:t xml:space="preserve"> </w:t>
      </w:r>
      <w:r w:rsidR="00A97A9B" w:rsidRPr="00442948">
        <w:rPr>
          <w:sz w:val="24"/>
          <w:szCs w:val="24"/>
        </w:rPr>
        <w:t>t</w:t>
      </w:r>
      <w:r w:rsidR="00AD0064" w:rsidRPr="00442948">
        <w:rPr>
          <w:rFonts w:cstheme="minorHAnsi"/>
          <w:sz w:val="24"/>
          <w:szCs w:val="24"/>
        </w:rPr>
        <w:t xml:space="preserve">here was consensus </w:t>
      </w:r>
      <w:r w:rsidR="004503A8">
        <w:rPr>
          <w:rFonts w:cstheme="minorHAnsi"/>
          <w:sz w:val="24"/>
          <w:szCs w:val="24"/>
        </w:rPr>
        <w:t xml:space="preserve">among both internal and external stakeholders </w:t>
      </w:r>
      <w:r w:rsidR="00AD0064" w:rsidRPr="00442948">
        <w:rPr>
          <w:rFonts w:cstheme="minorHAnsi"/>
          <w:sz w:val="24"/>
          <w:szCs w:val="24"/>
        </w:rPr>
        <w:t>that</w:t>
      </w:r>
      <w:r w:rsidR="00442948">
        <w:rPr>
          <w:rFonts w:cstheme="minorHAnsi"/>
          <w:sz w:val="24"/>
          <w:szCs w:val="24"/>
        </w:rPr>
        <w:t xml:space="preserve"> </w:t>
      </w:r>
      <w:r w:rsidR="002C2EBD">
        <w:rPr>
          <w:rFonts w:cstheme="minorHAnsi"/>
          <w:sz w:val="24"/>
          <w:szCs w:val="24"/>
        </w:rPr>
        <w:t>they</w:t>
      </w:r>
      <w:r w:rsidR="004503A8">
        <w:rPr>
          <w:rFonts w:cstheme="minorHAnsi"/>
          <w:sz w:val="24"/>
          <w:szCs w:val="24"/>
        </w:rPr>
        <w:t xml:space="preserve"> were not </w:t>
      </w:r>
      <w:r w:rsidR="00AD0064" w:rsidRPr="00442948">
        <w:rPr>
          <w:rFonts w:cstheme="minorHAnsi"/>
          <w:sz w:val="24"/>
          <w:szCs w:val="24"/>
        </w:rPr>
        <w:t>entirely clear</w:t>
      </w:r>
      <w:r w:rsidR="00782AB2">
        <w:rPr>
          <w:rFonts w:cstheme="minorHAnsi"/>
          <w:sz w:val="24"/>
          <w:szCs w:val="24"/>
        </w:rPr>
        <w:t xml:space="preserve">. </w:t>
      </w:r>
      <w:r w:rsidR="00AD0064" w:rsidRPr="00442948">
        <w:rPr>
          <w:rFonts w:cstheme="minorHAnsi"/>
          <w:sz w:val="24"/>
          <w:szCs w:val="24"/>
        </w:rPr>
        <w:t xml:space="preserve"> </w:t>
      </w:r>
      <w:r w:rsidR="002F4F41">
        <w:rPr>
          <w:rFonts w:cstheme="minorHAnsi"/>
          <w:sz w:val="24"/>
          <w:szCs w:val="24"/>
        </w:rPr>
        <w:t xml:space="preserve">We explored this further </w:t>
      </w:r>
      <w:r w:rsidR="002F4F41">
        <w:rPr>
          <w:sz w:val="24"/>
          <w:szCs w:val="24"/>
        </w:rPr>
        <w:t xml:space="preserve">at our </w:t>
      </w:r>
      <w:r w:rsidR="009E603A">
        <w:rPr>
          <w:sz w:val="24"/>
          <w:szCs w:val="24"/>
        </w:rPr>
        <w:t>Board</w:t>
      </w:r>
      <w:r w:rsidR="002F4F41">
        <w:rPr>
          <w:sz w:val="24"/>
          <w:szCs w:val="24"/>
        </w:rPr>
        <w:t xml:space="preserve"> Development Session held on 2</w:t>
      </w:r>
      <w:r w:rsidR="002F4F41" w:rsidRPr="00E253B3">
        <w:rPr>
          <w:sz w:val="24"/>
          <w:szCs w:val="24"/>
          <w:vertAlign w:val="superscript"/>
        </w:rPr>
        <w:t>nd</w:t>
      </w:r>
      <w:r w:rsidR="002F4F41">
        <w:rPr>
          <w:sz w:val="24"/>
          <w:szCs w:val="24"/>
        </w:rPr>
        <w:t xml:space="preserve"> September 2021.</w:t>
      </w:r>
    </w:p>
    <w:p w14:paraId="46827A96" w14:textId="77777777" w:rsidR="00AD0064" w:rsidRDefault="00AD0064" w:rsidP="00E10A09">
      <w:pPr>
        <w:pStyle w:val="NoSpacing"/>
        <w:rPr>
          <w:sz w:val="24"/>
          <w:szCs w:val="24"/>
        </w:rPr>
      </w:pPr>
    </w:p>
    <w:p w14:paraId="16A59913" w14:textId="313BA2CB" w:rsidR="00E10A09" w:rsidRPr="009D55A3" w:rsidRDefault="0091118C" w:rsidP="00E10A09">
      <w:pPr>
        <w:pStyle w:val="NoSpacing"/>
        <w:rPr>
          <w:sz w:val="24"/>
          <w:szCs w:val="24"/>
        </w:rPr>
      </w:pPr>
      <w:r>
        <w:rPr>
          <w:sz w:val="24"/>
          <w:szCs w:val="24"/>
        </w:rPr>
        <w:t>It was agreed s</w:t>
      </w:r>
      <w:r w:rsidR="00E10A09" w:rsidRPr="004836AC">
        <w:rPr>
          <w:sz w:val="24"/>
          <w:szCs w:val="24"/>
        </w:rPr>
        <w:t xml:space="preserve">ome further work is required </w:t>
      </w:r>
      <w:r w:rsidR="007C4595">
        <w:rPr>
          <w:sz w:val="24"/>
          <w:szCs w:val="24"/>
        </w:rPr>
        <w:t xml:space="preserve">to </w:t>
      </w:r>
      <w:r w:rsidR="00E10A09" w:rsidRPr="004836AC">
        <w:rPr>
          <w:sz w:val="24"/>
          <w:szCs w:val="24"/>
        </w:rPr>
        <w:t>ensure there is clarity and consistency</w:t>
      </w:r>
      <w:r w:rsidR="001C7D27">
        <w:rPr>
          <w:sz w:val="24"/>
          <w:szCs w:val="24"/>
        </w:rPr>
        <w:t xml:space="preserve"> in interpre</w:t>
      </w:r>
      <w:r w:rsidR="006E1009">
        <w:rPr>
          <w:sz w:val="24"/>
          <w:szCs w:val="24"/>
        </w:rPr>
        <w:t>t</w:t>
      </w:r>
      <w:r w:rsidR="001C7D27">
        <w:rPr>
          <w:sz w:val="24"/>
          <w:szCs w:val="24"/>
        </w:rPr>
        <w:t>atio</w:t>
      </w:r>
      <w:r w:rsidR="006E1009">
        <w:rPr>
          <w:sz w:val="24"/>
          <w:szCs w:val="24"/>
        </w:rPr>
        <w:t>n</w:t>
      </w:r>
      <w:r w:rsidR="00E10A09" w:rsidRPr="004836AC">
        <w:rPr>
          <w:sz w:val="24"/>
          <w:szCs w:val="24"/>
        </w:rPr>
        <w:t xml:space="preserve"> </w:t>
      </w:r>
      <w:r w:rsidR="006948C3">
        <w:rPr>
          <w:sz w:val="24"/>
          <w:szCs w:val="24"/>
        </w:rPr>
        <w:t>of our core functions</w:t>
      </w:r>
      <w:r>
        <w:rPr>
          <w:sz w:val="24"/>
          <w:szCs w:val="24"/>
        </w:rPr>
        <w:t>.  This will include</w:t>
      </w:r>
      <w:r w:rsidR="00E10A09" w:rsidRPr="004836AC">
        <w:rPr>
          <w:sz w:val="24"/>
          <w:szCs w:val="24"/>
        </w:rPr>
        <w:t xml:space="preserve"> </w:t>
      </w:r>
      <w:r w:rsidR="00640EFF">
        <w:t xml:space="preserve">how this is translated into </w:t>
      </w:r>
      <w:r w:rsidR="00E61B56">
        <w:t xml:space="preserve">agreeing </w:t>
      </w:r>
      <w:r w:rsidR="00640EFF">
        <w:t xml:space="preserve">specific </w:t>
      </w:r>
      <w:r w:rsidR="00622A19">
        <w:t xml:space="preserve">national responsibilities, </w:t>
      </w:r>
      <w:r w:rsidR="00640EFF">
        <w:t>programmes and projects</w:t>
      </w:r>
      <w:r w:rsidR="00622A19">
        <w:t>, procurement</w:t>
      </w:r>
      <w:r w:rsidR="00E61B56">
        <w:t>,</w:t>
      </w:r>
      <w:r w:rsidR="00622A19">
        <w:t xml:space="preserve"> </w:t>
      </w:r>
      <w:r w:rsidR="00640EFF">
        <w:t>and our day-to-day delivery of services</w:t>
      </w:r>
      <w:r w:rsidR="00912AD6">
        <w:t>.</w:t>
      </w:r>
      <w:r w:rsidR="009D55A3">
        <w:rPr>
          <w:sz w:val="24"/>
          <w:szCs w:val="24"/>
        </w:rPr>
        <w:t xml:space="preserve"> </w:t>
      </w:r>
      <w:r w:rsidR="00E10A09" w:rsidRPr="00F87E45">
        <w:rPr>
          <w:rFonts w:cstheme="minorHAnsi"/>
          <w:sz w:val="24"/>
          <w:szCs w:val="24"/>
        </w:rPr>
        <w:t>Having a collective understanding o</w:t>
      </w:r>
      <w:r w:rsidR="004503A8">
        <w:rPr>
          <w:rFonts w:cstheme="minorHAnsi"/>
          <w:sz w:val="24"/>
          <w:szCs w:val="24"/>
        </w:rPr>
        <w:t>f</w:t>
      </w:r>
      <w:r w:rsidR="00E10A09" w:rsidRPr="00F87E45">
        <w:rPr>
          <w:rFonts w:cstheme="minorHAnsi"/>
          <w:sz w:val="24"/>
          <w:szCs w:val="24"/>
        </w:rPr>
        <w:t xml:space="preserve"> what we do and do not do will be helpful for all concerned.</w:t>
      </w:r>
    </w:p>
    <w:p w14:paraId="69EE1EE7" w14:textId="77777777" w:rsidR="00BF79B0" w:rsidRDefault="00BF79B0" w:rsidP="00BF79B0">
      <w:pPr>
        <w:spacing w:after="0" w:line="240" w:lineRule="auto"/>
        <w:rPr>
          <w:rFonts w:cstheme="minorHAnsi"/>
          <w:i/>
          <w:iCs/>
          <w:color w:val="FF0000"/>
          <w:sz w:val="24"/>
          <w:szCs w:val="24"/>
        </w:rPr>
      </w:pPr>
    </w:p>
    <w:p w14:paraId="6F247C2D" w14:textId="77777777" w:rsidR="00FF262B" w:rsidRPr="005A2E7A" w:rsidRDefault="005A2E7A" w:rsidP="005A2E7A">
      <w:pPr>
        <w:rPr>
          <w:color w:val="365F91" w:themeColor="accent1" w:themeShade="BF"/>
          <w:sz w:val="24"/>
          <w:szCs w:val="24"/>
        </w:rPr>
      </w:pPr>
      <w:bookmarkStart w:id="12" w:name="_Toc81563442"/>
      <w:r>
        <w:rPr>
          <w:color w:val="365F91" w:themeColor="accent1" w:themeShade="BF"/>
          <w:sz w:val="24"/>
          <w:szCs w:val="24"/>
        </w:rPr>
        <w:t xml:space="preserve">4.1.2   </w:t>
      </w:r>
      <w:r w:rsidR="00504B88" w:rsidRPr="005A2E7A">
        <w:rPr>
          <w:color w:val="365F91" w:themeColor="accent1" w:themeShade="BF"/>
          <w:sz w:val="24"/>
          <w:szCs w:val="24"/>
        </w:rPr>
        <w:t>Vision</w:t>
      </w:r>
      <w:r w:rsidR="00F93F38" w:rsidRPr="005A2E7A">
        <w:rPr>
          <w:color w:val="365F91" w:themeColor="accent1" w:themeShade="BF"/>
          <w:sz w:val="24"/>
          <w:szCs w:val="24"/>
        </w:rPr>
        <w:t xml:space="preserve"> statement</w:t>
      </w:r>
      <w:bookmarkEnd w:id="12"/>
    </w:p>
    <w:p w14:paraId="65BCB8A4" w14:textId="77777777" w:rsidR="00504B88" w:rsidRDefault="00504B88" w:rsidP="00FF262B">
      <w:pPr>
        <w:pStyle w:val="NoSpacing"/>
      </w:pPr>
    </w:p>
    <w:p w14:paraId="140453CE" w14:textId="0B8F418C" w:rsidR="00F93F38" w:rsidRPr="007966F6" w:rsidRDefault="00F93F38" w:rsidP="00F93F38">
      <w:pPr>
        <w:spacing w:after="0" w:line="240" w:lineRule="auto"/>
        <w:rPr>
          <w:rFonts w:cstheme="minorHAnsi"/>
          <w:color w:val="373D3F"/>
          <w:sz w:val="24"/>
          <w:szCs w:val="24"/>
          <w:shd w:val="clear" w:color="auto" w:fill="FFFFFF"/>
        </w:rPr>
      </w:pPr>
      <w:r>
        <w:rPr>
          <w:rFonts w:cstheme="minorHAnsi"/>
          <w:sz w:val="24"/>
          <w:szCs w:val="24"/>
        </w:rPr>
        <w:t>We</w:t>
      </w:r>
      <w:r w:rsidRPr="007966F6">
        <w:rPr>
          <w:rFonts w:cstheme="minorHAnsi"/>
          <w:sz w:val="24"/>
          <w:szCs w:val="24"/>
        </w:rPr>
        <w:t xml:space="preserve"> inherited Vision, Mission and Value Statements from NHS Wales Informatics Service.  </w:t>
      </w:r>
      <w:r>
        <w:rPr>
          <w:rFonts w:cstheme="minorHAnsi"/>
          <w:sz w:val="24"/>
          <w:szCs w:val="24"/>
        </w:rPr>
        <w:t>Through the Consultation Institute</w:t>
      </w:r>
      <w:r w:rsidR="00312BE9">
        <w:rPr>
          <w:rFonts w:cstheme="minorHAnsi"/>
          <w:sz w:val="24"/>
          <w:szCs w:val="24"/>
        </w:rPr>
        <w:t>,</w:t>
      </w:r>
      <w:r>
        <w:rPr>
          <w:rFonts w:cstheme="minorHAnsi"/>
          <w:sz w:val="24"/>
          <w:szCs w:val="24"/>
        </w:rPr>
        <w:t xml:space="preserve"> s</w:t>
      </w:r>
      <w:r w:rsidRPr="007966F6">
        <w:rPr>
          <w:rFonts w:cstheme="minorHAnsi"/>
          <w:sz w:val="24"/>
          <w:szCs w:val="24"/>
        </w:rPr>
        <w:t>takeholder views were explored</w:t>
      </w:r>
      <w:r w:rsidR="00780022">
        <w:rPr>
          <w:rFonts w:cstheme="minorHAnsi"/>
          <w:sz w:val="24"/>
          <w:szCs w:val="24"/>
        </w:rPr>
        <w:t xml:space="preserve"> including</w:t>
      </w:r>
      <w:r w:rsidRPr="007966F6">
        <w:rPr>
          <w:rFonts w:cstheme="minorHAnsi"/>
          <w:sz w:val="24"/>
          <w:szCs w:val="24"/>
        </w:rPr>
        <w:t xml:space="preserve"> on the Vision Statement (Box </w:t>
      </w:r>
      <w:r w:rsidR="00F15E34">
        <w:rPr>
          <w:rFonts w:cstheme="minorHAnsi"/>
          <w:sz w:val="24"/>
          <w:szCs w:val="24"/>
        </w:rPr>
        <w:t>2</w:t>
      </w:r>
      <w:r w:rsidRPr="007966F6">
        <w:rPr>
          <w:rFonts w:cstheme="minorHAnsi"/>
          <w:sz w:val="24"/>
          <w:szCs w:val="24"/>
        </w:rPr>
        <w:t>).</w:t>
      </w:r>
    </w:p>
    <w:p w14:paraId="050FD2B7" w14:textId="77777777" w:rsidR="00F93F38" w:rsidRDefault="00F93F38" w:rsidP="00F93F38">
      <w:pPr>
        <w:pStyle w:val="ListParagraph"/>
        <w:spacing w:after="0" w:line="240" w:lineRule="auto"/>
        <w:ind w:left="426"/>
        <w:rPr>
          <w:rFonts w:cstheme="minorHAnsi"/>
          <w:color w:val="373D3F"/>
          <w:sz w:val="24"/>
          <w:szCs w:val="24"/>
          <w:shd w:val="clear" w:color="auto" w:fill="FFFFFF"/>
        </w:rPr>
      </w:pPr>
    </w:p>
    <w:tbl>
      <w:tblPr>
        <w:tblStyle w:val="TableGrid"/>
        <w:tblW w:w="0" w:type="auto"/>
        <w:tblInd w:w="-5" w:type="dxa"/>
        <w:tblLook w:val="04A0" w:firstRow="1" w:lastRow="0" w:firstColumn="1" w:lastColumn="0" w:noHBand="0" w:noVBand="1"/>
      </w:tblPr>
      <w:tblGrid>
        <w:gridCol w:w="9021"/>
      </w:tblGrid>
      <w:tr w:rsidR="00F93F38" w:rsidRPr="00182FE8" w14:paraId="44EB559F" w14:textId="77777777" w:rsidTr="0020640B">
        <w:tc>
          <w:tcPr>
            <w:tcW w:w="9021" w:type="dxa"/>
          </w:tcPr>
          <w:p w14:paraId="4B1377E4" w14:textId="77777777" w:rsidR="00F93F38" w:rsidRPr="00182FE8" w:rsidRDefault="00F93F38" w:rsidP="0020640B">
            <w:pPr>
              <w:pStyle w:val="ListParagraph"/>
              <w:spacing w:after="0" w:line="240" w:lineRule="auto"/>
              <w:ind w:left="0"/>
              <w:rPr>
                <w:rFonts w:asciiTheme="minorHAnsi" w:hAnsiTheme="minorHAnsi" w:cstheme="minorHAnsi"/>
                <w:b/>
                <w:bCs/>
                <w:color w:val="373D3F"/>
                <w:sz w:val="24"/>
                <w:szCs w:val="24"/>
                <w:shd w:val="clear" w:color="auto" w:fill="FFFFFF"/>
              </w:rPr>
            </w:pPr>
            <w:r w:rsidRPr="00182FE8">
              <w:rPr>
                <w:rFonts w:asciiTheme="minorHAnsi" w:hAnsiTheme="minorHAnsi" w:cstheme="minorHAnsi"/>
                <w:b/>
                <w:bCs/>
                <w:color w:val="373D3F"/>
                <w:sz w:val="24"/>
                <w:szCs w:val="24"/>
                <w:shd w:val="clear" w:color="auto" w:fill="FFFFFF"/>
              </w:rPr>
              <w:t>Box</w:t>
            </w:r>
            <w:r w:rsidR="00F15E34">
              <w:rPr>
                <w:rFonts w:asciiTheme="minorHAnsi" w:hAnsiTheme="minorHAnsi" w:cstheme="minorHAnsi"/>
                <w:b/>
                <w:bCs/>
                <w:color w:val="373D3F"/>
                <w:sz w:val="24"/>
                <w:szCs w:val="24"/>
                <w:shd w:val="clear" w:color="auto" w:fill="FFFFFF"/>
              </w:rPr>
              <w:t xml:space="preserve"> 2</w:t>
            </w:r>
            <w:r w:rsidRPr="00182FE8">
              <w:rPr>
                <w:rFonts w:asciiTheme="minorHAnsi" w:hAnsiTheme="minorHAnsi" w:cstheme="minorHAnsi"/>
                <w:b/>
                <w:bCs/>
                <w:color w:val="373D3F"/>
                <w:sz w:val="24"/>
                <w:szCs w:val="24"/>
                <w:shd w:val="clear" w:color="auto" w:fill="FFFFFF"/>
              </w:rPr>
              <w:t xml:space="preserve"> | Vision Statement </w:t>
            </w:r>
          </w:p>
        </w:tc>
      </w:tr>
      <w:tr w:rsidR="00F93F38" w14:paraId="73F7956B" w14:textId="77777777" w:rsidTr="0020640B">
        <w:tc>
          <w:tcPr>
            <w:tcW w:w="9021" w:type="dxa"/>
          </w:tcPr>
          <w:p w14:paraId="13408EE7" w14:textId="77777777" w:rsidR="00F93F38" w:rsidRDefault="00F93F38" w:rsidP="0020640B">
            <w:pPr>
              <w:spacing w:after="0" w:line="240" w:lineRule="auto"/>
              <w:rPr>
                <w:rFonts w:cstheme="minorHAnsi"/>
                <w:sz w:val="24"/>
                <w:szCs w:val="24"/>
              </w:rPr>
            </w:pPr>
          </w:p>
          <w:p w14:paraId="2EB6FB1A" w14:textId="77777777" w:rsidR="00F93F38" w:rsidRPr="00BC79C0" w:rsidRDefault="00F93F38" w:rsidP="0020640B">
            <w:pPr>
              <w:spacing w:after="0" w:line="240" w:lineRule="auto"/>
              <w:rPr>
                <w:rFonts w:cstheme="minorHAnsi"/>
                <w:sz w:val="24"/>
                <w:szCs w:val="24"/>
              </w:rPr>
            </w:pPr>
            <w:r w:rsidRPr="00BC79C0">
              <w:rPr>
                <w:rFonts w:cstheme="minorHAnsi"/>
                <w:sz w:val="24"/>
                <w:szCs w:val="24"/>
              </w:rPr>
              <w:t>“</w:t>
            </w:r>
            <w:r w:rsidRPr="00BC79C0">
              <w:rPr>
                <w:rFonts w:cstheme="minorHAnsi"/>
                <w:i/>
                <w:iCs/>
                <w:sz w:val="24"/>
                <w:szCs w:val="24"/>
              </w:rPr>
              <w:t>Delivering information and technology for better care. We will deliver to the people of Wales first-class digital health and care services which will enable more effective, efficient, safer decision-making by providing access to content-rich, person-focused health and care data and information</w:t>
            </w:r>
            <w:r w:rsidRPr="00BC79C0">
              <w:rPr>
                <w:rFonts w:cstheme="minorHAnsi"/>
                <w:sz w:val="24"/>
                <w:szCs w:val="24"/>
              </w:rPr>
              <w:t>.”</w:t>
            </w:r>
          </w:p>
          <w:p w14:paraId="3CCBDD5A" w14:textId="77777777" w:rsidR="00F93F38" w:rsidRDefault="00F93F38" w:rsidP="0020640B">
            <w:pPr>
              <w:pStyle w:val="ListParagraph"/>
              <w:spacing w:after="0" w:line="240" w:lineRule="auto"/>
              <w:ind w:left="0"/>
              <w:rPr>
                <w:rFonts w:asciiTheme="minorHAnsi" w:hAnsiTheme="minorHAnsi" w:cstheme="minorHAnsi"/>
                <w:color w:val="373D3F"/>
                <w:sz w:val="24"/>
                <w:szCs w:val="24"/>
                <w:shd w:val="clear" w:color="auto" w:fill="FFFFFF"/>
              </w:rPr>
            </w:pPr>
          </w:p>
        </w:tc>
      </w:tr>
    </w:tbl>
    <w:p w14:paraId="7C2C0DE6" w14:textId="77777777" w:rsidR="00F93F38" w:rsidRPr="00182FE8" w:rsidRDefault="00F93F38" w:rsidP="00F93F38">
      <w:pPr>
        <w:pStyle w:val="ListParagraph"/>
        <w:spacing w:after="0" w:line="240" w:lineRule="auto"/>
        <w:ind w:left="426"/>
        <w:rPr>
          <w:rFonts w:cstheme="minorHAnsi"/>
          <w:color w:val="373D3F"/>
          <w:sz w:val="24"/>
          <w:szCs w:val="24"/>
          <w:shd w:val="clear" w:color="auto" w:fill="FFFFFF"/>
        </w:rPr>
      </w:pPr>
    </w:p>
    <w:p w14:paraId="411E1D47" w14:textId="26F5ADB1" w:rsidR="00C8642B" w:rsidRDefault="00C8642B" w:rsidP="00250988">
      <w:pPr>
        <w:spacing w:after="0" w:line="240" w:lineRule="auto"/>
        <w:rPr>
          <w:sz w:val="24"/>
          <w:szCs w:val="24"/>
          <w:lang w:val="en-US"/>
        </w:rPr>
      </w:pPr>
      <w:r>
        <w:rPr>
          <w:sz w:val="24"/>
          <w:szCs w:val="24"/>
          <w:lang w:val="en-US"/>
        </w:rPr>
        <w:t>A</w:t>
      </w:r>
      <w:r w:rsidR="000556BC">
        <w:rPr>
          <w:sz w:val="24"/>
          <w:szCs w:val="24"/>
          <w:lang w:val="en-US"/>
        </w:rPr>
        <w:t>s part of the semi-structured interviews</w:t>
      </w:r>
      <w:r w:rsidR="00C80E35">
        <w:rPr>
          <w:sz w:val="24"/>
          <w:szCs w:val="24"/>
          <w:lang w:val="en-US"/>
        </w:rPr>
        <w:t xml:space="preserve"> (external stakeholder and Independent Members) </w:t>
      </w:r>
      <w:r w:rsidR="003224FD">
        <w:rPr>
          <w:sz w:val="24"/>
          <w:szCs w:val="24"/>
          <w:lang w:val="en-US"/>
        </w:rPr>
        <w:t xml:space="preserve">the interviewer asked </w:t>
      </w:r>
      <w:r w:rsidR="000556BC">
        <w:rPr>
          <w:sz w:val="24"/>
          <w:szCs w:val="24"/>
          <w:lang w:val="en-US"/>
        </w:rPr>
        <w:t>all participants for their views on the Vision Statement</w:t>
      </w:r>
      <w:r w:rsidR="00F80CA4">
        <w:rPr>
          <w:sz w:val="24"/>
          <w:szCs w:val="24"/>
          <w:lang w:val="en-US"/>
        </w:rPr>
        <w:t xml:space="preserve">. </w:t>
      </w:r>
      <w:r w:rsidR="00516E94">
        <w:rPr>
          <w:sz w:val="24"/>
          <w:szCs w:val="24"/>
          <w:lang w:val="en-US"/>
        </w:rPr>
        <w:t xml:space="preserve">It was also the specific </w:t>
      </w:r>
      <w:r w:rsidR="00C80E35">
        <w:rPr>
          <w:sz w:val="24"/>
          <w:szCs w:val="24"/>
          <w:lang w:val="en-US"/>
        </w:rPr>
        <w:t>topic of</w:t>
      </w:r>
      <w:r w:rsidR="00516E94">
        <w:rPr>
          <w:sz w:val="24"/>
          <w:szCs w:val="24"/>
          <w:lang w:val="en-US"/>
        </w:rPr>
        <w:t xml:space="preserve"> the first focus group.</w:t>
      </w:r>
    </w:p>
    <w:p w14:paraId="3B55F5D9" w14:textId="77777777" w:rsidR="00C8642B" w:rsidRDefault="00C8642B" w:rsidP="00250988">
      <w:pPr>
        <w:spacing w:after="0" w:line="240" w:lineRule="auto"/>
        <w:rPr>
          <w:sz w:val="24"/>
          <w:szCs w:val="24"/>
          <w:lang w:val="en-US"/>
        </w:rPr>
      </w:pPr>
    </w:p>
    <w:p w14:paraId="6BC5637D" w14:textId="0781527C" w:rsidR="00213444" w:rsidRDefault="00F93F38" w:rsidP="00250988">
      <w:pPr>
        <w:spacing w:after="0" w:line="240" w:lineRule="auto"/>
        <w:rPr>
          <w:rFonts w:cstheme="minorHAnsi"/>
          <w:color w:val="373D3F"/>
          <w:sz w:val="24"/>
          <w:szCs w:val="24"/>
          <w:shd w:val="clear" w:color="auto" w:fill="FFFFFF"/>
        </w:rPr>
      </w:pPr>
      <w:r>
        <w:rPr>
          <w:sz w:val="24"/>
          <w:szCs w:val="24"/>
          <w:lang w:val="en-US"/>
        </w:rPr>
        <w:t>While v</w:t>
      </w:r>
      <w:r w:rsidRPr="00704D40">
        <w:rPr>
          <w:sz w:val="24"/>
          <w:szCs w:val="24"/>
          <w:lang w:val="en-US"/>
        </w:rPr>
        <w:t xml:space="preserve">iews </w:t>
      </w:r>
      <w:r w:rsidR="008663F4">
        <w:rPr>
          <w:sz w:val="24"/>
          <w:szCs w:val="24"/>
          <w:lang w:val="en-US"/>
        </w:rPr>
        <w:t xml:space="preserve">from those interviewed </w:t>
      </w:r>
      <w:r w:rsidRPr="00704D40">
        <w:rPr>
          <w:sz w:val="24"/>
          <w:szCs w:val="24"/>
          <w:lang w:val="en-US"/>
        </w:rPr>
        <w:t>were mixed on the importance of having a Vision ranging from</w:t>
      </w:r>
      <w:r w:rsidR="00213444">
        <w:rPr>
          <w:sz w:val="24"/>
          <w:szCs w:val="24"/>
          <w:lang w:val="en-US"/>
        </w:rPr>
        <w:t>:</w:t>
      </w:r>
      <w:r w:rsidRPr="00704D40">
        <w:rPr>
          <w:sz w:val="24"/>
          <w:szCs w:val="24"/>
          <w:lang w:val="en-US"/>
        </w:rPr>
        <w:t xml:space="preserve"> “</w:t>
      </w:r>
      <w:r w:rsidRPr="00704D40">
        <w:rPr>
          <w:rFonts w:cstheme="minorHAnsi"/>
          <w:i/>
          <w:iCs/>
          <w:sz w:val="24"/>
          <w:szCs w:val="24"/>
        </w:rPr>
        <w:t>Opportunity to bring everyone with them</w:t>
      </w:r>
      <w:r w:rsidRPr="00704D40">
        <w:rPr>
          <w:sz w:val="24"/>
          <w:szCs w:val="24"/>
          <w:lang w:val="en-US"/>
        </w:rPr>
        <w:t xml:space="preserve">” to </w:t>
      </w:r>
      <w:r w:rsidRPr="00704D40">
        <w:rPr>
          <w:rFonts w:cstheme="minorHAnsi"/>
          <w:sz w:val="24"/>
          <w:szCs w:val="24"/>
        </w:rPr>
        <w:t>“</w:t>
      </w:r>
      <w:r w:rsidRPr="00704D40">
        <w:rPr>
          <w:rFonts w:cstheme="minorHAnsi"/>
          <w:i/>
          <w:iCs/>
          <w:sz w:val="24"/>
          <w:szCs w:val="24"/>
        </w:rPr>
        <w:t>feel it is a bit old school”</w:t>
      </w:r>
      <w:r w:rsidRPr="00704D40">
        <w:rPr>
          <w:rFonts w:cstheme="minorHAnsi"/>
          <w:sz w:val="24"/>
          <w:szCs w:val="24"/>
        </w:rPr>
        <w:t xml:space="preserve"> there </w:t>
      </w:r>
      <w:r w:rsidRPr="00704D40">
        <w:rPr>
          <w:rFonts w:cstheme="minorHAnsi"/>
          <w:sz w:val="24"/>
          <w:szCs w:val="24"/>
          <w:shd w:val="clear" w:color="auto" w:fill="FFFFFF"/>
        </w:rPr>
        <w:t>were strong opinions that what has been inherited does not work for the new organisation and</w:t>
      </w:r>
      <w:r w:rsidRPr="00704D40">
        <w:rPr>
          <w:rFonts w:cstheme="minorHAnsi"/>
          <w:sz w:val="24"/>
          <w:szCs w:val="24"/>
        </w:rPr>
        <w:t xml:space="preserve"> </w:t>
      </w:r>
      <w:r>
        <w:rPr>
          <w:rFonts w:cstheme="minorHAnsi"/>
          <w:sz w:val="24"/>
          <w:szCs w:val="24"/>
        </w:rPr>
        <w:t xml:space="preserve">this </w:t>
      </w:r>
      <w:r w:rsidRPr="00704D40">
        <w:rPr>
          <w:rFonts w:cstheme="minorHAnsi"/>
          <w:sz w:val="24"/>
          <w:szCs w:val="24"/>
        </w:rPr>
        <w:t>needs to be remedied</w:t>
      </w:r>
      <w:r w:rsidR="00F80CA4" w:rsidRPr="00704D40">
        <w:rPr>
          <w:rFonts w:cstheme="minorHAnsi"/>
          <w:sz w:val="24"/>
          <w:szCs w:val="24"/>
        </w:rPr>
        <w:t xml:space="preserve">. </w:t>
      </w:r>
      <w:r w:rsidR="00213444" w:rsidRPr="009D0AA5">
        <w:rPr>
          <w:rFonts w:cstheme="minorHAnsi"/>
          <w:sz w:val="24"/>
          <w:szCs w:val="24"/>
          <w:shd w:val="clear" w:color="auto" w:fill="FFFFFF"/>
        </w:rPr>
        <w:t xml:space="preserve">General comments </w:t>
      </w:r>
      <w:r w:rsidR="00780022">
        <w:rPr>
          <w:rFonts w:cstheme="minorHAnsi"/>
          <w:sz w:val="24"/>
          <w:szCs w:val="24"/>
          <w:shd w:val="clear" w:color="auto" w:fill="FFFFFF"/>
        </w:rPr>
        <w:t>included</w:t>
      </w:r>
      <w:r w:rsidR="00410CEE" w:rsidRPr="009D0AA5">
        <w:rPr>
          <w:rFonts w:cstheme="minorHAnsi"/>
          <w:sz w:val="24"/>
          <w:szCs w:val="24"/>
          <w:shd w:val="clear" w:color="auto" w:fill="FFFFFF"/>
        </w:rPr>
        <w:t>:</w:t>
      </w:r>
    </w:p>
    <w:p w14:paraId="0E86B490" w14:textId="77777777" w:rsidR="00410CEE" w:rsidRDefault="00410CEE" w:rsidP="00250988">
      <w:pPr>
        <w:spacing w:after="0" w:line="240" w:lineRule="auto"/>
        <w:rPr>
          <w:rFonts w:cstheme="minorHAnsi"/>
          <w:color w:val="373D3F"/>
          <w:sz w:val="24"/>
          <w:szCs w:val="24"/>
          <w:shd w:val="clear" w:color="auto" w:fill="FFFFFF"/>
        </w:rPr>
      </w:pPr>
    </w:p>
    <w:p w14:paraId="60C9BF6B" w14:textId="77777777" w:rsidR="00410CEE" w:rsidRPr="005E5441" w:rsidRDefault="00410CEE" w:rsidP="00E32536">
      <w:pPr>
        <w:pStyle w:val="ListParagraph"/>
        <w:numPr>
          <w:ilvl w:val="0"/>
          <w:numId w:val="17"/>
        </w:numPr>
        <w:spacing w:after="0" w:line="240" w:lineRule="auto"/>
        <w:ind w:left="426"/>
        <w:rPr>
          <w:rFonts w:cstheme="minorHAnsi"/>
          <w:sz w:val="24"/>
          <w:szCs w:val="24"/>
          <w:shd w:val="clear" w:color="auto" w:fill="FFFFFF"/>
        </w:rPr>
      </w:pPr>
      <w:r w:rsidRPr="005E5441">
        <w:rPr>
          <w:rFonts w:cstheme="minorHAnsi"/>
          <w:sz w:val="24"/>
          <w:szCs w:val="24"/>
          <w:shd w:val="clear" w:color="auto" w:fill="FFFFFF"/>
        </w:rPr>
        <w:t>The importance of being bold</w:t>
      </w:r>
    </w:p>
    <w:p w14:paraId="36C1542C" w14:textId="726BB053" w:rsidR="008D4660" w:rsidRPr="005E5441" w:rsidRDefault="004503A8" w:rsidP="00E32536">
      <w:pPr>
        <w:pStyle w:val="ListParagraph"/>
        <w:numPr>
          <w:ilvl w:val="0"/>
          <w:numId w:val="17"/>
        </w:numPr>
        <w:spacing w:after="0" w:line="240" w:lineRule="auto"/>
        <w:ind w:left="426"/>
        <w:rPr>
          <w:rFonts w:cstheme="minorHAnsi"/>
          <w:sz w:val="24"/>
          <w:szCs w:val="24"/>
          <w:shd w:val="clear" w:color="auto" w:fill="FFFFFF"/>
        </w:rPr>
      </w:pPr>
      <w:r>
        <w:rPr>
          <w:rFonts w:cstheme="minorHAnsi"/>
          <w:sz w:val="24"/>
          <w:szCs w:val="24"/>
          <w:shd w:val="clear" w:color="auto" w:fill="FFFFFF"/>
        </w:rPr>
        <w:t>The need t</w:t>
      </w:r>
      <w:r w:rsidR="008D4660" w:rsidRPr="005E5441">
        <w:rPr>
          <w:rFonts w:cstheme="minorHAnsi"/>
          <w:sz w:val="24"/>
          <w:szCs w:val="24"/>
          <w:shd w:val="clear" w:color="auto" w:fill="FFFFFF"/>
        </w:rPr>
        <w:t xml:space="preserve">o position </w:t>
      </w:r>
      <w:r>
        <w:rPr>
          <w:rFonts w:cstheme="minorHAnsi"/>
          <w:sz w:val="24"/>
          <w:szCs w:val="24"/>
          <w:shd w:val="clear" w:color="auto" w:fill="FFFFFF"/>
        </w:rPr>
        <w:t xml:space="preserve">the Vision </w:t>
      </w:r>
      <w:r w:rsidR="008D4660" w:rsidRPr="005E5441">
        <w:rPr>
          <w:rFonts w:cstheme="minorHAnsi"/>
          <w:sz w:val="24"/>
          <w:szCs w:val="24"/>
          <w:shd w:val="clear" w:color="auto" w:fill="FFFFFF"/>
        </w:rPr>
        <w:t xml:space="preserve">around people first and with the digital component </w:t>
      </w:r>
      <w:r w:rsidR="000524C6">
        <w:rPr>
          <w:rFonts w:cstheme="minorHAnsi"/>
          <w:sz w:val="24"/>
          <w:szCs w:val="24"/>
          <w:shd w:val="clear" w:color="auto" w:fill="FFFFFF"/>
        </w:rPr>
        <w:t xml:space="preserve">playing an </w:t>
      </w:r>
      <w:r w:rsidR="008D4660" w:rsidRPr="005E5441">
        <w:rPr>
          <w:rFonts w:cstheme="minorHAnsi"/>
          <w:sz w:val="24"/>
          <w:szCs w:val="24"/>
          <w:shd w:val="clear" w:color="auto" w:fill="FFFFFF"/>
        </w:rPr>
        <w:t>enabling</w:t>
      </w:r>
      <w:r w:rsidR="000524C6">
        <w:rPr>
          <w:rFonts w:cstheme="minorHAnsi"/>
          <w:sz w:val="24"/>
          <w:szCs w:val="24"/>
          <w:shd w:val="clear" w:color="auto" w:fill="FFFFFF"/>
        </w:rPr>
        <w:t xml:space="preserve"> role</w:t>
      </w:r>
    </w:p>
    <w:p w14:paraId="31C6EFD5" w14:textId="77777777" w:rsidR="008D4660" w:rsidRPr="005E5441" w:rsidRDefault="008D4660" w:rsidP="00E32536">
      <w:pPr>
        <w:pStyle w:val="ListParagraph"/>
        <w:numPr>
          <w:ilvl w:val="0"/>
          <w:numId w:val="17"/>
        </w:numPr>
        <w:spacing w:after="0" w:line="240" w:lineRule="auto"/>
        <w:ind w:left="426"/>
        <w:rPr>
          <w:rFonts w:cstheme="minorHAnsi"/>
          <w:sz w:val="24"/>
          <w:szCs w:val="24"/>
          <w:shd w:val="clear" w:color="auto" w:fill="FFFFFF"/>
        </w:rPr>
      </w:pPr>
      <w:r w:rsidRPr="005E5441">
        <w:rPr>
          <w:rFonts w:cstheme="minorHAnsi"/>
          <w:sz w:val="24"/>
          <w:szCs w:val="24"/>
          <w:shd w:val="clear" w:color="auto" w:fill="FFFFFF"/>
        </w:rPr>
        <w:t>It should be short and memo</w:t>
      </w:r>
      <w:r w:rsidR="000E3244" w:rsidRPr="005E5441">
        <w:rPr>
          <w:rFonts w:cstheme="minorHAnsi"/>
          <w:sz w:val="24"/>
          <w:szCs w:val="24"/>
          <w:shd w:val="clear" w:color="auto" w:fill="FFFFFF"/>
        </w:rPr>
        <w:t>rable</w:t>
      </w:r>
    </w:p>
    <w:p w14:paraId="37EB7BAC" w14:textId="7D5727DD" w:rsidR="000E3244" w:rsidRPr="005E5441" w:rsidRDefault="000E3244" w:rsidP="00E32536">
      <w:pPr>
        <w:pStyle w:val="ListParagraph"/>
        <w:numPr>
          <w:ilvl w:val="0"/>
          <w:numId w:val="17"/>
        </w:numPr>
        <w:spacing w:after="0" w:line="240" w:lineRule="auto"/>
        <w:ind w:left="426"/>
        <w:rPr>
          <w:rFonts w:cstheme="minorHAnsi"/>
          <w:sz w:val="24"/>
          <w:szCs w:val="24"/>
          <w:shd w:val="clear" w:color="auto" w:fill="FFFFFF"/>
        </w:rPr>
      </w:pPr>
      <w:r w:rsidRPr="005E5441">
        <w:rPr>
          <w:rFonts w:cstheme="minorHAnsi"/>
          <w:sz w:val="24"/>
          <w:szCs w:val="24"/>
          <w:shd w:val="clear" w:color="auto" w:fill="FFFFFF"/>
        </w:rPr>
        <w:t xml:space="preserve">It should resonate </w:t>
      </w:r>
      <w:r w:rsidR="00BF326D">
        <w:rPr>
          <w:rFonts w:cstheme="minorHAnsi"/>
          <w:sz w:val="24"/>
          <w:szCs w:val="24"/>
          <w:shd w:val="clear" w:color="auto" w:fill="FFFFFF"/>
        </w:rPr>
        <w:t xml:space="preserve">with </w:t>
      </w:r>
      <w:r w:rsidRPr="005E5441">
        <w:rPr>
          <w:rFonts w:cstheme="minorHAnsi"/>
          <w:sz w:val="24"/>
          <w:szCs w:val="24"/>
          <w:shd w:val="clear" w:color="auto" w:fill="FFFFFF"/>
        </w:rPr>
        <w:t>the public as well as professionals</w:t>
      </w:r>
      <w:r w:rsidR="000524C6">
        <w:rPr>
          <w:rFonts w:cstheme="minorHAnsi"/>
          <w:sz w:val="24"/>
          <w:szCs w:val="24"/>
          <w:shd w:val="clear" w:color="auto" w:fill="FFFFFF"/>
        </w:rPr>
        <w:t>.</w:t>
      </w:r>
    </w:p>
    <w:p w14:paraId="5FF43F4A" w14:textId="77777777" w:rsidR="00831C9A" w:rsidRDefault="00831C9A" w:rsidP="00250988">
      <w:pPr>
        <w:spacing w:after="0" w:line="240" w:lineRule="auto"/>
        <w:rPr>
          <w:rFonts w:cstheme="minorHAnsi"/>
          <w:color w:val="373D3F"/>
          <w:sz w:val="24"/>
          <w:szCs w:val="24"/>
          <w:shd w:val="clear" w:color="auto" w:fill="FFFFFF"/>
        </w:rPr>
      </w:pPr>
    </w:p>
    <w:p w14:paraId="382CD080" w14:textId="4D7B8E8A" w:rsidR="00A56F96" w:rsidRPr="00177E34" w:rsidRDefault="000E3244" w:rsidP="00250988">
      <w:pPr>
        <w:spacing w:after="0" w:line="240" w:lineRule="auto"/>
        <w:rPr>
          <w:rFonts w:cstheme="minorHAnsi"/>
          <w:sz w:val="24"/>
          <w:szCs w:val="24"/>
        </w:rPr>
      </w:pPr>
      <w:r w:rsidRPr="004910AD">
        <w:rPr>
          <w:rFonts w:cstheme="minorHAnsi"/>
          <w:sz w:val="24"/>
          <w:szCs w:val="24"/>
          <w:shd w:val="clear" w:color="auto" w:fill="FFFFFF"/>
        </w:rPr>
        <w:lastRenderedPageBreak/>
        <w:t xml:space="preserve">We also discussed this feedback at our </w:t>
      </w:r>
      <w:r w:rsidR="009E603A">
        <w:rPr>
          <w:rFonts w:cstheme="minorHAnsi"/>
          <w:sz w:val="24"/>
          <w:szCs w:val="24"/>
          <w:shd w:val="clear" w:color="auto" w:fill="FFFFFF"/>
        </w:rPr>
        <w:t>Board</w:t>
      </w:r>
      <w:r w:rsidRPr="004910AD">
        <w:rPr>
          <w:rFonts w:cstheme="minorHAnsi"/>
          <w:sz w:val="24"/>
          <w:szCs w:val="24"/>
          <w:shd w:val="clear" w:color="auto" w:fill="FFFFFF"/>
        </w:rPr>
        <w:t xml:space="preserve"> Development Session on 2</w:t>
      </w:r>
      <w:r w:rsidRPr="004910AD">
        <w:rPr>
          <w:rFonts w:cstheme="minorHAnsi"/>
          <w:sz w:val="24"/>
          <w:szCs w:val="24"/>
          <w:shd w:val="clear" w:color="auto" w:fill="FFFFFF"/>
          <w:vertAlign w:val="superscript"/>
        </w:rPr>
        <w:t>nd</w:t>
      </w:r>
      <w:r w:rsidRPr="004910AD">
        <w:rPr>
          <w:rFonts w:cstheme="minorHAnsi"/>
          <w:sz w:val="24"/>
          <w:szCs w:val="24"/>
          <w:shd w:val="clear" w:color="auto" w:fill="FFFFFF"/>
        </w:rPr>
        <w:t xml:space="preserve"> September. </w:t>
      </w:r>
      <w:r w:rsidR="001A10DA" w:rsidRPr="004910AD">
        <w:rPr>
          <w:rFonts w:cstheme="minorHAnsi"/>
          <w:sz w:val="24"/>
          <w:szCs w:val="24"/>
          <w:shd w:val="clear" w:color="auto" w:fill="FFFFFF"/>
        </w:rPr>
        <w:t xml:space="preserve">We agreed being able </w:t>
      </w:r>
      <w:r w:rsidR="001114CA">
        <w:rPr>
          <w:rFonts w:cstheme="minorHAnsi"/>
          <w:sz w:val="24"/>
          <w:szCs w:val="24"/>
          <w:shd w:val="clear" w:color="auto" w:fill="FFFFFF"/>
        </w:rPr>
        <w:t xml:space="preserve">to </w:t>
      </w:r>
      <w:r w:rsidR="001A10DA" w:rsidRPr="004910AD">
        <w:rPr>
          <w:rFonts w:cstheme="minorHAnsi"/>
          <w:sz w:val="24"/>
          <w:szCs w:val="24"/>
          <w:shd w:val="clear" w:color="auto" w:fill="FFFFFF"/>
        </w:rPr>
        <w:t>p</w:t>
      </w:r>
      <w:r w:rsidR="00F93F38" w:rsidRPr="000524C6">
        <w:rPr>
          <w:rFonts w:cstheme="minorHAnsi"/>
          <w:sz w:val="24"/>
          <w:szCs w:val="24"/>
        </w:rPr>
        <w:t>aint</w:t>
      </w:r>
      <w:r w:rsidR="00F93F38" w:rsidRPr="00250988">
        <w:rPr>
          <w:rFonts w:cstheme="minorHAnsi"/>
          <w:sz w:val="24"/>
          <w:szCs w:val="24"/>
        </w:rPr>
        <w:t xml:space="preserve"> </w:t>
      </w:r>
      <w:r w:rsidR="00312BE9">
        <w:rPr>
          <w:rFonts w:cstheme="minorHAnsi"/>
          <w:sz w:val="24"/>
          <w:szCs w:val="24"/>
        </w:rPr>
        <w:t>a picture of the</w:t>
      </w:r>
      <w:r w:rsidR="00F93F38" w:rsidRPr="00250988">
        <w:rPr>
          <w:rFonts w:cstheme="minorHAnsi"/>
          <w:sz w:val="24"/>
          <w:szCs w:val="24"/>
        </w:rPr>
        <w:t xml:space="preserve"> </w:t>
      </w:r>
      <w:r w:rsidR="00F93F38">
        <w:rPr>
          <w:rFonts w:cstheme="minorHAnsi"/>
          <w:sz w:val="24"/>
          <w:szCs w:val="24"/>
        </w:rPr>
        <w:t xml:space="preserve">Vision </w:t>
      </w:r>
      <w:r w:rsidR="000524C6">
        <w:rPr>
          <w:rFonts w:cstheme="minorHAnsi"/>
          <w:sz w:val="24"/>
          <w:szCs w:val="24"/>
        </w:rPr>
        <w:t xml:space="preserve">which </w:t>
      </w:r>
      <w:r w:rsidR="00F93F38" w:rsidRPr="00250988">
        <w:rPr>
          <w:rFonts w:cstheme="minorHAnsi"/>
          <w:sz w:val="24"/>
          <w:szCs w:val="24"/>
        </w:rPr>
        <w:t xml:space="preserve">should help to develop a shared understanding of </w:t>
      </w:r>
      <w:r w:rsidR="00F93F38">
        <w:rPr>
          <w:rFonts w:cstheme="minorHAnsi"/>
          <w:sz w:val="24"/>
          <w:szCs w:val="24"/>
        </w:rPr>
        <w:t>our</w:t>
      </w:r>
      <w:r w:rsidR="00F93F38" w:rsidRPr="00250988">
        <w:rPr>
          <w:rFonts w:cstheme="minorHAnsi"/>
          <w:sz w:val="24"/>
          <w:szCs w:val="24"/>
        </w:rPr>
        <w:t xml:space="preserve"> ambitions</w:t>
      </w:r>
      <w:r w:rsidR="00177E34">
        <w:rPr>
          <w:rFonts w:cstheme="minorHAnsi"/>
          <w:sz w:val="24"/>
          <w:szCs w:val="24"/>
        </w:rPr>
        <w:t xml:space="preserve"> </w:t>
      </w:r>
      <w:r w:rsidR="00A56F96" w:rsidRPr="00250988">
        <w:rPr>
          <w:rFonts w:cstheme="minorHAnsi"/>
          <w:sz w:val="24"/>
          <w:szCs w:val="24"/>
        </w:rPr>
        <w:t xml:space="preserve">for the </w:t>
      </w:r>
      <w:r w:rsidR="00C64224" w:rsidRPr="00250988">
        <w:rPr>
          <w:rFonts w:cstheme="minorHAnsi"/>
          <w:sz w:val="24"/>
          <w:szCs w:val="24"/>
        </w:rPr>
        <w:t>future,</w:t>
      </w:r>
      <w:r w:rsidR="00745C8D">
        <w:rPr>
          <w:rFonts w:cstheme="minorHAnsi"/>
          <w:sz w:val="24"/>
          <w:szCs w:val="24"/>
        </w:rPr>
        <w:t xml:space="preserve"> and</w:t>
      </w:r>
      <w:r w:rsidR="00A56F96" w:rsidRPr="00250988">
        <w:rPr>
          <w:rFonts w:cstheme="minorHAnsi"/>
          <w:sz w:val="24"/>
          <w:szCs w:val="24"/>
          <w:shd w:val="clear" w:color="auto" w:fill="FFFFFF"/>
        </w:rPr>
        <w:t xml:space="preserve"> </w:t>
      </w:r>
      <w:r w:rsidR="000524C6">
        <w:rPr>
          <w:rFonts w:cstheme="minorHAnsi"/>
          <w:sz w:val="24"/>
          <w:szCs w:val="24"/>
          <w:shd w:val="clear" w:color="auto" w:fill="FFFFFF"/>
        </w:rPr>
        <w:t xml:space="preserve">we agreed </w:t>
      </w:r>
      <w:r w:rsidR="00F034FD">
        <w:rPr>
          <w:rFonts w:cstheme="minorHAnsi"/>
          <w:sz w:val="24"/>
          <w:szCs w:val="24"/>
          <w:shd w:val="clear" w:color="auto" w:fill="FFFFFF"/>
        </w:rPr>
        <w:t xml:space="preserve">our </w:t>
      </w:r>
      <w:r w:rsidR="000524C6">
        <w:rPr>
          <w:rFonts w:cstheme="minorHAnsi"/>
          <w:sz w:val="24"/>
          <w:szCs w:val="24"/>
          <w:shd w:val="clear" w:color="auto" w:fill="FFFFFF"/>
        </w:rPr>
        <w:t>V</w:t>
      </w:r>
      <w:r w:rsidR="00F034FD">
        <w:rPr>
          <w:rFonts w:cstheme="minorHAnsi"/>
          <w:sz w:val="24"/>
          <w:szCs w:val="24"/>
          <w:shd w:val="clear" w:color="auto" w:fill="FFFFFF"/>
        </w:rPr>
        <w:t>ision</w:t>
      </w:r>
      <w:r w:rsidR="00312BE9">
        <w:rPr>
          <w:rFonts w:cstheme="minorHAnsi"/>
          <w:sz w:val="24"/>
          <w:szCs w:val="24"/>
          <w:shd w:val="clear" w:color="auto" w:fill="FFFFFF"/>
        </w:rPr>
        <w:t xml:space="preserve"> </w:t>
      </w:r>
      <w:r w:rsidR="000524C6">
        <w:rPr>
          <w:rFonts w:cstheme="minorHAnsi"/>
          <w:sz w:val="24"/>
          <w:szCs w:val="24"/>
          <w:shd w:val="clear" w:color="auto" w:fill="FFFFFF"/>
        </w:rPr>
        <w:t xml:space="preserve">should </w:t>
      </w:r>
      <w:r w:rsidR="00A56F96" w:rsidRPr="00250988">
        <w:rPr>
          <w:rFonts w:cstheme="minorHAnsi"/>
          <w:sz w:val="24"/>
          <w:szCs w:val="24"/>
          <w:shd w:val="clear" w:color="auto" w:fill="FFFFFF"/>
        </w:rPr>
        <w:t xml:space="preserve">resonate with </w:t>
      </w:r>
      <w:r w:rsidR="00745C8D">
        <w:rPr>
          <w:rFonts w:cstheme="minorHAnsi"/>
          <w:sz w:val="24"/>
          <w:szCs w:val="24"/>
          <w:shd w:val="clear" w:color="auto" w:fill="FFFFFF"/>
        </w:rPr>
        <w:t>all ou</w:t>
      </w:r>
      <w:r w:rsidR="00312BE9">
        <w:rPr>
          <w:rFonts w:cstheme="minorHAnsi"/>
          <w:sz w:val="24"/>
          <w:szCs w:val="24"/>
          <w:shd w:val="clear" w:color="auto" w:fill="FFFFFF"/>
        </w:rPr>
        <w:t>r</w:t>
      </w:r>
      <w:r w:rsidR="00745C8D">
        <w:rPr>
          <w:rFonts w:cstheme="minorHAnsi"/>
          <w:sz w:val="24"/>
          <w:szCs w:val="24"/>
          <w:shd w:val="clear" w:color="auto" w:fill="FFFFFF"/>
        </w:rPr>
        <w:t xml:space="preserve"> stakeholders</w:t>
      </w:r>
      <w:r w:rsidR="00A56F96" w:rsidRPr="00250988">
        <w:rPr>
          <w:rFonts w:cstheme="minorHAnsi"/>
          <w:sz w:val="24"/>
          <w:szCs w:val="24"/>
          <w:shd w:val="clear" w:color="auto" w:fill="FFFFFF"/>
        </w:rPr>
        <w:t>.</w:t>
      </w:r>
    </w:p>
    <w:p w14:paraId="2A479771" w14:textId="77777777" w:rsidR="00A56F96" w:rsidRDefault="00A56F96" w:rsidP="00A56F96">
      <w:pPr>
        <w:spacing w:after="0" w:line="240" w:lineRule="auto"/>
        <w:ind w:left="66"/>
        <w:rPr>
          <w:rFonts w:cstheme="minorHAnsi"/>
          <w:sz w:val="24"/>
          <w:szCs w:val="24"/>
        </w:rPr>
      </w:pPr>
    </w:p>
    <w:p w14:paraId="2D3AD30C" w14:textId="34F16FF9" w:rsidR="00CB4E8D" w:rsidRPr="005E5A46" w:rsidRDefault="005A2E7A" w:rsidP="00055BF3">
      <w:pPr>
        <w:pStyle w:val="ListParagraph"/>
        <w:numPr>
          <w:ilvl w:val="2"/>
          <w:numId w:val="46"/>
        </w:numPr>
        <w:rPr>
          <w:sz w:val="24"/>
          <w:szCs w:val="24"/>
        </w:rPr>
      </w:pPr>
      <w:r w:rsidRPr="005E5A46">
        <w:rPr>
          <w:sz w:val="24"/>
          <w:szCs w:val="24"/>
        </w:rPr>
        <w:t xml:space="preserve">  </w:t>
      </w:r>
      <w:r w:rsidR="00CB4E8D" w:rsidRPr="005E5A46">
        <w:rPr>
          <w:sz w:val="24"/>
          <w:szCs w:val="24"/>
        </w:rPr>
        <w:t>Welsh language</w:t>
      </w:r>
    </w:p>
    <w:p w14:paraId="2D95C7BD" w14:textId="4B1CD203" w:rsidR="0061310B" w:rsidRPr="005E5A46" w:rsidRDefault="0061310B" w:rsidP="0061310B">
      <w:pPr>
        <w:rPr>
          <w:sz w:val="24"/>
          <w:szCs w:val="24"/>
        </w:rPr>
      </w:pPr>
      <w:r w:rsidRPr="005E5A46">
        <w:rPr>
          <w:sz w:val="24"/>
          <w:szCs w:val="24"/>
        </w:rPr>
        <w:t xml:space="preserve">We will engage with appropriate advisory bodies </w:t>
      </w:r>
      <w:r w:rsidR="00367F7C" w:rsidRPr="005E5A46">
        <w:rPr>
          <w:sz w:val="24"/>
          <w:szCs w:val="24"/>
        </w:rPr>
        <w:t xml:space="preserve">and others </w:t>
      </w:r>
      <w:r w:rsidRPr="005E5A46">
        <w:rPr>
          <w:sz w:val="24"/>
          <w:szCs w:val="24"/>
        </w:rPr>
        <w:t xml:space="preserve">on any matters relating to the Welsh Language, including: </w:t>
      </w:r>
    </w:p>
    <w:p w14:paraId="1F72D3E9" w14:textId="74103A34" w:rsidR="0061310B" w:rsidRPr="005E5A46" w:rsidRDefault="0061310B" w:rsidP="0061310B">
      <w:pPr>
        <w:pStyle w:val="ListParagraph"/>
        <w:numPr>
          <w:ilvl w:val="0"/>
          <w:numId w:val="48"/>
        </w:numPr>
        <w:rPr>
          <w:rFonts w:eastAsia="Times New Roman"/>
          <w:sz w:val="24"/>
          <w:szCs w:val="24"/>
        </w:rPr>
      </w:pPr>
      <w:r w:rsidRPr="005E5A46">
        <w:rPr>
          <w:rFonts w:eastAsia="Times New Roman"/>
          <w:sz w:val="24"/>
          <w:szCs w:val="24"/>
        </w:rPr>
        <w:t>The use of the Welsh Language in our systems</w:t>
      </w:r>
    </w:p>
    <w:p w14:paraId="133852AF" w14:textId="74D99D83" w:rsidR="0061310B" w:rsidRPr="005E5A46" w:rsidRDefault="0061310B" w:rsidP="0061310B">
      <w:pPr>
        <w:pStyle w:val="ListParagraph"/>
        <w:numPr>
          <w:ilvl w:val="0"/>
          <w:numId w:val="47"/>
        </w:numPr>
        <w:spacing w:after="0" w:line="240" w:lineRule="auto"/>
        <w:contextualSpacing w:val="0"/>
        <w:rPr>
          <w:rFonts w:eastAsia="Times New Roman"/>
          <w:sz w:val="24"/>
          <w:szCs w:val="24"/>
        </w:rPr>
      </w:pPr>
      <w:r w:rsidRPr="005E5A46">
        <w:rPr>
          <w:rFonts w:eastAsia="Times New Roman"/>
          <w:sz w:val="24"/>
          <w:szCs w:val="24"/>
        </w:rPr>
        <w:t>How our systems will support the delivery of frontline health</w:t>
      </w:r>
      <w:r w:rsidR="00367F7C" w:rsidRPr="005E5A46">
        <w:rPr>
          <w:rFonts w:eastAsia="Times New Roman"/>
          <w:sz w:val="24"/>
          <w:szCs w:val="24"/>
        </w:rPr>
        <w:t xml:space="preserve"> and </w:t>
      </w:r>
      <w:r w:rsidRPr="005E5A46">
        <w:rPr>
          <w:rFonts w:eastAsia="Times New Roman"/>
          <w:sz w:val="24"/>
          <w:szCs w:val="24"/>
        </w:rPr>
        <w:t>care services in Welsh</w:t>
      </w:r>
    </w:p>
    <w:p w14:paraId="72C8D086" w14:textId="6723BE18" w:rsidR="0061310B" w:rsidRPr="005E5A46" w:rsidRDefault="0061310B" w:rsidP="0061310B">
      <w:pPr>
        <w:pStyle w:val="ListParagraph"/>
        <w:numPr>
          <w:ilvl w:val="0"/>
          <w:numId w:val="47"/>
        </w:numPr>
        <w:spacing w:after="0" w:line="240" w:lineRule="auto"/>
        <w:contextualSpacing w:val="0"/>
        <w:rPr>
          <w:rFonts w:eastAsia="Times New Roman"/>
          <w:sz w:val="24"/>
          <w:szCs w:val="24"/>
        </w:rPr>
      </w:pPr>
      <w:r w:rsidRPr="005E5A46">
        <w:rPr>
          <w:rFonts w:eastAsia="Times New Roman"/>
          <w:sz w:val="24"/>
          <w:szCs w:val="24"/>
        </w:rPr>
        <w:t>How we will use and promote the Welsh language within our organisation</w:t>
      </w:r>
    </w:p>
    <w:p w14:paraId="1C656A18" w14:textId="77777777" w:rsidR="0061310B" w:rsidRPr="00315723" w:rsidRDefault="0061310B" w:rsidP="00CB4E8D">
      <w:pPr>
        <w:rPr>
          <w:color w:val="00B050"/>
        </w:rPr>
      </w:pPr>
    </w:p>
    <w:p w14:paraId="178994D5" w14:textId="13D53A58" w:rsidR="00BA4469" w:rsidRPr="00055BF3" w:rsidRDefault="005A2E7A" w:rsidP="00055BF3">
      <w:pPr>
        <w:rPr>
          <w:color w:val="365F91" w:themeColor="accent1" w:themeShade="BF"/>
          <w:sz w:val="24"/>
          <w:szCs w:val="24"/>
        </w:rPr>
      </w:pPr>
      <w:r w:rsidRPr="00CB4E8D">
        <w:rPr>
          <w:color w:val="365F91" w:themeColor="accent1" w:themeShade="BF"/>
          <w:sz w:val="24"/>
          <w:szCs w:val="24"/>
        </w:rPr>
        <w:t xml:space="preserve"> </w:t>
      </w:r>
      <w:r w:rsidR="00055BF3">
        <w:rPr>
          <w:color w:val="365F91" w:themeColor="accent1" w:themeShade="BF"/>
          <w:sz w:val="24"/>
          <w:szCs w:val="24"/>
        </w:rPr>
        <w:t>4.1.4</w:t>
      </w:r>
      <w:r w:rsidR="00055BF3">
        <w:rPr>
          <w:color w:val="365F91" w:themeColor="accent1" w:themeShade="BF"/>
          <w:sz w:val="24"/>
          <w:szCs w:val="24"/>
        </w:rPr>
        <w:tab/>
      </w:r>
      <w:r w:rsidR="00C21999" w:rsidRPr="00055BF3">
        <w:rPr>
          <w:color w:val="365F91" w:themeColor="accent1" w:themeShade="BF"/>
          <w:sz w:val="24"/>
          <w:szCs w:val="24"/>
        </w:rPr>
        <w:t xml:space="preserve">Digital </w:t>
      </w:r>
      <w:r w:rsidR="00BA4469" w:rsidRPr="00055BF3">
        <w:rPr>
          <w:color w:val="365F91" w:themeColor="accent1" w:themeShade="BF"/>
          <w:sz w:val="24"/>
          <w:szCs w:val="24"/>
        </w:rPr>
        <w:t>Strategy</w:t>
      </w:r>
      <w:r w:rsidR="00C21999" w:rsidRPr="00055BF3">
        <w:rPr>
          <w:color w:val="365F91" w:themeColor="accent1" w:themeShade="BF"/>
          <w:sz w:val="24"/>
          <w:szCs w:val="24"/>
        </w:rPr>
        <w:t xml:space="preserve"> for Health and Care</w:t>
      </w:r>
      <w:r w:rsidR="00BA4469" w:rsidRPr="00055BF3">
        <w:rPr>
          <w:color w:val="365F91" w:themeColor="accent1" w:themeShade="BF"/>
          <w:sz w:val="24"/>
          <w:szCs w:val="24"/>
        </w:rPr>
        <w:t xml:space="preserve"> </w:t>
      </w:r>
    </w:p>
    <w:p w14:paraId="141F6D7F" w14:textId="0401FF82" w:rsidR="003F1D4D" w:rsidRDefault="000E643D" w:rsidP="003F1D4D">
      <w:pPr>
        <w:spacing w:after="0" w:line="240" w:lineRule="auto"/>
        <w:rPr>
          <w:rFonts w:cstheme="minorHAnsi"/>
          <w:sz w:val="24"/>
          <w:szCs w:val="24"/>
        </w:rPr>
      </w:pPr>
      <w:r w:rsidRPr="004C27CB">
        <w:rPr>
          <w:sz w:val="24"/>
          <w:szCs w:val="24"/>
        </w:rPr>
        <w:t>Welsh Government expects to publish a new digital strategy for health and care by the end of 2021</w:t>
      </w:r>
      <w:r w:rsidR="00102B9D">
        <w:rPr>
          <w:sz w:val="24"/>
          <w:szCs w:val="24"/>
        </w:rPr>
        <w:t xml:space="preserve">. This will include </w:t>
      </w:r>
      <w:r w:rsidRPr="004C27CB">
        <w:rPr>
          <w:sz w:val="24"/>
          <w:szCs w:val="24"/>
        </w:rPr>
        <w:t>reflect</w:t>
      </w:r>
      <w:r w:rsidR="00102B9D">
        <w:rPr>
          <w:sz w:val="24"/>
          <w:szCs w:val="24"/>
        </w:rPr>
        <w:t>ing the</w:t>
      </w:r>
      <w:r w:rsidRPr="004C27CB">
        <w:rPr>
          <w:sz w:val="24"/>
          <w:szCs w:val="24"/>
        </w:rPr>
        <w:t xml:space="preserve"> learning from the initial COVID-19 response </w:t>
      </w:r>
      <w:r w:rsidR="004C20D7" w:rsidRPr="004C27CB">
        <w:rPr>
          <w:sz w:val="24"/>
          <w:szCs w:val="24"/>
        </w:rPr>
        <w:t xml:space="preserve">and the need to continue the work to speed up </w:t>
      </w:r>
      <w:r w:rsidRPr="004C27CB">
        <w:rPr>
          <w:sz w:val="24"/>
          <w:szCs w:val="24"/>
        </w:rPr>
        <w:t>transformation.</w:t>
      </w:r>
      <w:r w:rsidR="004C20D7">
        <w:t xml:space="preserve"> </w:t>
      </w:r>
      <w:r w:rsidR="003215E0">
        <w:rPr>
          <w:rFonts w:cstheme="minorHAnsi"/>
          <w:sz w:val="24"/>
          <w:szCs w:val="24"/>
        </w:rPr>
        <w:t>Alongside this w</w:t>
      </w:r>
      <w:r w:rsidR="00587E70" w:rsidRPr="00052EE8">
        <w:rPr>
          <w:rFonts w:cstheme="minorHAnsi"/>
          <w:sz w:val="24"/>
          <w:szCs w:val="24"/>
        </w:rPr>
        <w:t xml:space="preserve">ork is underway to develop our first overarching </w:t>
      </w:r>
      <w:r w:rsidR="00C21999">
        <w:rPr>
          <w:rFonts w:cstheme="minorHAnsi"/>
          <w:sz w:val="24"/>
          <w:szCs w:val="24"/>
        </w:rPr>
        <w:t>S</w:t>
      </w:r>
      <w:r w:rsidR="00587E70" w:rsidRPr="00052EE8">
        <w:rPr>
          <w:rFonts w:cstheme="minorHAnsi"/>
          <w:sz w:val="24"/>
          <w:szCs w:val="24"/>
        </w:rPr>
        <w:t>trategy for Digital Health and Care Wales</w:t>
      </w:r>
      <w:r w:rsidR="0072506A" w:rsidRPr="00052EE8">
        <w:rPr>
          <w:rFonts w:cstheme="minorHAnsi"/>
          <w:sz w:val="24"/>
          <w:szCs w:val="24"/>
        </w:rPr>
        <w:t>. It is important that we have</w:t>
      </w:r>
      <w:r w:rsidR="00BE741F" w:rsidRPr="00052EE8">
        <w:rPr>
          <w:rFonts w:cstheme="minorHAnsi"/>
          <w:sz w:val="24"/>
          <w:szCs w:val="24"/>
        </w:rPr>
        <w:t xml:space="preserve"> a shared understanding of the transformation </w:t>
      </w:r>
      <w:r w:rsidR="000F7C73">
        <w:rPr>
          <w:rFonts w:cstheme="minorHAnsi"/>
          <w:sz w:val="24"/>
          <w:szCs w:val="24"/>
        </w:rPr>
        <w:t xml:space="preserve">required </w:t>
      </w:r>
      <w:r w:rsidR="00BE741F" w:rsidRPr="00052EE8">
        <w:rPr>
          <w:rFonts w:cstheme="minorHAnsi"/>
          <w:sz w:val="24"/>
          <w:szCs w:val="24"/>
        </w:rPr>
        <w:t xml:space="preserve">and the role </w:t>
      </w:r>
      <w:r w:rsidR="000F7C73">
        <w:rPr>
          <w:rFonts w:cstheme="minorHAnsi"/>
          <w:sz w:val="24"/>
          <w:szCs w:val="24"/>
        </w:rPr>
        <w:t>digital can play.</w:t>
      </w:r>
      <w:r w:rsidR="00BE741F" w:rsidRPr="00052EE8">
        <w:rPr>
          <w:rFonts w:cstheme="minorHAnsi"/>
          <w:sz w:val="24"/>
          <w:szCs w:val="24"/>
        </w:rPr>
        <w:t xml:space="preserve">  </w:t>
      </w:r>
    </w:p>
    <w:p w14:paraId="14B86ADE" w14:textId="77777777" w:rsidR="003F1D4D" w:rsidRPr="003F1D4D" w:rsidRDefault="003F1D4D" w:rsidP="003F1D4D">
      <w:pPr>
        <w:spacing w:after="0" w:line="240" w:lineRule="auto"/>
        <w:rPr>
          <w:rFonts w:cstheme="minorHAnsi"/>
          <w:sz w:val="24"/>
          <w:szCs w:val="24"/>
        </w:rPr>
      </w:pPr>
    </w:p>
    <w:p w14:paraId="01E8964D" w14:textId="0FFDE1E2" w:rsidR="00AE153A" w:rsidRPr="005A2E7A" w:rsidRDefault="005A2E7A" w:rsidP="005A2E7A">
      <w:pPr>
        <w:rPr>
          <w:color w:val="365F91" w:themeColor="accent1" w:themeShade="BF"/>
          <w:sz w:val="24"/>
          <w:szCs w:val="24"/>
        </w:rPr>
      </w:pPr>
      <w:bookmarkStart w:id="13" w:name="_Toc81563443"/>
      <w:r>
        <w:rPr>
          <w:color w:val="365F91" w:themeColor="accent1" w:themeShade="BF"/>
          <w:sz w:val="24"/>
          <w:szCs w:val="24"/>
        </w:rPr>
        <w:t>4.1.</w:t>
      </w:r>
      <w:r w:rsidR="001D3012">
        <w:rPr>
          <w:color w:val="365F91" w:themeColor="accent1" w:themeShade="BF"/>
          <w:sz w:val="24"/>
          <w:szCs w:val="24"/>
        </w:rPr>
        <w:t>5</w:t>
      </w:r>
      <w:r>
        <w:rPr>
          <w:color w:val="365F91" w:themeColor="accent1" w:themeShade="BF"/>
          <w:sz w:val="24"/>
          <w:szCs w:val="24"/>
        </w:rPr>
        <w:t xml:space="preserve">    </w:t>
      </w:r>
      <w:r w:rsidR="00AE153A" w:rsidRPr="005A2E7A">
        <w:rPr>
          <w:color w:val="365F91" w:themeColor="accent1" w:themeShade="BF"/>
          <w:sz w:val="24"/>
          <w:szCs w:val="24"/>
        </w:rPr>
        <w:t>Recovery</w:t>
      </w:r>
      <w:r w:rsidR="00831C9A" w:rsidRPr="005A2E7A">
        <w:rPr>
          <w:color w:val="365F91" w:themeColor="accent1" w:themeShade="BF"/>
          <w:sz w:val="24"/>
          <w:szCs w:val="24"/>
        </w:rPr>
        <w:t xml:space="preserve"> post pandemic</w:t>
      </w:r>
      <w:bookmarkEnd w:id="13"/>
    </w:p>
    <w:p w14:paraId="52DABEAB" w14:textId="77777777" w:rsidR="009C4753" w:rsidRDefault="00FD7263" w:rsidP="00AC77F1">
      <w:pPr>
        <w:pStyle w:val="NoSpacing"/>
        <w:rPr>
          <w:rFonts w:cstheme="minorHAnsi"/>
          <w:sz w:val="24"/>
          <w:szCs w:val="24"/>
        </w:rPr>
      </w:pPr>
      <w:r w:rsidRPr="00A764AE">
        <w:rPr>
          <w:rFonts w:cstheme="minorHAnsi"/>
          <w:sz w:val="24"/>
          <w:szCs w:val="24"/>
        </w:rPr>
        <w:t>As we move forward, we will continue to develop digital solutions to help the NHS</w:t>
      </w:r>
      <w:r>
        <w:rPr>
          <w:rFonts w:cstheme="minorHAnsi"/>
          <w:sz w:val="24"/>
          <w:szCs w:val="24"/>
        </w:rPr>
        <w:t xml:space="preserve"> and wider public and third sector </w:t>
      </w:r>
      <w:r w:rsidRPr="00A764AE">
        <w:rPr>
          <w:rFonts w:cstheme="minorHAnsi"/>
          <w:sz w:val="24"/>
          <w:szCs w:val="24"/>
        </w:rPr>
        <w:t>to support recover</w:t>
      </w:r>
      <w:r>
        <w:rPr>
          <w:rFonts w:cstheme="minorHAnsi"/>
          <w:sz w:val="24"/>
          <w:szCs w:val="24"/>
        </w:rPr>
        <w:t>y</w:t>
      </w:r>
      <w:r w:rsidR="00410343">
        <w:rPr>
          <w:rFonts w:cstheme="minorHAnsi"/>
          <w:sz w:val="24"/>
          <w:szCs w:val="24"/>
        </w:rPr>
        <w:t xml:space="preserve">. </w:t>
      </w:r>
      <w:r w:rsidR="00C21999" w:rsidRPr="00393B58">
        <w:rPr>
          <w:rFonts w:cstheme="minorHAnsi"/>
          <w:i/>
          <w:sz w:val="24"/>
          <w:szCs w:val="24"/>
        </w:rPr>
        <w:t>“</w:t>
      </w:r>
      <w:r w:rsidR="004229EE" w:rsidRPr="00393B58">
        <w:rPr>
          <w:rFonts w:cstheme="minorHAnsi"/>
          <w:i/>
          <w:sz w:val="24"/>
          <w:szCs w:val="24"/>
        </w:rPr>
        <w:t>Health and Social Care in Wales – COVID-19: Looking forward</w:t>
      </w:r>
      <w:r w:rsidR="00C21999" w:rsidRPr="00393B58">
        <w:rPr>
          <w:rFonts w:cstheme="minorHAnsi"/>
          <w:i/>
          <w:sz w:val="24"/>
          <w:szCs w:val="24"/>
        </w:rPr>
        <w:t>”</w:t>
      </w:r>
      <w:r w:rsidR="004229EE" w:rsidRPr="00C47CB6">
        <w:rPr>
          <w:rFonts w:cstheme="minorHAnsi"/>
          <w:sz w:val="24"/>
          <w:szCs w:val="24"/>
        </w:rPr>
        <w:t xml:space="preserve"> </w:t>
      </w:r>
      <w:r w:rsidR="00CB48B0" w:rsidRPr="00C47CB6">
        <w:rPr>
          <w:rFonts w:cstheme="minorHAnsi"/>
          <w:sz w:val="24"/>
          <w:szCs w:val="24"/>
        </w:rPr>
        <w:t xml:space="preserve">published in </w:t>
      </w:r>
      <w:r w:rsidR="004229EE" w:rsidRPr="00C47CB6">
        <w:rPr>
          <w:rFonts w:cstheme="minorHAnsi"/>
          <w:sz w:val="24"/>
          <w:szCs w:val="24"/>
        </w:rPr>
        <w:t>March 2021</w:t>
      </w:r>
      <w:r w:rsidR="00CB48B0" w:rsidRPr="00C47CB6">
        <w:rPr>
          <w:rFonts w:cstheme="minorHAnsi"/>
          <w:sz w:val="24"/>
          <w:szCs w:val="24"/>
        </w:rPr>
        <w:t xml:space="preserve"> highlighted the following aspects of recovery</w:t>
      </w:r>
      <w:r w:rsidR="00AC77F1">
        <w:rPr>
          <w:rStyle w:val="FootnoteReference"/>
          <w:rFonts w:cstheme="minorHAnsi"/>
          <w:sz w:val="24"/>
          <w:szCs w:val="24"/>
        </w:rPr>
        <w:footnoteReference w:id="15"/>
      </w:r>
      <w:r w:rsidR="00C47CB6">
        <w:rPr>
          <w:rFonts w:cstheme="minorHAnsi"/>
          <w:sz w:val="24"/>
          <w:szCs w:val="24"/>
        </w:rPr>
        <w:t>:</w:t>
      </w:r>
    </w:p>
    <w:p w14:paraId="2CD196E4" w14:textId="77777777" w:rsidR="00C47CB6" w:rsidRPr="009C4753" w:rsidRDefault="00C47CB6" w:rsidP="00AC77F1">
      <w:pPr>
        <w:pStyle w:val="NoSpacing"/>
        <w:rPr>
          <w:rFonts w:eastAsia="Times New Roman" w:cstheme="minorHAnsi"/>
          <w:color w:val="1F1F1F"/>
          <w:sz w:val="24"/>
          <w:szCs w:val="24"/>
          <w:lang w:eastAsia="en-GB"/>
        </w:rPr>
      </w:pPr>
    </w:p>
    <w:p w14:paraId="7F968177" w14:textId="77777777" w:rsidR="009C4753" w:rsidRPr="009C4753" w:rsidRDefault="009C4753" w:rsidP="00E32536">
      <w:pPr>
        <w:numPr>
          <w:ilvl w:val="0"/>
          <w:numId w:val="12"/>
        </w:numPr>
        <w:shd w:val="clear" w:color="auto" w:fill="FFFFFF"/>
        <w:tabs>
          <w:tab w:val="clear" w:pos="720"/>
        </w:tabs>
        <w:spacing w:after="0" w:line="240" w:lineRule="auto"/>
        <w:ind w:left="425" w:hanging="357"/>
        <w:rPr>
          <w:rFonts w:eastAsia="Times New Roman" w:cstheme="minorHAnsi"/>
          <w:color w:val="1F1F1F"/>
          <w:sz w:val="24"/>
          <w:szCs w:val="24"/>
          <w:lang w:eastAsia="en-GB"/>
        </w:rPr>
      </w:pPr>
      <w:r w:rsidRPr="009C4753">
        <w:rPr>
          <w:rFonts w:eastAsia="Times New Roman" w:cstheme="minorHAnsi"/>
          <w:color w:val="1F1F1F"/>
          <w:sz w:val="24"/>
          <w:szCs w:val="24"/>
          <w:lang w:eastAsia="en-GB"/>
        </w:rPr>
        <w:t>reducing health inequalities to achieve a fairer Wales</w:t>
      </w:r>
    </w:p>
    <w:p w14:paraId="4BF1ADDD" w14:textId="77777777" w:rsidR="009C4753" w:rsidRPr="009C4753" w:rsidRDefault="009C4753" w:rsidP="00E32536">
      <w:pPr>
        <w:numPr>
          <w:ilvl w:val="0"/>
          <w:numId w:val="12"/>
        </w:numPr>
        <w:shd w:val="clear" w:color="auto" w:fill="FFFFFF"/>
        <w:tabs>
          <w:tab w:val="clear" w:pos="720"/>
        </w:tabs>
        <w:spacing w:after="0" w:line="240" w:lineRule="auto"/>
        <w:ind w:left="425" w:hanging="357"/>
        <w:rPr>
          <w:rFonts w:eastAsia="Times New Roman" w:cstheme="minorHAnsi"/>
          <w:color w:val="1F1F1F"/>
          <w:sz w:val="24"/>
          <w:szCs w:val="24"/>
          <w:lang w:eastAsia="en-GB"/>
        </w:rPr>
      </w:pPr>
      <w:r w:rsidRPr="009C4753">
        <w:rPr>
          <w:rFonts w:eastAsia="Times New Roman" w:cstheme="minorHAnsi"/>
          <w:color w:val="1F1F1F"/>
          <w:sz w:val="24"/>
          <w:szCs w:val="24"/>
          <w:lang w:eastAsia="en-GB"/>
        </w:rPr>
        <w:t>building more responsive primary and community care</w:t>
      </w:r>
    </w:p>
    <w:p w14:paraId="11A7C60A" w14:textId="77777777" w:rsidR="009C4753" w:rsidRPr="009C4753" w:rsidRDefault="009C4753" w:rsidP="00E32536">
      <w:pPr>
        <w:numPr>
          <w:ilvl w:val="0"/>
          <w:numId w:val="12"/>
        </w:numPr>
        <w:shd w:val="clear" w:color="auto" w:fill="FFFFFF"/>
        <w:tabs>
          <w:tab w:val="clear" w:pos="720"/>
        </w:tabs>
        <w:spacing w:after="0" w:line="240" w:lineRule="auto"/>
        <w:ind w:left="425" w:hanging="357"/>
        <w:rPr>
          <w:rFonts w:eastAsia="Times New Roman" w:cstheme="minorHAnsi"/>
          <w:color w:val="1F1F1F"/>
          <w:sz w:val="24"/>
          <w:szCs w:val="24"/>
          <w:lang w:eastAsia="en-GB"/>
        </w:rPr>
      </w:pPr>
      <w:r w:rsidRPr="009C4753">
        <w:rPr>
          <w:rFonts w:eastAsia="Times New Roman" w:cstheme="minorHAnsi"/>
          <w:color w:val="1F1F1F"/>
          <w:sz w:val="24"/>
          <w:szCs w:val="24"/>
          <w:lang w:eastAsia="en-GB"/>
        </w:rPr>
        <w:t>creating supportive mental health services</w:t>
      </w:r>
    </w:p>
    <w:p w14:paraId="6C651D6F" w14:textId="77777777" w:rsidR="009C4753" w:rsidRPr="009C4753" w:rsidRDefault="009C4753" w:rsidP="00E32536">
      <w:pPr>
        <w:numPr>
          <w:ilvl w:val="0"/>
          <w:numId w:val="12"/>
        </w:numPr>
        <w:shd w:val="clear" w:color="auto" w:fill="FFFFFF"/>
        <w:tabs>
          <w:tab w:val="clear" w:pos="720"/>
        </w:tabs>
        <w:spacing w:after="0" w:line="240" w:lineRule="auto"/>
        <w:ind w:left="425" w:hanging="357"/>
        <w:rPr>
          <w:rFonts w:eastAsia="Times New Roman" w:cstheme="minorHAnsi"/>
          <w:color w:val="1F1F1F"/>
          <w:sz w:val="24"/>
          <w:szCs w:val="24"/>
          <w:lang w:eastAsia="en-GB"/>
        </w:rPr>
      </w:pPr>
      <w:r w:rsidRPr="009C4753">
        <w:rPr>
          <w:rFonts w:eastAsia="Times New Roman" w:cstheme="minorHAnsi"/>
          <w:color w:val="1F1F1F"/>
          <w:sz w:val="24"/>
          <w:szCs w:val="24"/>
          <w:lang w:eastAsia="en-GB"/>
        </w:rPr>
        <w:t>more effective and efficient hospital services</w:t>
      </w:r>
    </w:p>
    <w:p w14:paraId="7E27272D" w14:textId="77777777" w:rsidR="009C4753" w:rsidRPr="009C4753" w:rsidRDefault="009C4753" w:rsidP="00E32536">
      <w:pPr>
        <w:numPr>
          <w:ilvl w:val="0"/>
          <w:numId w:val="12"/>
        </w:numPr>
        <w:shd w:val="clear" w:color="auto" w:fill="FFFFFF"/>
        <w:tabs>
          <w:tab w:val="clear" w:pos="720"/>
        </w:tabs>
        <w:spacing w:after="0" w:line="240" w:lineRule="auto"/>
        <w:ind w:left="425" w:hanging="357"/>
        <w:rPr>
          <w:rFonts w:eastAsia="Times New Roman" w:cstheme="minorHAnsi"/>
          <w:color w:val="1F1F1F"/>
          <w:sz w:val="24"/>
          <w:szCs w:val="24"/>
          <w:lang w:eastAsia="en-GB"/>
        </w:rPr>
      </w:pPr>
      <w:r w:rsidRPr="009C4753">
        <w:rPr>
          <w:rFonts w:eastAsia="Times New Roman" w:cstheme="minorHAnsi"/>
          <w:color w:val="1F1F1F"/>
          <w:sz w:val="24"/>
          <w:szCs w:val="24"/>
          <w:lang w:eastAsia="en-GB"/>
        </w:rPr>
        <w:t>better working between health and social services</w:t>
      </w:r>
    </w:p>
    <w:p w14:paraId="3F16F34B" w14:textId="74D63A03" w:rsidR="009C4753" w:rsidRPr="009C4753" w:rsidRDefault="009C4753" w:rsidP="00E32536">
      <w:pPr>
        <w:numPr>
          <w:ilvl w:val="0"/>
          <w:numId w:val="12"/>
        </w:numPr>
        <w:shd w:val="clear" w:color="auto" w:fill="FFFFFF"/>
        <w:tabs>
          <w:tab w:val="clear" w:pos="720"/>
        </w:tabs>
        <w:spacing w:after="0" w:line="240" w:lineRule="auto"/>
        <w:ind w:left="425" w:hanging="357"/>
        <w:rPr>
          <w:rFonts w:eastAsia="Times New Roman" w:cstheme="minorHAnsi"/>
          <w:color w:val="1F1F1F"/>
          <w:sz w:val="24"/>
          <w:szCs w:val="24"/>
          <w:lang w:eastAsia="en-GB"/>
        </w:rPr>
      </w:pPr>
      <w:r w:rsidRPr="009C4753">
        <w:rPr>
          <w:rFonts w:eastAsia="Times New Roman" w:cstheme="minorHAnsi"/>
          <w:color w:val="1F1F1F"/>
          <w:sz w:val="24"/>
          <w:szCs w:val="24"/>
          <w:lang w:eastAsia="en-GB"/>
        </w:rPr>
        <w:t>supporting and building a resilient workforce</w:t>
      </w:r>
    </w:p>
    <w:p w14:paraId="6E804728" w14:textId="77777777" w:rsidR="009C4753" w:rsidRPr="00AC77F1" w:rsidRDefault="009C4753" w:rsidP="00AC77F1">
      <w:pPr>
        <w:pStyle w:val="NoSpacing"/>
        <w:rPr>
          <w:rFonts w:cstheme="minorHAnsi"/>
          <w:sz w:val="24"/>
          <w:szCs w:val="24"/>
        </w:rPr>
      </w:pPr>
    </w:p>
    <w:p w14:paraId="4A36AB3D" w14:textId="243E048A" w:rsidR="00EF23EC" w:rsidRDefault="00C47CB6" w:rsidP="006D0B4E">
      <w:pPr>
        <w:shd w:val="clear" w:color="auto" w:fill="FFFFFF"/>
        <w:spacing w:after="0" w:line="240" w:lineRule="auto"/>
        <w:rPr>
          <w:rFonts w:eastAsia="Times New Roman" w:cstheme="minorHAnsi"/>
          <w:color w:val="1F1F1F"/>
          <w:sz w:val="24"/>
          <w:szCs w:val="24"/>
          <w:lang w:eastAsia="en-GB"/>
        </w:rPr>
      </w:pPr>
      <w:r w:rsidRPr="00A669E2">
        <w:rPr>
          <w:rFonts w:eastAsia="Times New Roman" w:cstheme="minorHAnsi"/>
          <w:color w:val="1F1F1F"/>
          <w:sz w:val="24"/>
          <w:szCs w:val="24"/>
          <w:lang w:eastAsia="en-GB"/>
        </w:rPr>
        <w:t>P</w:t>
      </w:r>
      <w:r w:rsidRPr="009C4753">
        <w:rPr>
          <w:rFonts w:eastAsia="Times New Roman" w:cstheme="minorHAnsi"/>
          <w:color w:val="1F1F1F"/>
          <w:sz w:val="24"/>
          <w:szCs w:val="24"/>
          <w:lang w:eastAsia="en-GB"/>
        </w:rPr>
        <w:t xml:space="preserve">roviding accessible digital </w:t>
      </w:r>
      <w:r w:rsidR="00AC77F1" w:rsidRPr="00A669E2">
        <w:rPr>
          <w:rFonts w:eastAsia="Times New Roman" w:cstheme="minorHAnsi"/>
          <w:color w:val="1F1F1F"/>
          <w:sz w:val="24"/>
          <w:szCs w:val="24"/>
          <w:lang w:eastAsia="en-GB"/>
        </w:rPr>
        <w:t xml:space="preserve">approaches and </w:t>
      </w:r>
      <w:r w:rsidRPr="009C4753">
        <w:rPr>
          <w:rFonts w:eastAsia="Times New Roman" w:cstheme="minorHAnsi"/>
          <w:color w:val="1F1F1F"/>
          <w:sz w:val="24"/>
          <w:szCs w:val="24"/>
          <w:lang w:eastAsia="en-GB"/>
        </w:rPr>
        <w:t>support</w:t>
      </w:r>
      <w:r w:rsidRPr="00A669E2">
        <w:rPr>
          <w:rFonts w:eastAsia="Times New Roman" w:cstheme="minorHAnsi"/>
          <w:color w:val="1F1F1F"/>
          <w:sz w:val="24"/>
          <w:szCs w:val="24"/>
          <w:lang w:eastAsia="en-GB"/>
        </w:rPr>
        <w:t xml:space="preserve"> across all aspects </w:t>
      </w:r>
      <w:r w:rsidR="00AC77F1" w:rsidRPr="00A669E2">
        <w:rPr>
          <w:rFonts w:eastAsia="Times New Roman" w:cstheme="minorHAnsi"/>
          <w:color w:val="1F1F1F"/>
          <w:sz w:val="24"/>
          <w:szCs w:val="24"/>
          <w:lang w:eastAsia="en-GB"/>
        </w:rPr>
        <w:t>of the recovery will be a key enabler to improve outcomes.</w:t>
      </w:r>
      <w:r w:rsidR="008427F2" w:rsidRPr="00A669E2">
        <w:rPr>
          <w:rFonts w:eastAsia="Times New Roman" w:cstheme="minorHAnsi"/>
          <w:color w:val="1F1F1F"/>
          <w:sz w:val="24"/>
          <w:szCs w:val="24"/>
          <w:lang w:eastAsia="en-GB"/>
        </w:rPr>
        <w:t xml:space="preserve"> </w:t>
      </w:r>
      <w:r w:rsidR="00A669E2" w:rsidRPr="00A669E2">
        <w:rPr>
          <w:rFonts w:eastAsia="Times New Roman" w:cstheme="minorHAnsi"/>
          <w:color w:val="1F1F1F"/>
          <w:sz w:val="24"/>
          <w:szCs w:val="24"/>
          <w:lang w:eastAsia="en-GB"/>
        </w:rPr>
        <w:t xml:space="preserve"> </w:t>
      </w:r>
    </w:p>
    <w:p w14:paraId="2E54179B" w14:textId="77777777" w:rsidR="00456D61" w:rsidRDefault="00456D61" w:rsidP="00456D61">
      <w:pPr>
        <w:pStyle w:val="NoSpacing"/>
      </w:pPr>
    </w:p>
    <w:p w14:paraId="6B1A63FB" w14:textId="4014E04D" w:rsidR="003E7F8E" w:rsidRPr="005A2E7A" w:rsidRDefault="005A2E7A" w:rsidP="005A2E7A">
      <w:pPr>
        <w:rPr>
          <w:color w:val="365F91" w:themeColor="accent1" w:themeShade="BF"/>
          <w:sz w:val="24"/>
          <w:szCs w:val="24"/>
        </w:rPr>
      </w:pPr>
      <w:r>
        <w:rPr>
          <w:color w:val="365F91" w:themeColor="accent1" w:themeShade="BF"/>
          <w:sz w:val="24"/>
          <w:szCs w:val="24"/>
        </w:rPr>
        <w:t>4.1.</w:t>
      </w:r>
      <w:r w:rsidR="001D3012">
        <w:rPr>
          <w:color w:val="365F91" w:themeColor="accent1" w:themeShade="BF"/>
          <w:sz w:val="24"/>
          <w:szCs w:val="24"/>
        </w:rPr>
        <w:t>6</w:t>
      </w:r>
      <w:r>
        <w:rPr>
          <w:color w:val="365F91" w:themeColor="accent1" w:themeShade="BF"/>
          <w:sz w:val="24"/>
          <w:szCs w:val="24"/>
        </w:rPr>
        <w:t xml:space="preserve">   </w:t>
      </w:r>
      <w:r w:rsidR="003E7F8E" w:rsidRPr="005A2E7A">
        <w:rPr>
          <w:color w:val="365F91" w:themeColor="accent1" w:themeShade="BF"/>
          <w:sz w:val="24"/>
          <w:szCs w:val="24"/>
        </w:rPr>
        <w:t xml:space="preserve">Raising the profile on digital </w:t>
      </w:r>
    </w:p>
    <w:p w14:paraId="6E7A89BE" w14:textId="50A9C3B4" w:rsidR="003E7F8E" w:rsidRDefault="00E00E4D" w:rsidP="003E7F8E">
      <w:pPr>
        <w:pStyle w:val="NoSpacing"/>
        <w:rPr>
          <w:rFonts w:cstheme="minorHAnsi"/>
          <w:sz w:val="24"/>
          <w:szCs w:val="24"/>
          <w:shd w:val="clear" w:color="auto" w:fill="FFFFFF"/>
        </w:rPr>
      </w:pPr>
      <w:r w:rsidRPr="005E5A46">
        <w:rPr>
          <w:sz w:val="24"/>
          <w:szCs w:val="24"/>
        </w:rPr>
        <w:t xml:space="preserve">We will contribute to the work </w:t>
      </w:r>
      <w:r w:rsidR="00966672" w:rsidRPr="005E5A46">
        <w:rPr>
          <w:sz w:val="24"/>
          <w:szCs w:val="24"/>
        </w:rPr>
        <w:t>to</w:t>
      </w:r>
      <w:r w:rsidR="00966672" w:rsidRPr="005E5A46">
        <w:rPr>
          <w:b/>
          <w:bCs/>
          <w:sz w:val="24"/>
          <w:szCs w:val="24"/>
        </w:rPr>
        <w:t xml:space="preserve"> </w:t>
      </w:r>
      <w:r w:rsidR="003E7F8E" w:rsidRPr="005E5A46">
        <w:rPr>
          <w:sz w:val="24"/>
          <w:szCs w:val="24"/>
        </w:rPr>
        <w:t xml:space="preserve">raise the </w:t>
      </w:r>
      <w:r w:rsidRPr="005E5A46">
        <w:rPr>
          <w:sz w:val="24"/>
          <w:szCs w:val="24"/>
        </w:rPr>
        <w:t>pr</w:t>
      </w:r>
      <w:r w:rsidR="00B235A2" w:rsidRPr="005E5A46">
        <w:rPr>
          <w:sz w:val="24"/>
          <w:szCs w:val="24"/>
        </w:rPr>
        <w:t xml:space="preserve">ofile </w:t>
      </w:r>
      <w:r w:rsidR="005E5A46">
        <w:rPr>
          <w:sz w:val="24"/>
          <w:szCs w:val="24"/>
        </w:rPr>
        <w:t xml:space="preserve">of digital </w:t>
      </w:r>
      <w:r w:rsidR="00976913" w:rsidRPr="005E5A46">
        <w:rPr>
          <w:sz w:val="24"/>
          <w:szCs w:val="24"/>
        </w:rPr>
        <w:t xml:space="preserve">including with the public </w:t>
      </w:r>
      <w:r w:rsidR="003E7F8E" w:rsidRPr="005E5A46">
        <w:rPr>
          <w:sz w:val="24"/>
          <w:szCs w:val="24"/>
        </w:rPr>
        <w:t>on the opportunities to improve the health and wellbeing of the people of Wales</w:t>
      </w:r>
      <w:r w:rsidR="00B235A2" w:rsidRPr="005E5A46">
        <w:rPr>
          <w:sz w:val="24"/>
          <w:szCs w:val="24"/>
        </w:rPr>
        <w:t xml:space="preserve">. </w:t>
      </w:r>
      <w:r w:rsidR="00A77F3D" w:rsidRPr="005E5A46">
        <w:rPr>
          <w:sz w:val="24"/>
          <w:szCs w:val="24"/>
        </w:rPr>
        <w:t xml:space="preserve"> </w:t>
      </w:r>
      <w:r w:rsidR="003E7F8E" w:rsidRPr="005E5A46">
        <w:rPr>
          <w:rFonts w:cstheme="minorHAnsi"/>
          <w:sz w:val="24"/>
          <w:szCs w:val="24"/>
          <w:shd w:val="clear" w:color="auto" w:fill="FFFFFF"/>
        </w:rPr>
        <w:t xml:space="preserve">There is already much excellent work underway across Wales to enable and equip more people to access </w:t>
      </w:r>
      <w:r w:rsidR="003E7F8E" w:rsidRPr="005E5A46">
        <w:rPr>
          <w:rFonts w:cstheme="minorHAnsi"/>
          <w:sz w:val="24"/>
          <w:szCs w:val="24"/>
          <w:shd w:val="clear" w:color="auto" w:fill="FFFFFF"/>
        </w:rPr>
        <w:lastRenderedPageBreak/>
        <w:t>health and care through digital means</w:t>
      </w:r>
      <w:r w:rsidR="00DC109A" w:rsidRPr="005E5A46">
        <w:rPr>
          <w:rFonts w:cstheme="minorHAnsi"/>
          <w:sz w:val="24"/>
          <w:szCs w:val="24"/>
          <w:shd w:val="clear" w:color="auto" w:fill="FFFFFF"/>
        </w:rPr>
        <w:t xml:space="preserve">. We </w:t>
      </w:r>
      <w:r w:rsidR="003E7F8E" w:rsidRPr="005E5A46">
        <w:rPr>
          <w:rFonts w:cstheme="minorHAnsi"/>
          <w:sz w:val="24"/>
          <w:szCs w:val="24"/>
          <w:shd w:val="clear" w:color="auto" w:fill="FFFFFF"/>
        </w:rPr>
        <w:t xml:space="preserve">will look to play our part to </w:t>
      </w:r>
      <w:r w:rsidR="00A77F3D" w:rsidRPr="005E5A46">
        <w:rPr>
          <w:rFonts w:cstheme="minorHAnsi"/>
          <w:sz w:val="24"/>
          <w:szCs w:val="24"/>
          <w:shd w:val="clear" w:color="auto" w:fill="FFFFFF"/>
        </w:rPr>
        <w:t xml:space="preserve">promote and </w:t>
      </w:r>
      <w:r w:rsidR="003E7F8E" w:rsidRPr="005E5A46">
        <w:rPr>
          <w:rFonts w:cstheme="minorHAnsi"/>
          <w:sz w:val="24"/>
          <w:szCs w:val="24"/>
          <w:shd w:val="clear" w:color="auto" w:fill="FFFFFF"/>
        </w:rPr>
        <w:t>build on this</w:t>
      </w:r>
      <w:r w:rsidR="00976913" w:rsidRPr="005E5A46">
        <w:rPr>
          <w:rFonts w:cstheme="minorHAnsi"/>
          <w:sz w:val="24"/>
          <w:szCs w:val="24"/>
          <w:shd w:val="clear" w:color="auto" w:fill="FFFFFF"/>
        </w:rPr>
        <w:t xml:space="preserve"> </w:t>
      </w:r>
      <w:r w:rsidR="00976913" w:rsidRPr="005E5A46">
        <w:rPr>
          <w:sz w:val="24"/>
          <w:szCs w:val="24"/>
        </w:rPr>
        <w:t>whil</w:t>
      </w:r>
      <w:r w:rsidR="00976913" w:rsidRPr="005E5A46">
        <w:rPr>
          <w:rFonts w:cstheme="minorHAnsi"/>
          <w:sz w:val="24"/>
          <w:szCs w:val="24"/>
          <w:shd w:val="clear" w:color="auto" w:fill="FFFFFF"/>
        </w:rPr>
        <w:t>e recognising the importance of choice</w:t>
      </w:r>
      <w:r w:rsidR="003E7F8E" w:rsidRPr="005E5A46">
        <w:rPr>
          <w:rFonts w:cstheme="minorHAnsi"/>
          <w:sz w:val="24"/>
          <w:szCs w:val="24"/>
          <w:shd w:val="clear" w:color="auto" w:fill="FFFFFF"/>
        </w:rPr>
        <w:t>.</w:t>
      </w:r>
    </w:p>
    <w:p w14:paraId="77947D67" w14:textId="77777777" w:rsidR="00922368" w:rsidRPr="0060055A" w:rsidRDefault="00922368" w:rsidP="003E7F8E">
      <w:pPr>
        <w:pStyle w:val="NoSpacing"/>
        <w:rPr>
          <w:rFonts w:cstheme="minorHAnsi"/>
          <w:sz w:val="24"/>
          <w:szCs w:val="24"/>
          <w:shd w:val="clear" w:color="auto" w:fill="FFFFFF"/>
        </w:rPr>
      </w:pPr>
    </w:p>
    <w:p w14:paraId="169BCA89" w14:textId="6B8F1375" w:rsidR="00456D61" w:rsidRPr="005A2E7A" w:rsidRDefault="005A2E7A" w:rsidP="005A2E7A">
      <w:pPr>
        <w:rPr>
          <w:color w:val="365F91" w:themeColor="accent1" w:themeShade="BF"/>
          <w:sz w:val="24"/>
          <w:szCs w:val="24"/>
        </w:rPr>
      </w:pPr>
      <w:r>
        <w:rPr>
          <w:color w:val="365F91" w:themeColor="accent1" w:themeShade="BF"/>
          <w:sz w:val="24"/>
          <w:szCs w:val="24"/>
        </w:rPr>
        <w:t>4.1.</w:t>
      </w:r>
      <w:r w:rsidR="001D3012">
        <w:rPr>
          <w:color w:val="365F91" w:themeColor="accent1" w:themeShade="BF"/>
          <w:sz w:val="24"/>
          <w:szCs w:val="24"/>
        </w:rPr>
        <w:t>7</w:t>
      </w:r>
      <w:r>
        <w:rPr>
          <w:color w:val="365F91" w:themeColor="accent1" w:themeShade="BF"/>
          <w:sz w:val="24"/>
          <w:szCs w:val="24"/>
        </w:rPr>
        <w:t xml:space="preserve"> </w:t>
      </w:r>
      <w:r w:rsidR="00672367">
        <w:rPr>
          <w:color w:val="365F91" w:themeColor="accent1" w:themeShade="BF"/>
          <w:sz w:val="24"/>
          <w:szCs w:val="24"/>
        </w:rPr>
        <w:t xml:space="preserve">  </w:t>
      </w:r>
      <w:r w:rsidR="00456D61" w:rsidRPr="005A2E7A">
        <w:rPr>
          <w:color w:val="365F91" w:themeColor="accent1" w:themeShade="BF"/>
          <w:sz w:val="24"/>
          <w:szCs w:val="24"/>
        </w:rPr>
        <w:t xml:space="preserve">Community and social care </w:t>
      </w:r>
    </w:p>
    <w:p w14:paraId="71B5B5D2" w14:textId="45AD58C8" w:rsidR="00D86F16" w:rsidRPr="00EF3BEE" w:rsidRDefault="00456D61" w:rsidP="0080791B">
      <w:pPr>
        <w:shd w:val="clear" w:color="auto" w:fill="FFFFFF"/>
        <w:spacing w:after="0" w:line="240" w:lineRule="auto"/>
        <w:rPr>
          <w:sz w:val="24"/>
          <w:szCs w:val="24"/>
        </w:rPr>
      </w:pPr>
      <w:r w:rsidRPr="00EF3BEE">
        <w:rPr>
          <w:sz w:val="24"/>
          <w:szCs w:val="24"/>
        </w:rPr>
        <w:t>The response to COVID-19 has demonstrated how digital platforms and services can quickly change the way we deliver health and social care</w:t>
      </w:r>
      <w:r w:rsidR="008C1C14">
        <w:rPr>
          <w:sz w:val="24"/>
          <w:szCs w:val="24"/>
        </w:rPr>
        <w:t>. They can</w:t>
      </w:r>
      <w:r w:rsidRPr="00EF3BEE">
        <w:rPr>
          <w:sz w:val="24"/>
          <w:szCs w:val="24"/>
        </w:rPr>
        <w:t xml:space="preserve"> mak</w:t>
      </w:r>
      <w:r w:rsidR="008C1C14">
        <w:rPr>
          <w:sz w:val="24"/>
          <w:szCs w:val="24"/>
        </w:rPr>
        <w:t>e</w:t>
      </w:r>
      <w:r w:rsidRPr="00EF3BEE">
        <w:rPr>
          <w:sz w:val="24"/>
          <w:szCs w:val="24"/>
        </w:rPr>
        <w:t xml:space="preserve"> services more accessibl</w:t>
      </w:r>
      <w:r w:rsidR="008C1C14">
        <w:rPr>
          <w:sz w:val="24"/>
          <w:szCs w:val="24"/>
        </w:rPr>
        <w:t>e</w:t>
      </w:r>
      <w:r w:rsidRPr="00EF3BEE">
        <w:rPr>
          <w:sz w:val="24"/>
          <w:szCs w:val="24"/>
        </w:rPr>
        <w:t xml:space="preserve"> and </w:t>
      </w:r>
      <w:r w:rsidR="008C1C14">
        <w:rPr>
          <w:sz w:val="24"/>
          <w:szCs w:val="24"/>
        </w:rPr>
        <w:t xml:space="preserve">help to </w:t>
      </w:r>
      <w:r w:rsidRPr="00EF3BEE">
        <w:rPr>
          <w:sz w:val="24"/>
          <w:szCs w:val="24"/>
        </w:rPr>
        <w:t xml:space="preserve">support prevention and self-management. Ongoing engagement will further help to improve our understanding of further opportunities to support </w:t>
      </w:r>
      <w:r w:rsidR="008C1C14">
        <w:rPr>
          <w:sz w:val="24"/>
          <w:szCs w:val="24"/>
        </w:rPr>
        <w:t xml:space="preserve">the delivery of </w:t>
      </w:r>
      <w:r w:rsidRPr="00EF3BEE">
        <w:rPr>
          <w:sz w:val="24"/>
          <w:szCs w:val="24"/>
        </w:rPr>
        <w:t>community and social care</w:t>
      </w:r>
      <w:r w:rsidR="005144E2">
        <w:rPr>
          <w:sz w:val="24"/>
          <w:szCs w:val="24"/>
        </w:rPr>
        <w:t xml:space="preserve"> and services</w:t>
      </w:r>
      <w:r w:rsidRPr="00EF3BEE">
        <w:rPr>
          <w:sz w:val="24"/>
          <w:szCs w:val="24"/>
        </w:rPr>
        <w:t xml:space="preserve">. </w:t>
      </w:r>
    </w:p>
    <w:p w14:paraId="630D2123" w14:textId="77777777" w:rsidR="002C72C0" w:rsidRPr="002C72C0" w:rsidRDefault="002C72C0" w:rsidP="00EC772A">
      <w:pPr>
        <w:pStyle w:val="NoSpacing"/>
        <w:rPr>
          <w:color w:val="FF0000"/>
          <w:sz w:val="24"/>
          <w:szCs w:val="24"/>
        </w:rPr>
      </w:pPr>
    </w:p>
    <w:p w14:paraId="09BD32A1" w14:textId="3B066FF4" w:rsidR="00BE0D2E" w:rsidRPr="00672367" w:rsidRDefault="00672367" w:rsidP="00672367">
      <w:pPr>
        <w:rPr>
          <w:color w:val="365F91" w:themeColor="accent1" w:themeShade="BF"/>
          <w:sz w:val="24"/>
          <w:szCs w:val="24"/>
        </w:rPr>
      </w:pPr>
      <w:r>
        <w:rPr>
          <w:color w:val="365F91" w:themeColor="accent1" w:themeShade="BF"/>
          <w:sz w:val="24"/>
          <w:szCs w:val="24"/>
        </w:rPr>
        <w:t>4.1.</w:t>
      </w:r>
      <w:r w:rsidR="001D3012">
        <w:rPr>
          <w:color w:val="365F91" w:themeColor="accent1" w:themeShade="BF"/>
          <w:sz w:val="24"/>
          <w:szCs w:val="24"/>
        </w:rPr>
        <w:t>8</w:t>
      </w:r>
      <w:r>
        <w:rPr>
          <w:color w:val="365F91" w:themeColor="accent1" w:themeShade="BF"/>
          <w:sz w:val="24"/>
          <w:szCs w:val="24"/>
        </w:rPr>
        <w:t xml:space="preserve">    </w:t>
      </w:r>
      <w:r w:rsidR="00BE0D2E" w:rsidRPr="00672367">
        <w:rPr>
          <w:color w:val="365F91" w:themeColor="accent1" w:themeShade="BF"/>
          <w:sz w:val="24"/>
          <w:szCs w:val="24"/>
        </w:rPr>
        <w:t>Workforce</w:t>
      </w:r>
    </w:p>
    <w:p w14:paraId="3A4C0814" w14:textId="77777777" w:rsidR="00B30BD3" w:rsidRPr="006B546F" w:rsidRDefault="00CE6BC1" w:rsidP="00B30BD3">
      <w:pPr>
        <w:pStyle w:val="NoSpacing"/>
        <w:rPr>
          <w:sz w:val="24"/>
          <w:szCs w:val="24"/>
        </w:rPr>
      </w:pPr>
      <w:r w:rsidRPr="006B546F">
        <w:rPr>
          <w:sz w:val="24"/>
          <w:szCs w:val="24"/>
        </w:rPr>
        <w:t xml:space="preserve">Prior to the pandemic there were significant </w:t>
      </w:r>
      <w:r w:rsidR="00B30BD3" w:rsidRPr="006B546F">
        <w:rPr>
          <w:sz w:val="24"/>
          <w:szCs w:val="24"/>
        </w:rPr>
        <w:t>workforce pressures</w:t>
      </w:r>
      <w:r w:rsidR="00FB6062" w:rsidRPr="006B546F">
        <w:rPr>
          <w:sz w:val="24"/>
          <w:szCs w:val="24"/>
        </w:rPr>
        <w:t xml:space="preserve"> </w:t>
      </w:r>
      <w:r w:rsidR="007B4711" w:rsidRPr="006B546F">
        <w:rPr>
          <w:sz w:val="24"/>
          <w:szCs w:val="24"/>
        </w:rPr>
        <w:t>in health and care</w:t>
      </w:r>
      <w:r w:rsidR="00205952" w:rsidRPr="006B546F">
        <w:rPr>
          <w:sz w:val="24"/>
          <w:szCs w:val="24"/>
        </w:rPr>
        <w:t>,</w:t>
      </w:r>
      <w:r w:rsidR="007B4711" w:rsidRPr="006B546F">
        <w:rPr>
          <w:sz w:val="24"/>
          <w:szCs w:val="24"/>
        </w:rPr>
        <w:t xml:space="preserve"> and this is not going to let up</w:t>
      </w:r>
      <w:r w:rsidR="00FB6062" w:rsidRPr="006B546F">
        <w:rPr>
          <w:sz w:val="24"/>
          <w:szCs w:val="24"/>
        </w:rPr>
        <w:t xml:space="preserve">. In collaboration we will </w:t>
      </w:r>
      <w:r w:rsidR="00FB6062" w:rsidRPr="006B546F">
        <w:rPr>
          <w:rFonts w:cstheme="minorHAnsi"/>
          <w:sz w:val="24"/>
          <w:szCs w:val="24"/>
        </w:rPr>
        <w:t xml:space="preserve">reflect and respond to some of the workforce challenges </w:t>
      </w:r>
      <w:r w:rsidR="00B30BD3" w:rsidRPr="006B546F">
        <w:rPr>
          <w:sz w:val="24"/>
          <w:szCs w:val="24"/>
        </w:rPr>
        <w:t>including digital capabilities, skills</w:t>
      </w:r>
      <w:r w:rsidR="00205952" w:rsidRPr="006B546F">
        <w:rPr>
          <w:sz w:val="24"/>
          <w:szCs w:val="24"/>
        </w:rPr>
        <w:t>,</w:t>
      </w:r>
      <w:r w:rsidR="00B30BD3" w:rsidRPr="006B546F">
        <w:rPr>
          <w:sz w:val="24"/>
          <w:szCs w:val="24"/>
        </w:rPr>
        <w:t xml:space="preserve"> </w:t>
      </w:r>
      <w:r w:rsidR="00205952" w:rsidRPr="006B546F">
        <w:rPr>
          <w:sz w:val="24"/>
          <w:szCs w:val="24"/>
        </w:rPr>
        <w:t>developing W</w:t>
      </w:r>
      <w:r w:rsidR="00B30BD3" w:rsidRPr="006B546F">
        <w:rPr>
          <w:sz w:val="24"/>
          <w:szCs w:val="24"/>
        </w:rPr>
        <w:t>ork Hubs</w:t>
      </w:r>
      <w:r w:rsidR="00205952" w:rsidRPr="006B546F">
        <w:rPr>
          <w:sz w:val="24"/>
          <w:szCs w:val="24"/>
        </w:rPr>
        <w:t xml:space="preserve"> and the role of robotics and Artificial Intelligence.</w:t>
      </w:r>
    </w:p>
    <w:p w14:paraId="11DECCF2" w14:textId="77777777" w:rsidR="00B736BA" w:rsidRDefault="00B736BA" w:rsidP="0030536C">
      <w:pPr>
        <w:pStyle w:val="NoSpacing"/>
      </w:pPr>
    </w:p>
    <w:p w14:paraId="2B69260C" w14:textId="3C55D7C5" w:rsidR="00E468DE" w:rsidRPr="00672367" w:rsidRDefault="00672367" w:rsidP="00672367">
      <w:pPr>
        <w:rPr>
          <w:color w:val="365F91" w:themeColor="accent1" w:themeShade="BF"/>
          <w:sz w:val="24"/>
          <w:szCs w:val="24"/>
        </w:rPr>
      </w:pPr>
      <w:r>
        <w:rPr>
          <w:color w:val="365F91" w:themeColor="accent1" w:themeShade="BF"/>
          <w:sz w:val="24"/>
          <w:szCs w:val="24"/>
        </w:rPr>
        <w:t>4.1.</w:t>
      </w:r>
      <w:r w:rsidR="001D3012">
        <w:rPr>
          <w:color w:val="365F91" w:themeColor="accent1" w:themeShade="BF"/>
          <w:sz w:val="24"/>
          <w:szCs w:val="24"/>
        </w:rPr>
        <w:t>9</w:t>
      </w:r>
      <w:r>
        <w:rPr>
          <w:color w:val="365F91" w:themeColor="accent1" w:themeShade="BF"/>
          <w:sz w:val="24"/>
          <w:szCs w:val="24"/>
        </w:rPr>
        <w:t xml:space="preserve">   </w:t>
      </w:r>
      <w:r w:rsidR="00E468DE" w:rsidRPr="00672367">
        <w:rPr>
          <w:color w:val="365F91" w:themeColor="accent1" w:themeShade="BF"/>
          <w:sz w:val="24"/>
          <w:szCs w:val="24"/>
        </w:rPr>
        <w:t xml:space="preserve">Governance and accountability </w:t>
      </w:r>
    </w:p>
    <w:p w14:paraId="7BE574CB" w14:textId="72E90C9B" w:rsidR="00E468DE" w:rsidRDefault="00E468DE" w:rsidP="005E5441">
      <w:pPr>
        <w:pStyle w:val="NoSpacing"/>
        <w:rPr>
          <w:rFonts w:cstheme="minorHAnsi"/>
          <w:sz w:val="24"/>
          <w:szCs w:val="24"/>
        </w:rPr>
      </w:pPr>
      <w:r w:rsidRPr="00206661">
        <w:rPr>
          <w:sz w:val="24"/>
          <w:szCs w:val="24"/>
        </w:rPr>
        <w:t xml:space="preserve">Further collaboration on Governance is necessary </w:t>
      </w:r>
      <w:r w:rsidR="00730C15" w:rsidRPr="00206661">
        <w:rPr>
          <w:sz w:val="24"/>
          <w:szCs w:val="24"/>
        </w:rPr>
        <w:t xml:space="preserve">to </w:t>
      </w:r>
      <w:r w:rsidRPr="00206661">
        <w:rPr>
          <w:sz w:val="24"/>
          <w:szCs w:val="24"/>
        </w:rPr>
        <w:t xml:space="preserve">gain a </w:t>
      </w:r>
      <w:r w:rsidR="00730C15" w:rsidRPr="00206661">
        <w:rPr>
          <w:sz w:val="24"/>
          <w:szCs w:val="24"/>
        </w:rPr>
        <w:t>common</w:t>
      </w:r>
      <w:r w:rsidRPr="00206661">
        <w:rPr>
          <w:sz w:val="24"/>
          <w:szCs w:val="24"/>
        </w:rPr>
        <w:t xml:space="preserve"> understanding including on sharing risks</w:t>
      </w:r>
      <w:r w:rsidR="00730C15" w:rsidRPr="00206661">
        <w:rPr>
          <w:sz w:val="24"/>
          <w:szCs w:val="24"/>
        </w:rPr>
        <w:t xml:space="preserve"> and how we fit with the </w:t>
      </w:r>
      <w:r w:rsidRPr="00206661">
        <w:rPr>
          <w:sz w:val="24"/>
          <w:szCs w:val="24"/>
        </w:rPr>
        <w:t>role of the Chief Digital Officer</w:t>
      </w:r>
      <w:r w:rsidRPr="00333FE2">
        <w:rPr>
          <w:rFonts w:cstheme="minorHAnsi"/>
          <w:sz w:val="24"/>
          <w:szCs w:val="24"/>
        </w:rPr>
        <w:t>.</w:t>
      </w:r>
      <w:r w:rsidRPr="00333FE2">
        <w:rPr>
          <w:rStyle w:val="FootnoteReference"/>
          <w:rFonts w:cstheme="minorHAnsi"/>
          <w:sz w:val="24"/>
          <w:szCs w:val="24"/>
        </w:rPr>
        <w:footnoteReference w:id="16"/>
      </w:r>
      <w:r>
        <w:rPr>
          <w:rFonts w:cstheme="minorHAnsi"/>
          <w:sz w:val="24"/>
          <w:szCs w:val="24"/>
        </w:rPr>
        <w:t xml:space="preserve"> It is important that we clarify this with Welsh Government and our partners</w:t>
      </w:r>
      <w:r w:rsidR="005144E2">
        <w:rPr>
          <w:rFonts w:cstheme="minorHAnsi"/>
          <w:sz w:val="24"/>
          <w:szCs w:val="24"/>
        </w:rPr>
        <w:t xml:space="preserve">. One </w:t>
      </w:r>
      <w:r>
        <w:rPr>
          <w:rFonts w:cstheme="minorHAnsi"/>
          <w:sz w:val="24"/>
          <w:szCs w:val="24"/>
        </w:rPr>
        <w:t xml:space="preserve">of the reasons for being established as Strategic Authority was to </w:t>
      </w:r>
      <w:r w:rsidR="00C21999">
        <w:rPr>
          <w:rFonts w:cstheme="minorHAnsi"/>
          <w:sz w:val="24"/>
          <w:szCs w:val="24"/>
        </w:rPr>
        <w:t xml:space="preserve">make </w:t>
      </w:r>
      <w:r w:rsidR="00730C15">
        <w:rPr>
          <w:rFonts w:cstheme="minorHAnsi"/>
          <w:sz w:val="24"/>
          <w:szCs w:val="24"/>
        </w:rPr>
        <w:t>governance and accountability</w:t>
      </w:r>
      <w:r>
        <w:rPr>
          <w:rFonts w:cstheme="minorHAnsi"/>
          <w:sz w:val="24"/>
          <w:szCs w:val="24"/>
        </w:rPr>
        <w:t xml:space="preserve"> clearer. One </w:t>
      </w:r>
      <w:r w:rsidR="005144E2">
        <w:rPr>
          <w:rFonts w:cstheme="minorHAnsi"/>
          <w:sz w:val="24"/>
          <w:szCs w:val="24"/>
        </w:rPr>
        <w:t xml:space="preserve">specific </w:t>
      </w:r>
      <w:r>
        <w:rPr>
          <w:rFonts w:cstheme="minorHAnsi"/>
          <w:sz w:val="24"/>
          <w:szCs w:val="24"/>
        </w:rPr>
        <w:t xml:space="preserve">example which was raised though discussions with external stakeholders and with the </w:t>
      </w:r>
      <w:r w:rsidR="009E603A">
        <w:rPr>
          <w:rFonts w:cstheme="minorHAnsi"/>
          <w:sz w:val="24"/>
          <w:szCs w:val="24"/>
        </w:rPr>
        <w:t>Board</w:t>
      </w:r>
      <w:r>
        <w:rPr>
          <w:rFonts w:cstheme="minorHAnsi"/>
          <w:sz w:val="24"/>
          <w:szCs w:val="24"/>
        </w:rPr>
        <w:t xml:space="preserve"> is highlighted (Box</w:t>
      </w:r>
      <w:r w:rsidR="00901FFC">
        <w:rPr>
          <w:rFonts w:cstheme="minorHAnsi"/>
          <w:sz w:val="24"/>
          <w:szCs w:val="24"/>
        </w:rPr>
        <w:t xml:space="preserve"> </w:t>
      </w:r>
      <w:r w:rsidR="00F15E34">
        <w:rPr>
          <w:rFonts w:cstheme="minorHAnsi"/>
          <w:sz w:val="24"/>
          <w:szCs w:val="24"/>
        </w:rPr>
        <w:t>3</w:t>
      </w:r>
      <w:r>
        <w:rPr>
          <w:rFonts w:cstheme="minorHAnsi"/>
          <w:sz w:val="24"/>
          <w:szCs w:val="24"/>
        </w:rPr>
        <w:t xml:space="preserve">). </w:t>
      </w:r>
    </w:p>
    <w:p w14:paraId="2CBE992B" w14:textId="77777777" w:rsidR="00CE7F54" w:rsidRDefault="00CE7F54" w:rsidP="00730C15">
      <w:pPr>
        <w:pStyle w:val="NoSpacing"/>
        <w:rPr>
          <w:rFonts w:cstheme="minorHAnsi"/>
          <w:sz w:val="24"/>
          <w:szCs w:val="24"/>
        </w:rPr>
      </w:pPr>
    </w:p>
    <w:tbl>
      <w:tblPr>
        <w:tblStyle w:val="TableGrid"/>
        <w:tblW w:w="0" w:type="auto"/>
        <w:tblLook w:val="04A0" w:firstRow="1" w:lastRow="0" w:firstColumn="1" w:lastColumn="0" w:noHBand="0" w:noVBand="1"/>
      </w:tblPr>
      <w:tblGrid>
        <w:gridCol w:w="9016"/>
      </w:tblGrid>
      <w:tr w:rsidR="00E468DE" w:rsidRPr="003441FF" w14:paraId="48E199F6" w14:textId="77777777" w:rsidTr="0020640B">
        <w:tc>
          <w:tcPr>
            <w:tcW w:w="9016" w:type="dxa"/>
          </w:tcPr>
          <w:p w14:paraId="2706BF32" w14:textId="77777777" w:rsidR="00E468DE" w:rsidRPr="003441FF" w:rsidRDefault="00E468DE" w:rsidP="0020640B">
            <w:pPr>
              <w:spacing w:after="0" w:line="240" w:lineRule="auto"/>
              <w:rPr>
                <w:rFonts w:asciiTheme="minorHAnsi" w:hAnsiTheme="minorHAnsi" w:cstheme="minorHAnsi"/>
                <w:b/>
                <w:bCs/>
                <w:color w:val="FF0000"/>
                <w:sz w:val="24"/>
                <w:szCs w:val="24"/>
              </w:rPr>
            </w:pPr>
            <w:r w:rsidRPr="003441FF">
              <w:rPr>
                <w:rFonts w:asciiTheme="minorHAnsi" w:hAnsiTheme="minorHAnsi" w:cstheme="minorHAnsi"/>
                <w:b/>
                <w:bCs/>
                <w:sz w:val="24"/>
                <w:szCs w:val="24"/>
              </w:rPr>
              <w:t>Box</w:t>
            </w:r>
            <w:r w:rsidR="00F15E34">
              <w:rPr>
                <w:rFonts w:asciiTheme="minorHAnsi" w:hAnsiTheme="minorHAnsi" w:cstheme="minorHAnsi"/>
                <w:b/>
                <w:bCs/>
                <w:sz w:val="24"/>
                <w:szCs w:val="24"/>
              </w:rPr>
              <w:t xml:space="preserve"> 3</w:t>
            </w:r>
            <w:r w:rsidRPr="003441FF">
              <w:rPr>
                <w:rFonts w:asciiTheme="minorHAnsi" w:hAnsiTheme="minorHAnsi" w:cstheme="minorHAnsi"/>
                <w:b/>
                <w:bCs/>
                <w:sz w:val="24"/>
                <w:szCs w:val="24"/>
              </w:rPr>
              <w:t xml:space="preserve"> |Responsibility for end-to-end process, utilisation</w:t>
            </w:r>
          </w:p>
        </w:tc>
      </w:tr>
      <w:tr w:rsidR="00E468DE" w14:paraId="4C14FF47" w14:textId="77777777" w:rsidTr="0020640B">
        <w:tc>
          <w:tcPr>
            <w:tcW w:w="9016" w:type="dxa"/>
          </w:tcPr>
          <w:p w14:paraId="11DC4012" w14:textId="77777777" w:rsidR="00E468DE" w:rsidRDefault="00E468DE" w:rsidP="0020640B">
            <w:pPr>
              <w:spacing w:after="0" w:line="240" w:lineRule="auto"/>
              <w:rPr>
                <w:rFonts w:asciiTheme="minorHAnsi" w:hAnsiTheme="minorHAnsi" w:cstheme="minorHAnsi"/>
                <w:sz w:val="24"/>
                <w:szCs w:val="24"/>
              </w:rPr>
            </w:pPr>
          </w:p>
          <w:p w14:paraId="4992B3E0" w14:textId="267F8835" w:rsidR="00E468DE" w:rsidRDefault="00E468DE" w:rsidP="0020640B">
            <w:pPr>
              <w:spacing w:after="0" w:line="240" w:lineRule="auto"/>
              <w:rPr>
                <w:rFonts w:cstheme="minorHAnsi"/>
                <w:sz w:val="24"/>
                <w:szCs w:val="24"/>
              </w:rPr>
            </w:pPr>
            <w:r w:rsidRPr="00A06E25">
              <w:rPr>
                <w:rFonts w:asciiTheme="minorHAnsi" w:hAnsiTheme="minorHAnsi" w:cstheme="minorHAnsi"/>
                <w:sz w:val="24"/>
                <w:szCs w:val="24"/>
              </w:rPr>
              <w:t xml:space="preserve">Where do responsibilities lie to deliver end-to-end processes across the whole system? This was something that has been discussed at </w:t>
            </w:r>
            <w:r w:rsidR="009E603A">
              <w:rPr>
                <w:rFonts w:asciiTheme="minorHAnsi" w:hAnsiTheme="minorHAnsi" w:cstheme="minorHAnsi"/>
                <w:sz w:val="24"/>
                <w:szCs w:val="24"/>
              </w:rPr>
              <w:t>Board</w:t>
            </w:r>
            <w:r w:rsidRPr="00A06E25">
              <w:rPr>
                <w:rFonts w:asciiTheme="minorHAnsi" w:hAnsiTheme="minorHAnsi" w:cstheme="minorHAnsi"/>
                <w:sz w:val="24"/>
                <w:szCs w:val="24"/>
              </w:rPr>
              <w:t xml:space="preserve"> meetings and raised by different </w:t>
            </w:r>
            <w:r w:rsidR="00280FB0">
              <w:rPr>
                <w:rFonts w:asciiTheme="minorHAnsi" w:hAnsiTheme="minorHAnsi" w:cstheme="minorHAnsi"/>
                <w:sz w:val="24"/>
                <w:szCs w:val="24"/>
              </w:rPr>
              <w:t>I</w:t>
            </w:r>
            <w:r w:rsidR="008635D3">
              <w:rPr>
                <w:rFonts w:asciiTheme="minorHAnsi" w:hAnsiTheme="minorHAnsi" w:cstheme="minorHAnsi"/>
                <w:sz w:val="24"/>
                <w:szCs w:val="24"/>
              </w:rPr>
              <w:t xml:space="preserve">ndependent </w:t>
            </w:r>
            <w:r w:rsidR="009E603A">
              <w:rPr>
                <w:rFonts w:asciiTheme="minorHAnsi" w:hAnsiTheme="minorHAnsi" w:cstheme="minorHAnsi"/>
                <w:sz w:val="24"/>
                <w:szCs w:val="24"/>
              </w:rPr>
              <w:t>Board</w:t>
            </w:r>
            <w:r w:rsidR="008635D3">
              <w:rPr>
                <w:rFonts w:asciiTheme="minorHAnsi" w:hAnsiTheme="minorHAnsi" w:cstheme="minorHAnsi"/>
                <w:sz w:val="24"/>
                <w:szCs w:val="24"/>
              </w:rPr>
              <w:t xml:space="preserve"> </w:t>
            </w:r>
            <w:r w:rsidR="00280FB0">
              <w:rPr>
                <w:rFonts w:asciiTheme="minorHAnsi" w:hAnsiTheme="minorHAnsi" w:cstheme="minorHAnsi"/>
                <w:sz w:val="24"/>
                <w:szCs w:val="24"/>
              </w:rPr>
              <w:t>M</w:t>
            </w:r>
            <w:r w:rsidRPr="00A06E25">
              <w:rPr>
                <w:rFonts w:asciiTheme="minorHAnsi" w:hAnsiTheme="minorHAnsi" w:cstheme="minorHAnsi"/>
                <w:sz w:val="24"/>
                <w:szCs w:val="24"/>
              </w:rPr>
              <w:t xml:space="preserve">embers during interviews. </w:t>
            </w:r>
          </w:p>
          <w:p w14:paraId="1C0B8134" w14:textId="77777777" w:rsidR="00E468DE" w:rsidRDefault="00E468DE" w:rsidP="0020640B">
            <w:pPr>
              <w:spacing w:after="0" w:line="240" w:lineRule="auto"/>
              <w:rPr>
                <w:rFonts w:asciiTheme="minorHAnsi" w:hAnsiTheme="minorHAnsi" w:cstheme="minorHAnsi"/>
                <w:sz w:val="24"/>
                <w:szCs w:val="24"/>
              </w:rPr>
            </w:pPr>
          </w:p>
          <w:p w14:paraId="00685FCB" w14:textId="77777777" w:rsidR="00E468DE" w:rsidRPr="006F4BA2" w:rsidRDefault="00E468DE" w:rsidP="0020640B">
            <w:pPr>
              <w:spacing w:after="0" w:line="240" w:lineRule="auto"/>
              <w:rPr>
                <w:rFonts w:asciiTheme="minorHAnsi" w:hAnsiTheme="minorHAnsi" w:cstheme="minorHAnsi"/>
                <w:i/>
                <w:iCs/>
                <w:sz w:val="24"/>
                <w:szCs w:val="24"/>
              </w:rPr>
            </w:pPr>
            <w:r w:rsidRPr="006F4BA2">
              <w:rPr>
                <w:rFonts w:asciiTheme="minorHAnsi" w:hAnsiTheme="minorHAnsi" w:cstheme="minorHAnsi"/>
                <w:i/>
                <w:iCs/>
                <w:sz w:val="24"/>
                <w:szCs w:val="24"/>
              </w:rPr>
              <w:t xml:space="preserve">“Driving utilisation. </w:t>
            </w:r>
            <w:r>
              <w:rPr>
                <w:rFonts w:asciiTheme="minorHAnsi" w:hAnsiTheme="minorHAnsi" w:cstheme="minorHAnsi"/>
                <w:i/>
                <w:iCs/>
                <w:sz w:val="24"/>
                <w:szCs w:val="24"/>
              </w:rPr>
              <w:t>C</w:t>
            </w:r>
            <w:r w:rsidRPr="006F4BA2">
              <w:rPr>
                <w:rFonts w:asciiTheme="minorHAnsi" w:hAnsiTheme="minorHAnsi" w:cstheme="minorHAnsi"/>
                <w:i/>
                <w:iCs/>
                <w:sz w:val="24"/>
                <w:szCs w:val="24"/>
              </w:rPr>
              <w:t>elebration of utilisation but when you look at actual uptake it is not being delivered at scale. We have done our bit but how do we go further to make sure the downstream work and thinking is in place</w:t>
            </w:r>
            <w:r>
              <w:rPr>
                <w:rFonts w:asciiTheme="minorHAnsi" w:hAnsiTheme="minorHAnsi" w:cstheme="minorHAnsi"/>
                <w:i/>
                <w:iCs/>
                <w:sz w:val="24"/>
                <w:szCs w:val="24"/>
              </w:rPr>
              <w:t>?</w:t>
            </w:r>
          </w:p>
          <w:p w14:paraId="3F2F8F31" w14:textId="77777777" w:rsidR="00E468DE" w:rsidRDefault="00E468DE" w:rsidP="0020640B">
            <w:pPr>
              <w:spacing w:after="0" w:line="240" w:lineRule="auto"/>
              <w:rPr>
                <w:rFonts w:asciiTheme="minorHAnsi" w:hAnsiTheme="minorHAnsi" w:cstheme="minorHAnsi"/>
                <w:sz w:val="24"/>
                <w:szCs w:val="24"/>
              </w:rPr>
            </w:pPr>
          </w:p>
          <w:p w14:paraId="1E95173B" w14:textId="392AEFEA" w:rsidR="00E468DE" w:rsidRPr="00165D7F" w:rsidRDefault="00E468DE" w:rsidP="00E32536">
            <w:pPr>
              <w:pStyle w:val="ListParagraph"/>
              <w:numPr>
                <w:ilvl w:val="0"/>
                <w:numId w:val="10"/>
              </w:numPr>
              <w:spacing w:after="0" w:line="240" w:lineRule="auto"/>
              <w:ind w:left="426"/>
              <w:rPr>
                <w:rFonts w:asciiTheme="minorHAnsi" w:hAnsiTheme="minorHAnsi" w:cstheme="minorHAnsi"/>
                <w:sz w:val="24"/>
                <w:szCs w:val="24"/>
              </w:rPr>
            </w:pPr>
            <w:r w:rsidRPr="00165D7F">
              <w:rPr>
                <w:rFonts w:asciiTheme="minorHAnsi" w:hAnsiTheme="minorHAnsi" w:cstheme="minorHAnsi"/>
                <w:sz w:val="24"/>
                <w:szCs w:val="24"/>
              </w:rPr>
              <w:t>Who is responsible for promoting</w:t>
            </w:r>
            <w:r>
              <w:rPr>
                <w:rFonts w:asciiTheme="minorHAnsi" w:hAnsiTheme="minorHAnsi" w:cstheme="minorHAnsi"/>
                <w:sz w:val="24"/>
                <w:szCs w:val="24"/>
              </w:rPr>
              <w:t xml:space="preserve"> digital ‘</w:t>
            </w:r>
            <w:r w:rsidR="005707D0">
              <w:rPr>
                <w:rFonts w:asciiTheme="minorHAnsi" w:hAnsiTheme="minorHAnsi" w:cstheme="minorHAnsi"/>
                <w:sz w:val="24"/>
                <w:szCs w:val="24"/>
              </w:rPr>
              <w:t>solutions</w:t>
            </w:r>
            <w:r w:rsidRPr="00165D7F">
              <w:rPr>
                <w:rFonts w:asciiTheme="minorHAnsi" w:hAnsiTheme="minorHAnsi" w:cstheme="minorHAnsi"/>
                <w:sz w:val="24"/>
                <w:szCs w:val="24"/>
              </w:rPr>
              <w:t>?</w:t>
            </w:r>
            <w:r w:rsidR="00AF09F6">
              <w:rPr>
                <w:rStyle w:val="FootnoteReference"/>
                <w:rFonts w:asciiTheme="minorHAnsi" w:hAnsiTheme="minorHAnsi" w:cstheme="minorHAnsi"/>
                <w:sz w:val="24"/>
                <w:szCs w:val="24"/>
              </w:rPr>
              <w:footnoteReference w:id="17"/>
            </w:r>
            <w:r w:rsidR="00AF09F6">
              <w:rPr>
                <w:rFonts w:asciiTheme="minorHAnsi" w:hAnsiTheme="minorHAnsi" w:cstheme="minorHAnsi"/>
                <w:sz w:val="24"/>
                <w:szCs w:val="24"/>
              </w:rPr>
              <w:t>,</w:t>
            </w:r>
            <w:r w:rsidR="00AF09F6">
              <w:rPr>
                <w:rStyle w:val="FootnoteReference"/>
                <w:rFonts w:asciiTheme="minorHAnsi" w:hAnsiTheme="minorHAnsi" w:cstheme="minorHAnsi"/>
                <w:sz w:val="24"/>
                <w:szCs w:val="24"/>
              </w:rPr>
              <w:footnoteReference w:id="18"/>
            </w:r>
          </w:p>
          <w:p w14:paraId="58A8FEC9" w14:textId="77777777" w:rsidR="00E468DE" w:rsidRPr="00165D7F" w:rsidRDefault="00E468DE" w:rsidP="00E32536">
            <w:pPr>
              <w:pStyle w:val="ListParagraph"/>
              <w:numPr>
                <w:ilvl w:val="0"/>
                <w:numId w:val="10"/>
              </w:numPr>
              <w:spacing w:after="0" w:line="240" w:lineRule="auto"/>
              <w:ind w:left="426"/>
              <w:rPr>
                <w:rFonts w:asciiTheme="minorHAnsi" w:hAnsiTheme="minorHAnsi" w:cstheme="minorHAnsi"/>
                <w:sz w:val="24"/>
                <w:szCs w:val="24"/>
              </w:rPr>
            </w:pPr>
            <w:r w:rsidRPr="00165D7F">
              <w:rPr>
                <w:rFonts w:asciiTheme="minorHAnsi" w:hAnsiTheme="minorHAnsi" w:cstheme="minorHAnsi"/>
                <w:sz w:val="24"/>
                <w:szCs w:val="24"/>
              </w:rPr>
              <w:t xml:space="preserve">Who is responsible for understanding what is limiting uptake? </w:t>
            </w:r>
          </w:p>
          <w:p w14:paraId="66434261" w14:textId="77777777" w:rsidR="00E468DE" w:rsidRPr="00165D7F" w:rsidRDefault="00E468DE" w:rsidP="00E32536">
            <w:pPr>
              <w:pStyle w:val="ListParagraph"/>
              <w:numPr>
                <w:ilvl w:val="0"/>
                <w:numId w:val="10"/>
              </w:numPr>
              <w:spacing w:after="0" w:line="240" w:lineRule="auto"/>
              <w:ind w:left="426"/>
              <w:rPr>
                <w:rFonts w:asciiTheme="minorHAnsi" w:hAnsiTheme="minorHAnsi" w:cstheme="minorHAnsi"/>
                <w:sz w:val="24"/>
                <w:szCs w:val="24"/>
              </w:rPr>
            </w:pPr>
            <w:r w:rsidRPr="00165D7F">
              <w:rPr>
                <w:rFonts w:asciiTheme="minorHAnsi" w:hAnsiTheme="minorHAnsi" w:cstheme="minorHAnsi"/>
                <w:sz w:val="24"/>
                <w:szCs w:val="24"/>
              </w:rPr>
              <w:t xml:space="preserve">Is </w:t>
            </w:r>
            <w:r>
              <w:rPr>
                <w:rFonts w:asciiTheme="minorHAnsi" w:hAnsiTheme="minorHAnsi" w:cstheme="minorHAnsi"/>
                <w:sz w:val="24"/>
                <w:szCs w:val="24"/>
              </w:rPr>
              <w:t>Digital Health and Care Wales</w:t>
            </w:r>
            <w:r w:rsidRPr="00165D7F">
              <w:rPr>
                <w:rFonts w:asciiTheme="minorHAnsi" w:hAnsiTheme="minorHAnsi" w:cstheme="minorHAnsi"/>
                <w:sz w:val="24"/>
                <w:szCs w:val="24"/>
              </w:rPr>
              <w:t xml:space="preserve"> role just in the development</w:t>
            </w:r>
            <w:r>
              <w:rPr>
                <w:rFonts w:asciiTheme="minorHAnsi" w:hAnsiTheme="minorHAnsi" w:cstheme="minorHAnsi"/>
                <w:sz w:val="24"/>
                <w:szCs w:val="24"/>
              </w:rPr>
              <w:t>?</w:t>
            </w:r>
          </w:p>
          <w:p w14:paraId="3D566984" w14:textId="77777777" w:rsidR="00E468DE" w:rsidRDefault="00E468DE" w:rsidP="0020640B">
            <w:pPr>
              <w:spacing w:after="0" w:line="240" w:lineRule="auto"/>
              <w:ind w:left="66"/>
              <w:rPr>
                <w:rFonts w:asciiTheme="minorHAnsi" w:hAnsiTheme="minorHAnsi" w:cstheme="minorHAnsi"/>
                <w:sz w:val="24"/>
                <w:szCs w:val="24"/>
              </w:rPr>
            </w:pPr>
          </w:p>
          <w:p w14:paraId="18F00F6E" w14:textId="2206B384" w:rsidR="00E468DE" w:rsidRDefault="00E468DE" w:rsidP="001D3012">
            <w:pPr>
              <w:spacing w:after="0" w:line="240" w:lineRule="auto"/>
              <w:ind w:left="66"/>
              <w:rPr>
                <w:rFonts w:asciiTheme="minorHAnsi" w:hAnsiTheme="minorHAnsi" w:cstheme="minorHAnsi"/>
                <w:sz w:val="24"/>
                <w:szCs w:val="24"/>
              </w:rPr>
            </w:pPr>
            <w:r>
              <w:rPr>
                <w:rFonts w:asciiTheme="minorHAnsi" w:hAnsiTheme="minorHAnsi" w:cstheme="minorHAnsi"/>
                <w:sz w:val="24"/>
                <w:szCs w:val="24"/>
              </w:rPr>
              <w:lastRenderedPageBreak/>
              <w:t xml:space="preserve">These are important considerations in terms of engagement especially in understanding what is limiting uptake as it </w:t>
            </w:r>
            <w:r w:rsidR="00905915">
              <w:rPr>
                <w:rFonts w:asciiTheme="minorHAnsi" w:hAnsiTheme="minorHAnsi" w:cstheme="minorHAnsi"/>
                <w:sz w:val="24"/>
                <w:szCs w:val="24"/>
              </w:rPr>
              <w:t xml:space="preserve">may </w:t>
            </w:r>
            <w:r>
              <w:rPr>
                <w:rFonts w:asciiTheme="minorHAnsi" w:hAnsiTheme="minorHAnsi" w:cstheme="minorHAnsi"/>
                <w:sz w:val="24"/>
                <w:szCs w:val="24"/>
              </w:rPr>
              <w:t xml:space="preserve">go beyond promotion and marketing. Critical to this </w:t>
            </w:r>
            <w:r w:rsidR="00933C72">
              <w:rPr>
                <w:rFonts w:asciiTheme="minorHAnsi" w:hAnsiTheme="minorHAnsi" w:cstheme="minorHAnsi"/>
                <w:sz w:val="24"/>
                <w:szCs w:val="24"/>
              </w:rPr>
              <w:t xml:space="preserve">is </w:t>
            </w:r>
            <w:r>
              <w:rPr>
                <w:rFonts w:asciiTheme="minorHAnsi" w:hAnsiTheme="minorHAnsi" w:cstheme="minorHAnsi"/>
                <w:sz w:val="24"/>
                <w:szCs w:val="24"/>
              </w:rPr>
              <w:t>understanding problems and co-producing solutions.</w:t>
            </w:r>
          </w:p>
          <w:p w14:paraId="4C8CAEA6" w14:textId="77777777" w:rsidR="00E468DE" w:rsidRDefault="00E468DE" w:rsidP="0020640B">
            <w:pPr>
              <w:spacing w:after="0" w:line="240" w:lineRule="auto"/>
              <w:rPr>
                <w:rFonts w:asciiTheme="minorHAnsi" w:hAnsiTheme="minorHAnsi" w:cstheme="minorHAnsi"/>
                <w:sz w:val="24"/>
                <w:szCs w:val="24"/>
              </w:rPr>
            </w:pPr>
          </w:p>
        </w:tc>
      </w:tr>
    </w:tbl>
    <w:p w14:paraId="5C9232FD" w14:textId="77777777" w:rsidR="00AB67E7" w:rsidRDefault="00AB67E7" w:rsidP="00922368">
      <w:pPr>
        <w:spacing w:after="0" w:line="240" w:lineRule="auto"/>
        <w:rPr>
          <w:rFonts w:cstheme="minorHAnsi"/>
          <w:sz w:val="24"/>
          <w:szCs w:val="24"/>
        </w:rPr>
      </w:pPr>
    </w:p>
    <w:p w14:paraId="6FBAF8D6" w14:textId="054292C4" w:rsidR="0082503C" w:rsidRPr="00C579CA" w:rsidRDefault="00922368" w:rsidP="00922368">
      <w:pPr>
        <w:spacing w:after="0" w:line="240" w:lineRule="auto"/>
        <w:rPr>
          <w:rFonts w:cstheme="minorHAnsi"/>
          <w:sz w:val="24"/>
          <w:szCs w:val="24"/>
        </w:rPr>
      </w:pPr>
      <w:r>
        <w:rPr>
          <w:rFonts w:cstheme="minorHAnsi"/>
          <w:sz w:val="24"/>
          <w:szCs w:val="24"/>
        </w:rPr>
        <w:t xml:space="preserve">Naturally it cuts across considerations around ‘Recovery’, the National Conversation, and the importance of co-design. In seeking to understand utilisation it will be important to consider </w:t>
      </w:r>
      <w:r w:rsidR="002C76D2">
        <w:rPr>
          <w:rFonts w:cstheme="minorHAnsi"/>
          <w:sz w:val="24"/>
          <w:szCs w:val="24"/>
        </w:rPr>
        <w:t xml:space="preserve">this </w:t>
      </w:r>
      <w:r>
        <w:rPr>
          <w:rFonts w:cstheme="minorHAnsi"/>
          <w:sz w:val="24"/>
          <w:szCs w:val="24"/>
        </w:rPr>
        <w:t xml:space="preserve">within the </w:t>
      </w:r>
      <w:r w:rsidR="002C76D2">
        <w:rPr>
          <w:rFonts w:cstheme="minorHAnsi"/>
          <w:sz w:val="24"/>
          <w:szCs w:val="24"/>
        </w:rPr>
        <w:t xml:space="preserve">broader </w:t>
      </w:r>
      <w:r>
        <w:rPr>
          <w:rFonts w:cstheme="minorHAnsi"/>
          <w:sz w:val="24"/>
          <w:szCs w:val="24"/>
        </w:rPr>
        <w:t>context of what is deemed appropriate</w:t>
      </w:r>
      <w:r w:rsidR="002C76D2">
        <w:rPr>
          <w:rFonts w:cstheme="minorHAnsi"/>
          <w:sz w:val="24"/>
          <w:szCs w:val="24"/>
        </w:rPr>
        <w:t xml:space="preserve"> use of digital</w:t>
      </w:r>
      <w:r>
        <w:rPr>
          <w:rFonts w:cstheme="minorHAnsi"/>
          <w:sz w:val="24"/>
          <w:szCs w:val="24"/>
        </w:rPr>
        <w:t xml:space="preserve">. </w:t>
      </w:r>
      <w:r w:rsidR="0082503C" w:rsidRPr="00C579CA">
        <w:rPr>
          <w:rFonts w:cstheme="minorHAnsi"/>
          <w:sz w:val="24"/>
          <w:szCs w:val="24"/>
        </w:rPr>
        <w:t>More generally we will also refine our day to day-to-day support to system users by welcoming comments and suggestion</w:t>
      </w:r>
      <w:r w:rsidR="00333FE2">
        <w:rPr>
          <w:rFonts w:cstheme="minorHAnsi"/>
          <w:sz w:val="24"/>
          <w:szCs w:val="24"/>
        </w:rPr>
        <w:t>s</w:t>
      </w:r>
      <w:r w:rsidR="0082503C" w:rsidRPr="00C579CA">
        <w:rPr>
          <w:rFonts w:cstheme="minorHAnsi"/>
          <w:sz w:val="24"/>
          <w:szCs w:val="24"/>
        </w:rPr>
        <w:t xml:space="preserve"> to improve our services and engagement</w:t>
      </w:r>
      <w:r w:rsidR="00333FE2">
        <w:rPr>
          <w:rFonts w:cstheme="minorHAnsi"/>
          <w:sz w:val="24"/>
          <w:szCs w:val="24"/>
        </w:rPr>
        <w:t>.</w:t>
      </w:r>
      <w:r w:rsidR="0082503C">
        <w:rPr>
          <w:rFonts w:cstheme="minorHAnsi"/>
          <w:sz w:val="24"/>
          <w:szCs w:val="24"/>
        </w:rPr>
        <w:t xml:space="preserve"> </w:t>
      </w:r>
      <w:r w:rsidR="0082503C" w:rsidRPr="00C579CA">
        <w:rPr>
          <w:rFonts w:cstheme="minorHAnsi"/>
          <w:sz w:val="24"/>
          <w:szCs w:val="24"/>
        </w:rPr>
        <w:t>Going forward it is our intention to co-produce our first strategy for Digital Health and Care Wales and rolling Annual Plans with our Strategic Partners.</w:t>
      </w:r>
    </w:p>
    <w:p w14:paraId="72E91D47" w14:textId="77777777" w:rsidR="0082503C" w:rsidRDefault="0082503C" w:rsidP="00E468DE">
      <w:pPr>
        <w:spacing w:after="0" w:line="240" w:lineRule="auto"/>
        <w:rPr>
          <w:rFonts w:cstheme="minorHAnsi"/>
          <w:sz w:val="24"/>
          <w:szCs w:val="24"/>
        </w:rPr>
      </w:pPr>
    </w:p>
    <w:p w14:paraId="74153097" w14:textId="77777777" w:rsidR="00E468DE" w:rsidRPr="00151F87" w:rsidRDefault="00C7659F" w:rsidP="00E32536">
      <w:pPr>
        <w:pStyle w:val="Heading2"/>
        <w:numPr>
          <w:ilvl w:val="1"/>
          <w:numId w:val="21"/>
        </w:numPr>
        <w:rPr>
          <w:rFonts w:asciiTheme="minorHAnsi" w:hAnsiTheme="minorHAnsi" w:cstheme="minorHAnsi"/>
          <w:sz w:val="24"/>
          <w:szCs w:val="24"/>
        </w:rPr>
      </w:pPr>
      <w:bookmarkStart w:id="14" w:name="_Toc83210357"/>
      <w:r w:rsidRPr="00151F87">
        <w:rPr>
          <w:rFonts w:asciiTheme="minorHAnsi" w:hAnsiTheme="minorHAnsi" w:cstheme="minorHAnsi"/>
          <w:sz w:val="24"/>
          <w:szCs w:val="24"/>
        </w:rPr>
        <w:t>Programmes and projects</w:t>
      </w:r>
      <w:bookmarkEnd w:id="14"/>
    </w:p>
    <w:p w14:paraId="6BF5FE2C" w14:textId="77777777" w:rsidR="00E468DE" w:rsidRDefault="00E468DE" w:rsidP="00E468DE">
      <w:pPr>
        <w:pStyle w:val="NoSpacing"/>
      </w:pPr>
    </w:p>
    <w:p w14:paraId="5724DEC9" w14:textId="62EB6A9D" w:rsidR="00151EE0" w:rsidRDefault="00151EE0" w:rsidP="00F02FED">
      <w:pPr>
        <w:pStyle w:val="NoSpacing"/>
        <w:rPr>
          <w:sz w:val="24"/>
          <w:szCs w:val="24"/>
        </w:rPr>
      </w:pPr>
      <w:r w:rsidRPr="004836AC">
        <w:rPr>
          <w:sz w:val="24"/>
          <w:szCs w:val="24"/>
        </w:rPr>
        <w:t xml:space="preserve">Our Annual Plan published in May 2021 set out our objectives as well as </w:t>
      </w:r>
      <w:r w:rsidR="00333FE2">
        <w:rPr>
          <w:sz w:val="24"/>
          <w:szCs w:val="24"/>
        </w:rPr>
        <w:t xml:space="preserve">a </w:t>
      </w:r>
      <w:r w:rsidRPr="004836AC">
        <w:rPr>
          <w:sz w:val="24"/>
          <w:szCs w:val="24"/>
        </w:rPr>
        <w:t>list of commitments for 2021/22 and beyond including</w:t>
      </w:r>
      <w:r w:rsidR="00F02FED">
        <w:rPr>
          <w:sz w:val="24"/>
          <w:szCs w:val="24"/>
        </w:rPr>
        <w:t>:</w:t>
      </w:r>
    </w:p>
    <w:p w14:paraId="3C83A826" w14:textId="77777777" w:rsidR="00F02FED" w:rsidRPr="004836AC" w:rsidRDefault="00F02FED" w:rsidP="00F02FED">
      <w:pPr>
        <w:pStyle w:val="NoSpacing"/>
        <w:rPr>
          <w:sz w:val="24"/>
          <w:szCs w:val="24"/>
        </w:rPr>
      </w:pPr>
    </w:p>
    <w:p w14:paraId="21D69F8F" w14:textId="09962CA5" w:rsidR="00151EE0" w:rsidRPr="00151F87" w:rsidRDefault="00151EE0" w:rsidP="00E32536">
      <w:pPr>
        <w:pStyle w:val="Heading3"/>
        <w:numPr>
          <w:ilvl w:val="2"/>
          <w:numId w:val="21"/>
        </w:numPr>
        <w:rPr>
          <w:rFonts w:asciiTheme="minorHAnsi" w:hAnsiTheme="minorHAnsi" w:cstheme="minorHAnsi"/>
        </w:rPr>
      </w:pPr>
      <w:r w:rsidRPr="00151F87">
        <w:rPr>
          <w:rFonts w:asciiTheme="minorHAnsi" w:hAnsiTheme="minorHAnsi" w:cstheme="minorHAnsi"/>
        </w:rPr>
        <w:t>Move to electronic prescribing</w:t>
      </w:r>
      <w:r w:rsidR="00AE164E">
        <w:rPr>
          <w:rFonts w:asciiTheme="minorHAnsi" w:hAnsiTheme="minorHAnsi" w:cstheme="minorHAnsi"/>
        </w:rPr>
        <w:t xml:space="preserve"> (e-prescribing)</w:t>
      </w:r>
    </w:p>
    <w:p w14:paraId="41B3FE0D" w14:textId="77777777" w:rsidR="00F02FED" w:rsidRDefault="00F02FED" w:rsidP="00F02FED">
      <w:pPr>
        <w:pStyle w:val="NoSpacing"/>
        <w:rPr>
          <w:sz w:val="24"/>
          <w:szCs w:val="24"/>
        </w:rPr>
      </w:pPr>
    </w:p>
    <w:p w14:paraId="31260F0B" w14:textId="77777777" w:rsidR="00D97FFD" w:rsidRPr="00FD2FB2" w:rsidRDefault="00D97FFD" w:rsidP="00D97FFD">
      <w:pPr>
        <w:pStyle w:val="NoSpacing"/>
        <w:rPr>
          <w:sz w:val="24"/>
          <w:szCs w:val="24"/>
        </w:rPr>
      </w:pPr>
      <w:r w:rsidRPr="00FD2FB2">
        <w:rPr>
          <w:sz w:val="24"/>
          <w:szCs w:val="24"/>
        </w:rPr>
        <w:t xml:space="preserve">Traditionally prescriptions are written by a health care professional onto paper and taken to a pharmacy by the patient. It has long been recognised that handwritten prescriptions are prone to transcription errors, loss, and forgery.  </w:t>
      </w:r>
    </w:p>
    <w:p w14:paraId="1C1BD611" w14:textId="77777777" w:rsidR="00D97FFD" w:rsidRPr="00FD2FB2" w:rsidRDefault="00D97FFD" w:rsidP="00D97FFD">
      <w:pPr>
        <w:pStyle w:val="NoSpacing"/>
        <w:rPr>
          <w:sz w:val="24"/>
          <w:szCs w:val="24"/>
        </w:rPr>
      </w:pPr>
    </w:p>
    <w:p w14:paraId="72EFFF13" w14:textId="61A1E7CC" w:rsidR="00D97FFD" w:rsidRDefault="00D97FFD" w:rsidP="00D97FFD">
      <w:pPr>
        <w:pStyle w:val="NoSpacing"/>
        <w:rPr>
          <w:sz w:val="24"/>
          <w:szCs w:val="24"/>
        </w:rPr>
      </w:pPr>
      <w:r w:rsidRPr="00FD2FB2">
        <w:rPr>
          <w:sz w:val="24"/>
          <w:szCs w:val="24"/>
        </w:rPr>
        <w:t xml:space="preserve">To overcome this the move is to exchange information electronically, often referred to as e-prescribing where an authorised prescriber transfers the prescription electronically to the </w:t>
      </w:r>
      <w:r w:rsidRPr="005E5A46">
        <w:rPr>
          <w:sz w:val="24"/>
          <w:szCs w:val="24"/>
        </w:rPr>
        <w:t>patient’s (prescriber</w:t>
      </w:r>
      <w:r w:rsidR="0045285F" w:rsidRPr="005E5A46">
        <w:rPr>
          <w:sz w:val="24"/>
          <w:szCs w:val="24"/>
        </w:rPr>
        <w:t xml:space="preserve"> and/or dispenser</w:t>
      </w:r>
      <w:r w:rsidRPr="005E5A46">
        <w:rPr>
          <w:sz w:val="24"/>
          <w:szCs w:val="24"/>
        </w:rPr>
        <w:t xml:space="preserve">) of </w:t>
      </w:r>
      <w:r w:rsidRPr="00FD2FB2">
        <w:rPr>
          <w:sz w:val="24"/>
          <w:szCs w:val="24"/>
        </w:rPr>
        <w:t>choice. There are many benefits of this including improving patient safety.</w:t>
      </w:r>
    </w:p>
    <w:p w14:paraId="7C195EE1" w14:textId="77777777" w:rsidR="00401DE2" w:rsidRDefault="00401DE2" w:rsidP="00D97FFD">
      <w:pPr>
        <w:pStyle w:val="NoSpacing"/>
        <w:rPr>
          <w:sz w:val="24"/>
          <w:szCs w:val="24"/>
        </w:rPr>
      </w:pPr>
    </w:p>
    <w:p w14:paraId="7459DBFD" w14:textId="77777777" w:rsidR="00401DE2" w:rsidRPr="00FD2FB2" w:rsidRDefault="00401DE2" w:rsidP="00D97FFD">
      <w:pPr>
        <w:pStyle w:val="NoSpacing"/>
        <w:rPr>
          <w:sz w:val="24"/>
          <w:szCs w:val="24"/>
        </w:rPr>
      </w:pPr>
      <w:r>
        <w:rPr>
          <w:sz w:val="24"/>
          <w:szCs w:val="24"/>
        </w:rPr>
        <w:t xml:space="preserve">We are working with </w:t>
      </w:r>
      <w:r w:rsidR="00B80FF3">
        <w:rPr>
          <w:sz w:val="24"/>
          <w:szCs w:val="24"/>
        </w:rPr>
        <w:t xml:space="preserve">Welsh Government and NHS colleagues to develop a strategic investment case </w:t>
      </w:r>
      <w:r w:rsidR="0055364C">
        <w:rPr>
          <w:sz w:val="24"/>
          <w:szCs w:val="24"/>
        </w:rPr>
        <w:t xml:space="preserve">to progress a solution to deliver e-prescribing </w:t>
      </w:r>
      <w:r w:rsidR="00A63FA7">
        <w:rPr>
          <w:sz w:val="24"/>
          <w:szCs w:val="24"/>
        </w:rPr>
        <w:t>across all care settings in Wales.</w:t>
      </w:r>
    </w:p>
    <w:p w14:paraId="36597BA9" w14:textId="77777777" w:rsidR="00D97FFD" w:rsidRDefault="00D97FFD" w:rsidP="00D97FFD">
      <w:pPr>
        <w:pStyle w:val="NoSpacing"/>
      </w:pPr>
    </w:p>
    <w:p w14:paraId="21E9DAE3" w14:textId="6ABAC9C6" w:rsidR="00D97FFD" w:rsidRPr="00151F87" w:rsidRDefault="00151EE0" w:rsidP="00E32536">
      <w:pPr>
        <w:pStyle w:val="Heading3"/>
        <w:numPr>
          <w:ilvl w:val="2"/>
          <w:numId w:val="21"/>
        </w:numPr>
        <w:rPr>
          <w:rFonts w:asciiTheme="minorHAnsi" w:hAnsiTheme="minorHAnsi" w:cstheme="minorHAnsi"/>
        </w:rPr>
      </w:pPr>
      <w:r w:rsidRPr="00151F87">
        <w:rPr>
          <w:rFonts w:asciiTheme="minorHAnsi" w:hAnsiTheme="minorHAnsi" w:cstheme="minorHAnsi"/>
        </w:rPr>
        <w:t xml:space="preserve">Digital Services for Patients and </w:t>
      </w:r>
      <w:r w:rsidR="00151693">
        <w:rPr>
          <w:rFonts w:asciiTheme="minorHAnsi" w:hAnsiTheme="minorHAnsi" w:cstheme="minorHAnsi"/>
        </w:rPr>
        <w:t xml:space="preserve">the </w:t>
      </w:r>
      <w:r w:rsidRPr="00151F87">
        <w:rPr>
          <w:rFonts w:asciiTheme="minorHAnsi" w:hAnsiTheme="minorHAnsi" w:cstheme="minorHAnsi"/>
        </w:rPr>
        <w:t>Public</w:t>
      </w:r>
      <w:r w:rsidR="00D050F4">
        <w:rPr>
          <w:rStyle w:val="FootnoteReference"/>
          <w:rFonts w:asciiTheme="minorHAnsi" w:hAnsiTheme="minorHAnsi" w:cstheme="minorHAnsi"/>
        </w:rPr>
        <w:footnoteReference w:id="19"/>
      </w:r>
    </w:p>
    <w:p w14:paraId="237EFDCC" w14:textId="77777777" w:rsidR="003C5C01" w:rsidRPr="00A764AE" w:rsidRDefault="003C5C01" w:rsidP="003C5C01">
      <w:pPr>
        <w:spacing w:after="0" w:line="240" w:lineRule="auto"/>
        <w:rPr>
          <w:rFonts w:cstheme="minorHAnsi"/>
          <w:sz w:val="24"/>
          <w:szCs w:val="24"/>
        </w:rPr>
      </w:pPr>
    </w:p>
    <w:p w14:paraId="59DB51F3" w14:textId="3AE3B602" w:rsidR="003C5C01" w:rsidRDefault="003C5C01" w:rsidP="003C5C01">
      <w:pPr>
        <w:spacing w:after="0" w:line="240" w:lineRule="auto"/>
        <w:rPr>
          <w:rFonts w:cstheme="minorHAnsi"/>
          <w:sz w:val="24"/>
          <w:szCs w:val="24"/>
        </w:rPr>
      </w:pPr>
      <w:r>
        <w:rPr>
          <w:rFonts w:cstheme="minorHAnsi"/>
          <w:sz w:val="24"/>
          <w:szCs w:val="24"/>
        </w:rPr>
        <w:t>We are helping to play our part to r</w:t>
      </w:r>
      <w:r w:rsidRPr="00A764AE">
        <w:rPr>
          <w:rFonts w:cstheme="minorHAnsi"/>
          <w:sz w:val="24"/>
          <w:szCs w:val="24"/>
        </w:rPr>
        <w:t>evolutionise how people in Wales manage their own health and wellbeing.</w:t>
      </w:r>
      <w:r>
        <w:rPr>
          <w:rFonts w:cstheme="minorHAnsi"/>
          <w:sz w:val="24"/>
          <w:szCs w:val="24"/>
        </w:rPr>
        <w:t xml:space="preserve"> </w:t>
      </w:r>
      <w:r w:rsidRPr="00A764AE">
        <w:rPr>
          <w:rFonts w:cstheme="minorHAnsi"/>
          <w:sz w:val="24"/>
          <w:szCs w:val="24"/>
        </w:rPr>
        <w:t xml:space="preserve"> Initially, the programme will develop a gateway application (App)</w:t>
      </w:r>
      <w:r w:rsidR="00FD588C">
        <w:rPr>
          <w:rFonts w:cstheme="minorHAnsi"/>
          <w:sz w:val="24"/>
          <w:szCs w:val="24"/>
        </w:rPr>
        <w:t xml:space="preserve"> and core platform</w:t>
      </w:r>
      <w:r>
        <w:rPr>
          <w:rFonts w:cstheme="minorHAnsi"/>
          <w:sz w:val="24"/>
          <w:szCs w:val="24"/>
        </w:rPr>
        <w:t>.  This will enable</w:t>
      </w:r>
      <w:r w:rsidRPr="00A764AE">
        <w:rPr>
          <w:rFonts w:cstheme="minorHAnsi"/>
          <w:sz w:val="24"/>
          <w:szCs w:val="24"/>
        </w:rPr>
        <w:t xml:space="preserve"> people to select the services they wish to use from </w:t>
      </w:r>
      <w:r>
        <w:rPr>
          <w:rFonts w:cstheme="minorHAnsi"/>
          <w:sz w:val="24"/>
          <w:szCs w:val="24"/>
        </w:rPr>
        <w:t xml:space="preserve">a </w:t>
      </w:r>
      <w:r w:rsidRPr="00A764AE">
        <w:rPr>
          <w:rFonts w:cstheme="minorHAnsi"/>
          <w:sz w:val="24"/>
          <w:szCs w:val="24"/>
        </w:rPr>
        <w:t xml:space="preserve">mobile device.  </w:t>
      </w:r>
    </w:p>
    <w:p w14:paraId="4DE3C51F" w14:textId="77777777" w:rsidR="003C5C01" w:rsidRDefault="003C5C01" w:rsidP="003C5C01">
      <w:pPr>
        <w:spacing w:after="0" w:line="240" w:lineRule="auto"/>
        <w:rPr>
          <w:rFonts w:cstheme="minorHAnsi"/>
          <w:sz w:val="24"/>
          <w:szCs w:val="24"/>
        </w:rPr>
      </w:pPr>
    </w:p>
    <w:p w14:paraId="360E1B0B" w14:textId="1BB42977" w:rsidR="003C5C01" w:rsidRDefault="003C5C01" w:rsidP="003C5C01">
      <w:pPr>
        <w:spacing w:after="0" w:line="240" w:lineRule="auto"/>
        <w:rPr>
          <w:rFonts w:cstheme="minorHAnsi"/>
          <w:sz w:val="24"/>
          <w:szCs w:val="24"/>
        </w:rPr>
      </w:pPr>
      <w:r w:rsidRPr="00A764AE">
        <w:rPr>
          <w:rFonts w:cstheme="minorHAnsi"/>
          <w:sz w:val="24"/>
          <w:szCs w:val="24"/>
        </w:rPr>
        <w:t>Through the App it will</w:t>
      </w:r>
      <w:r>
        <w:rPr>
          <w:rFonts w:cstheme="minorHAnsi"/>
          <w:sz w:val="24"/>
          <w:szCs w:val="24"/>
        </w:rPr>
        <w:t xml:space="preserve"> also </w:t>
      </w:r>
      <w:r w:rsidRPr="00A764AE">
        <w:rPr>
          <w:rFonts w:cstheme="minorHAnsi"/>
          <w:sz w:val="24"/>
          <w:szCs w:val="24"/>
        </w:rPr>
        <w:t xml:space="preserve">enable </w:t>
      </w:r>
      <w:r>
        <w:rPr>
          <w:rFonts w:cstheme="minorHAnsi"/>
          <w:sz w:val="24"/>
          <w:szCs w:val="24"/>
        </w:rPr>
        <w:t>people</w:t>
      </w:r>
      <w:r w:rsidRPr="00A764AE">
        <w:rPr>
          <w:rFonts w:cstheme="minorHAnsi"/>
          <w:sz w:val="24"/>
          <w:szCs w:val="24"/>
        </w:rPr>
        <w:t xml:space="preserve"> to state their communication preferences </w:t>
      </w:r>
      <w:r>
        <w:rPr>
          <w:rFonts w:cstheme="minorHAnsi"/>
          <w:sz w:val="24"/>
          <w:szCs w:val="24"/>
        </w:rPr>
        <w:t>supporting inclusive communications and accessibility</w:t>
      </w:r>
      <w:r w:rsidRPr="00A764AE">
        <w:rPr>
          <w:rFonts w:cstheme="minorHAnsi"/>
          <w:sz w:val="24"/>
          <w:szCs w:val="24"/>
        </w:rPr>
        <w:t>.</w:t>
      </w:r>
      <w:r>
        <w:rPr>
          <w:rFonts w:cstheme="minorHAnsi"/>
          <w:sz w:val="24"/>
          <w:szCs w:val="24"/>
        </w:rPr>
        <w:t xml:space="preserve"> </w:t>
      </w:r>
      <w:r w:rsidRPr="00A764AE">
        <w:rPr>
          <w:rFonts w:cstheme="minorHAnsi"/>
          <w:sz w:val="24"/>
          <w:szCs w:val="24"/>
        </w:rPr>
        <w:t>Patients and the public will also be able to share decision</w:t>
      </w:r>
      <w:r w:rsidR="00AC0B4A">
        <w:rPr>
          <w:rFonts w:cstheme="minorHAnsi"/>
          <w:sz w:val="24"/>
          <w:szCs w:val="24"/>
        </w:rPr>
        <w:t>-</w:t>
      </w:r>
      <w:r w:rsidRPr="00A764AE">
        <w:rPr>
          <w:rFonts w:cstheme="minorHAnsi"/>
          <w:sz w:val="24"/>
          <w:szCs w:val="24"/>
        </w:rPr>
        <w:t>making and information with staff through digital technology empowering them to look after their own health and wellbeing</w:t>
      </w:r>
      <w:r w:rsidR="007A55AF">
        <w:rPr>
          <w:rFonts w:cstheme="minorHAnsi"/>
          <w:sz w:val="24"/>
          <w:szCs w:val="24"/>
        </w:rPr>
        <w:t xml:space="preserve"> and reduce </w:t>
      </w:r>
      <w:r w:rsidR="008E2D53">
        <w:rPr>
          <w:rFonts w:cstheme="minorHAnsi"/>
          <w:sz w:val="24"/>
          <w:szCs w:val="24"/>
        </w:rPr>
        <w:t>the need for constant repetition of information</w:t>
      </w:r>
      <w:r w:rsidRPr="00A764AE">
        <w:rPr>
          <w:rFonts w:cstheme="minorHAnsi"/>
          <w:sz w:val="24"/>
          <w:szCs w:val="24"/>
        </w:rPr>
        <w:t xml:space="preserve">. </w:t>
      </w:r>
    </w:p>
    <w:p w14:paraId="5630343C" w14:textId="77777777" w:rsidR="003C5C01" w:rsidRDefault="003C5C01" w:rsidP="003C5C01">
      <w:pPr>
        <w:spacing w:after="0" w:line="240" w:lineRule="auto"/>
        <w:rPr>
          <w:rFonts w:cstheme="minorHAnsi"/>
          <w:sz w:val="24"/>
          <w:szCs w:val="24"/>
        </w:rPr>
      </w:pPr>
    </w:p>
    <w:p w14:paraId="1250C754" w14:textId="2F122B9E" w:rsidR="003C5C01" w:rsidRDefault="003C5C01" w:rsidP="003C5C01">
      <w:pPr>
        <w:spacing w:after="0" w:line="240" w:lineRule="auto"/>
        <w:rPr>
          <w:rFonts w:cstheme="minorHAnsi"/>
          <w:color w:val="000000" w:themeColor="text1"/>
          <w:sz w:val="24"/>
          <w:szCs w:val="24"/>
        </w:rPr>
      </w:pPr>
      <w:r w:rsidRPr="009A150E">
        <w:rPr>
          <w:rFonts w:cstheme="minorHAnsi"/>
          <w:color w:val="000000" w:themeColor="text1"/>
          <w:sz w:val="24"/>
          <w:szCs w:val="24"/>
        </w:rPr>
        <w:t xml:space="preserve">The App is in the early stages of development with patient and public engagement being co-ordinated through the Digital Services for Patients and </w:t>
      </w:r>
      <w:r w:rsidR="00433D4E">
        <w:rPr>
          <w:rFonts w:cstheme="minorHAnsi"/>
          <w:color w:val="000000" w:themeColor="text1"/>
          <w:sz w:val="24"/>
          <w:szCs w:val="24"/>
        </w:rPr>
        <w:t xml:space="preserve">the </w:t>
      </w:r>
      <w:r w:rsidRPr="009A150E">
        <w:rPr>
          <w:rFonts w:cstheme="minorHAnsi"/>
          <w:color w:val="000000" w:themeColor="text1"/>
          <w:sz w:val="24"/>
          <w:szCs w:val="24"/>
        </w:rPr>
        <w:t>Public</w:t>
      </w:r>
      <w:r w:rsidR="00433D4E">
        <w:rPr>
          <w:rFonts w:cstheme="minorHAnsi"/>
          <w:color w:val="000000" w:themeColor="text1"/>
          <w:sz w:val="24"/>
          <w:szCs w:val="24"/>
        </w:rPr>
        <w:t>’s Patients and Public Assurance Group</w:t>
      </w:r>
      <w:r w:rsidRPr="009A150E">
        <w:rPr>
          <w:rFonts w:cstheme="minorHAnsi"/>
          <w:color w:val="000000" w:themeColor="text1"/>
          <w:sz w:val="24"/>
          <w:szCs w:val="24"/>
        </w:rPr>
        <w:t>.</w:t>
      </w:r>
    </w:p>
    <w:p w14:paraId="716E49CD" w14:textId="77777777" w:rsidR="00DE468F" w:rsidRDefault="00DE468F" w:rsidP="003C5C01">
      <w:pPr>
        <w:spacing w:after="0" w:line="240" w:lineRule="auto"/>
        <w:rPr>
          <w:rFonts w:cstheme="minorHAnsi"/>
          <w:sz w:val="24"/>
          <w:szCs w:val="24"/>
        </w:rPr>
      </w:pPr>
    </w:p>
    <w:p w14:paraId="3244BDCD" w14:textId="77777777" w:rsidR="00151EE0" w:rsidRPr="00151F87" w:rsidRDefault="00151EE0" w:rsidP="00E32536">
      <w:pPr>
        <w:pStyle w:val="Heading3"/>
        <w:numPr>
          <w:ilvl w:val="2"/>
          <w:numId w:val="21"/>
        </w:numPr>
        <w:rPr>
          <w:rFonts w:asciiTheme="minorHAnsi" w:hAnsiTheme="minorHAnsi" w:cstheme="minorHAnsi"/>
        </w:rPr>
      </w:pPr>
      <w:r w:rsidRPr="00151F87">
        <w:rPr>
          <w:rFonts w:asciiTheme="minorHAnsi" w:hAnsiTheme="minorHAnsi" w:cstheme="minorHAnsi"/>
        </w:rPr>
        <w:t>Extending use of Welsh Clinical Portal</w:t>
      </w:r>
    </w:p>
    <w:p w14:paraId="12321D6B" w14:textId="77777777" w:rsidR="00C34D4C" w:rsidRDefault="00C34D4C" w:rsidP="0069524B">
      <w:pPr>
        <w:shd w:val="clear" w:color="auto" w:fill="FFFFFF"/>
        <w:spacing w:after="0" w:line="240" w:lineRule="auto"/>
        <w:rPr>
          <w:rFonts w:eastAsia="Times New Roman" w:cstheme="minorHAnsi"/>
          <w:color w:val="212529"/>
          <w:sz w:val="24"/>
          <w:szCs w:val="24"/>
          <w:shd w:val="clear" w:color="auto" w:fill="FFFFFF"/>
          <w:lang w:eastAsia="en-GB"/>
        </w:rPr>
      </w:pPr>
    </w:p>
    <w:p w14:paraId="279F5156" w14:textId="5F0B0B41" w:rsidR="0069524B" w:rsidRDefault="0069524B" w:rsidP="0069524B">
      <w:pPr>
        <w:shd w:val="clear" w:color="auto" w:fill="FFFFFF"/>
        <w:spacing w:after="0" w:line="240" w:lineRule="auto"/>
        <w:rPr>
          <w:rFonts w:cstheme="minorHAnsi"/>
          <w:sz w:val="24"/>
          <w:szCs w:val="24"/>
        </w:rPr>
      </w:pPr>
      <w:r w:rsidRPr="00B11420">
        <w:rPr>
          <w:rFonts w:eastAsia="Times New Roman" w:cstheme="minorHAnsi"/>
          <w:color w:val="212529"/>
          <w:sz w:val="24"/>
          <w:szCs w:val="24"/>
          <w:shd w:val="clear" w:color="auto" w:fill="FFFFFF"/>
          <w:lang w:eastAsia="en-GB"/>
        </w:rPr>
        <w:t xml:space="preserve">The Welsh Clinical Portal makes it easier </w:t>
      </w:r>
      <w:r w:rsidRPr="005D68F6">
        <w:rPr>
          <w:rFonts w:eastAsia="Times New Roman" w:cstheme="minorHAnsi"/>
          <w:color w:val="212529"/>
          <w:sz w:val="24"/>
          <w:szCs w:val="24"/>
          <w:shd w:val="clear" w:color="auto" w:fill="FFFFFF"/>
          <w:lang w:eastAsia="en-GB"/>
        </w:rPr>
        <w:t>for</w:t>
      </w:r>
      <w:r w:rsidRPr="005D68F6">
        <w:rPr>
          <w:rFonts w:cstheme="minorHAnsi"/>
          <w:sz w:val="24"/>
          <w:szCs w:val="24"/>
        </w:rPr>
        <w:t xml:space="preserve"> individual doctors, nurses, and other health staff to have patients</w:t>
      </w:r>
      <w:r w:rsidR="00AC0B4A">
        <w:rPr>
          <w:rFonts w:cstheme="minorHAnsi"/>
          <w:sz w:val="24"/>
          <w:szCs w:val="24"/>
        </w:rPr>
        <w:t>’</w:t>
      </w:r>
      <w:r w:rsidRPr="005D68F6">
        <w:rPr>
          <w:rFonts w:cstheme="minorHAnsi"/>
          <w:sz w:val="24"/>
          <w:szCs w:val="24"/>
        </w:rPr>
        <w:t xml:space="preserve"> information to hand where and when it</w:t>
      </w:r>
      <w:r w:rsidR="00AC0B4A">
        <w:rPr>
          <w:rFonts w:cstheme="minorHAnsi"/>
          <w:sz w:val="24"/>
          <w:szCs w:val="24"/>
        </w:rPr>
        <w:t xml:space="preserve"> i</w:t>
      </w:r>
      <w:r w:rsidRPr="005D68F6">
        <w:rPr>
          <w:rFonts w:cstheme="minorHAnsi"/>
          <w:sz w:val="24"/>
          <w:szCs w:val="24"/>
        </w:rPr>
        <w:t>s needed</w:t>
      </w:r>
      <w:r w:rsidR="00AC0B4A">
        <w:rPr>
          <w:rFonts w:cstheme="minorHAnsi"/>
          <w:sz w:val="24"/>
          <w:szCs w:val="24"/>
        </w:rPr>
        <w:t xml:space="preserve">, irrespective of </w:t>
      </w:r>
      <w:r w:rsidRPr="005D68F6">
        <w:rPr>
          <w:rFonts w:cstheme="minorHAnsi"/>
          <w:sz w:val="24"/>
          <w:szCs w:val="24"/>
        </w:rPr>
        <w:t>whether the patient is being seen at the GP practice, an outpatient appointment</w:t>
      </w:r>
      <w:r w:rsidR="00B41FFE">
        <w:rPr>
          <w:rFonts w:cstheme="minorHAnsi"/>
          <w:sz w:val="24"/>
          <w:szCs w:val="24"/>
        </w:rPr>
        <w:t>,</w:t>
      </w:r>
      <w:r w:rsidRPr="005D68F6">
        <w:rPr>
          <w:rFonts w:cstheme="minorHAnsi"/>
          <w:sz w:val="24"/>
          <w:szCs w:val="24"/>
        </w:rPr>
        <w:t xml:space="preserve"> for an emergency, elective care </w:t>
      </w:r>
      <w:r w:rsidRPr="005D68F6">
        <w:rPr>
          <w:rFonts w:eastAsia="Times New Roman" w:cstheme="minorHAnsi"/>
          <w:color w:val="212529"/>
          <w:sz w:val="24"/>
          <w:szCs w:val="24"/>
          <w:lang w:eastAsia="en-GB"/>
        </w:rPr>
        <w:t xml:space="preserve">and </w:t>
      </w:r>
      <w:r w:rsidRPr="00B11420">
        <w:rPr>
          <w:rFonts w:eastAsia="Times New Roman" w:cstheme="minorHAnsi"/>
          <w:color w:val="212529"/>
          <w:sz w:val="24"/>
          <w:szCs w:val="24"/>
          <w:lang w:eastAsia="en-GB"/>
        </w:rPr>
        <w:t xml:space="preserve">even across health </w:t>
      </w:r>
      <w:r w:rsidR="009E603A">
        <w:rPr>
          <w:rFonts w:eastAsia="Times New Roman" w:cstheme="minorHAnsi"/>
          <w:color w:val="212529"/>
          <w:sz w:val="24"/>
          <w:szCs w:val="24"/>
          <w:lang w:eastAsia="en-GB"/>
        </w:rPr>
        <w:t>Board</w:t>
      </w:r>
      <w:r w:rsidRPr="00B11420">
        <w:rPr>
          <w:rFonts w:eastAsia="Times New Roman" w:cstheme="minorHAnsi"/>
          <w:color w:val="212529"/>
          <w:sz w:val="24"/>
          <w:szCs w:val="24"/>
          <w:lang w:eastAsia="en-GB"/>
        </w:rPr>
        <w:t xml:space="preserve">s. </w:t>
      </w:r>
      <w:r w:rsidRPr="005D68F6">
        <w:rPr>
          <w:rFonts w:cstheme="minorHAnsi"/>
          <w:color w:val="333333"/>
          <w:sz w:val="24"/>
          <w:szCs w:val="24"/>
        </w:rPr>
        <w:t xml:space="preserve">In December </w:t>
      </w:r>
      <w:r w:rsidR="000756B5">
        <w:rPr>
          <w:rFonts w:cstheme="minorHAnsi"/>
          <w:color w:val="333333"/>
          <w:sz w:val="24"/>
          <w:szCs w:val="24"/>
        </w:rPr>
        <w:t xml:space="preserve">2020 </w:t>
      </w:r>
      <w:r w:rsidRPr="005D68F6">
        <w:rPr>
          <w:rFonts w:cstheme="minorHAnsi"/>
          <w:color w:val="333333"/>
          <w:sz w:val="24"/>
          <w:szCs w:val="24"/>
        </w:rPr>
        <w:t>all radiology reports across NHS Wales became available through the portal giving clinicians greater access to radiology and pathology reports.</w:t>
      </w:r>
      <w:r>
        <w:rPr>
          <w:rFonts w:eastAsia="Times New Roman" w:cstheme="minorHAnsi"/>
          <w:color w:val="212529"/>
          <w:sz w:val="24"/>
          <w:szCs w:val="24"/>
          <w:lang w:eastAsia="en-GB"/>
        </w:rPr>
        <w:t xml:space="preserve"> </w:t>
      </w:r>
      <w:r w:rsidRPr="005D68F6">
        <w:rPr>
          <w:rFonts w:cstheme="minorHAnsi"/>
          <w:sz w:val="24"/>
          <w:szCs w:val="24"/>
        </w:rPr>
        <w:t>Building on this we will transition cancer services health record across to the Portal.</w:t>
      </w:r>
      <w:r w:rsidR="000A3E8E">
        <w:rPr>
          <w:rFonts w:cstheme="minorHAnsi"/>
          <w:sz w:val="24"/>
          <w:szCs w:val="24"/>
        </w:rPr>
        <w:t xml:space="preserve"> </w:t>
      </w:r>
    </w:p>
    <w:p w14:paraId="26002450" w14:textId="77777777" w:rsidR="009A150E" w:rsidRDefault="009A150E" w:rsidP="0069524B">
      <w:pPr>
        <w:shd w:val="clear" w:color="auto" w:fill="FFFFFF"/>
        <w:spacing w:after="0" w:line="240" w:lineRule="auto"/>
        <w:rPr>
          <w:rFonts w:cstheme="minorHAnsi"/>
          <w:sz w:val="24"/>
          <w:szCs w:val="24"/>
        </w:rPr>
      </w:pPr>
    </w:p>
    <w:p w14:paraId="6E7DE342" w14:textId="1951FAD6" w:rsidR="00151EE0" w:rsidRPr="00151F87" w:rsidRDefault="00151EE0" w:rsidP="00E32536">
      <w:pPr>
        <w:pStyle w:val="Heading3"/>
        <w:numPr>
          <w:ilvl w:val="2"/>
          <w:numId w:val="21"/>
        </w:numPr>
        <w:rPr>
          <w:rFonts w:asciiTheme="minorHAnsi" w:hAnsiTheme="minorHAnsi" w:cstheme="minorHAnsi"/>
        </w:rPr>
      </w:pPr>
      <w:r w:rsidRPr="00151F87">
        <w:rPr>
          <w:rFonts w:asciiTheme="minorHAnsi" w:hAnsiTheme="minorHAnsi" w:cstheme="minorHAnsi"/>
        </w:rPr>
        <w:t xml:space="preserve">Developing the National Data </w:t>
      </w:r>
      <w:r w:rsidR="007D6B13" w:rsidRPr="00151F87">
        <w:rPr>
          <w:rFonts w:asciiTheme="minorHAnsi" w:hAnsiTheme="minorHAnsi" w:cstheme="minorHAnsi"/>
        </w:rPr>
        <w:t>Re</w:t>
      </w:r>
      <w:r w:rsidR="007D6B13">
        <w:rPr>
          <w:rFonts w:asciiTheme="minorHAnsi" w:hAnsiTheme="minorHAnsi" w:cstheme="minorHAnsi"/>
        </w:rPr>
        <w:t>source</w:t>
      </w:r>
    </w:p>
    <w:p w14:paraId="6E843EC7" w14:textId="77777777" w:rsidR="00F5750F" w:rsidRPr="00151F87" w:rsidRDefault="00F5750F" w:rsidP="0071775C">
      <w:pPr>
        <w:spacing w:after="0" w:line="240" w:lineRule="auto"/>
        <w:rPr>
          <w:rFonts w:cstheme="minorHAnsi"/>
          <w:sz w:val="24"/>
          <w:szCs w:val="24"/>
        </w:rPr>
      </w:pPr>
    </w:p>
    <w:p w14:paraId="52F11685" w14:textId="73527E64" w:rsidR="0071775C" w:rsidRPr="00F54BF9" w:rsidRDefault="003810D5" w:rsidP="00714DA6">
      <w:pPr>
        <w:spacing w:after="0" w:line="240" w:lineRule="auto"/>
        <w:rPr>
          <w:i/>
          <w:iCs/>
          <w:sz w:val="24"/>
          <w:szCs w:val="24"/>
          <w:lang w:eastAsia="en-GB"/>
        </w:rPr>
      </w:pPr>
      <w:r w:rsidRPr="00F54BF9">
        <w:rPr>
          <w:sz w:val="24"/>
          <w:szCs w:val="24"/>
          <w:lang w:eastAsia="en-GB"/>
        </w:rPr>
        <w:t xml:space="preserve">The </w:t>
      </w:r>
      <w:r w:rsidRPr="00F54BF9">
        <w:rPr>
          <w:rFonts w:cstheme="minorHAnsi"/>
          <w:sz w:val="24"/>
          <w:szCs w:val="24"/>
        </w:rPr>
        <w:t>National Data Resource</w:t>
      </w:r>
      <w:r w:rsidRPr="00F54BF9">
        <w:rPr>
          <w:sz w:val="24"/>
          <w:szCs w:val="24"/>
          <w:lang w:eastAsia="en-GB"/>
        </w:rPr>
        <w:t xml:space="preserve"> is the data architecture for the digital health and care system. It is the provision of data and interoperability platforms with appropriate security models</w:t>
      </w:r>
      <w:r w:rsidR="0024198A" w:rsidRPr="00F54BF9">
        <w:rPr>
          <w:sz w:val="24"/>
          <w:szCs w:val="24"/>
          <w:lang w:eastAsia="en-GB"/>
        </w:rPr>
        <w:t xml:space="preserve">. It </w:t>
      </w:r>
      <w:r w:rsidRPr="00F54BF9">
        <w:rPr>
          <w:sz w:val="24"/>
          <w:szCs w:val="24"/>
          <w:lang w:eastAsia="en-GB"/>
        </w:rPr>
        <w:t xml:space="preserve">will underpin and enable the citizen platform, the electronic health record and population health. It is </w:t>
      </w:r>
      <w:r w:rsidR="00714DA6" w:rsidRPr="00F54BF9">
        <w:rPr>
          <w:sz w:val="24"/>
          <w:szCs w:val="24"/>
          <w:lang w:eastAsia="en-GB"/>
        </w:rPr>
        <w:t>how</w:t>
      </w:r>
      <w:r w:rsidRPr="00F54BF9">
        <w:rPr>
          <w:sz w:val="24"/>
          <w:szCs w:val="24"/>
          <w:lang w:eastAsia="en-GB"/>
        </w:rPr>
        <w:t xml:space="preserve"> we access store and provide health and care data and is a core part of our digital architecture</w:t>
      </w:r>
      <w:r w:rsidRPr="00F54BF9">
        <w:rPr>
          <w:i/>
          <w:iCs/>
          <w:sz w:val="24"/>
          <w:szCs w:val="24"/>
          <w:lang w:eastAsia="en-GB"/>
        </w:rPr>
        <w:t>.</w:t>
      </w:r>
    </w:p>
    <w:p w14:paraId="3EC7B797" w14:textId="77777777" w:rsidR="00714DA6" w:rsidRPr="00714DA6" w:rsidRDefault="00714DA6" w:rsidP="00714DA6">
      <w:pPr>
        <w:spacing w:after="0" w:line="240" w:lineRule="auto"/>
        <w:rPr>
          <w:i/>
          <w:iCs/>
          <w:color w:val="00B050"/>
          <w:lang w:eastAsia="en-GB"/>
        </w:rPr>
      </w:pPr>
    </w:p>
    <w:p w14:paraId="05F9D273" w14:textId="77777777" w:rsidR="00240CCC" w:rsidRPr="0002563F" w:rsidRDefault="00240CCC" w:rsidP="00E32536">
      <w:pPr>
        <w:pStyle w:val="ListParagraph"/>
        <w:numPr>
          <w:ilvl w:val="2"/>
          <w:numId w:val="21"/>
        </w:numPr>
        <w:spacing w:after="0" w:line="240" w:lineRule="auto"/>
        <w:rPr>
          <w:rFonts w:cstheme="minorHAnsi"/>
          <w:color w:val="002060"/>
          <w:sz w:val="24"/>
          <w:szCs w:val="24"/>
        </w:rPr>
      </w:pPr>
      <w:r w:rsidRPr="0002563F">
        <w:rPr>
          <w:rFonts w:cstheme="minorHAnsi"/>
          <w:color w:val="002060"/>
          <w:sz w:val="24"/>
          <w:szCs w:val="24"/>
        </w:rPr>
        <w:t>Infrastructure</w:t>
      </w:r>
    </w:p>
    <w:p w14:paraId="5C0B28FE" w14:textId="77777777" w:rsidR="00240CCC" w:rsidRPr="00151F87" w:rsidRDefault="00240CCC" w:rsidP="00240CCC">
      <w:pPr>
        <w:spacing w:after="0" w:line="240" w:lineRule="auto"/>
        <w:rPr>
          <w:rFonts w:cstheme="minorHAnsi"/>
          <w:sz w:val="24"/>
          <w:szCs w:val="24"/>
        </w:rPr>
      </w:pPr>
    </w:p>
    <w:p w14:paraId="3330805A" w14:textId="55DCCC4F" w:rsidR="00240CCC" w:rsidRPr="00151F87" w:rsidRDefault="00240CCC" w:rsidP="00240CCC">
      <w:pPr>
        <w:spacing w:after="0" w:line="240" w:lineRule="auto"/>
        <w:rPr>
          <w:rFonts w:cstheme="minorHAnsi"/>
          <w:sz w:val="24"/>
          <w:szCs w:val="24"/>
        </w:rPr>
      </w:pPr>
      <w:r w:rsidRPr="00151F87">
        <w:rPr>
          <w:rFonts w:cstheme="minorHAnsi"/>
          <w:sz w:val="24"/>
          <w:szCs w:val="24"/>
        </w:rPr>
        <w:t xml:space="preserve">We have a key role to procure and support infrastructure to connect systems such as the Welsh Clinical Portal.  This means we need to continuously improve and upgrade the technology in use.  Our plans include further migration of parts of the current </w:t>
      </w:r>
      <w:r w:rsidR="0072253C">
        <w:rPr>
          <w:rFonts w:cstheme="minorHAnsi"/>
          <w:sz w:val="24"/>
          <w:szCs w:val="24"/>
        </w:rPr>
        <w:t>i</w:t>
      </w:r>
      <w:r w:rsidR="002511AC">
        <w:rPr>
          <w:rFonts w:cstheme="minorHAnsi"/>
          <w:sz w:val="24"/>
          <w:szCs w:val="24"/>
        </w:rPr>
        <w:t xml:space="preserve">nformation </w:t>
      </w:r>
      <w:r w:rsidR="0072253C">
        <w:rPr>
          <w:rFonts w:cstheme="minorHAnsi"/>
          <w:sz w:val="24"/>
          <w:szCs w:val="24"/>
        </w:rPr>
        <w:t>t</w:t>
      </w:r>
      <w:r w:rsidR="002511AC">
        <w:rPr>
          <w:rFonts w:cstheme="minorHAnsi"/>
          <w:sz w:val="24"/>
          <w:szCs w:val="24"/>
        </w:rPr>
        <w:t>echnology</w:t>
      </w:r>
      <w:r w:rsidRPr="00151F87">
        <w:rPr>
          <w:rFonts w:cstheme="minorHAnsi"/>
          <w:sz w:val="24"/>
          <w:szCs w:val="24"/>
        </w:rPr>
        <w:t xml:space="preserve"> infrastructure to </w:t>
      </w:r>
      <w:r w:rsidR="00AB3F26">
        <w:rPr>
          <w:rFonts w:cstheme="minorHAnsi"/>
          <w:sz w:val="24"/>
          <w:szCs w:val="24"/>
        </w:rPr>
        <w:t>‘</w:t>
      </w:r>
      <w:r w:rsidR="000756B5" w:rsidRPr="00151F87">
        <w:rPr>
          <w:rFonts w:cstheme="minorHAnsi"/>
          <w:sz w:val="24"/>
          <w:szCs w:val="24"/>
        </w:rPr>
        <w:t>c</w:t>
      </w:r>
      <w:r w:rsidRPr="00151F87">
        <w:rPr>
          <w:rFonts w:cstheme="minorHAnsi"/>
          <w:sz w:val="24"/>
          <w:szCs w:val="24"/>
        </w:rPr>
        <w:t>loud-based</w:t>
      </w:r>
      <w:r w:rsidR="00AB3F26">
        <w:rPr>
          <w:rFonts w:cstheme="minorHAnsi"/>
          <w:sz w:val="24"/>
          <w:szCs w:val="24"/>
        </w:rPr>
        <w:t>’</w:t>
      </w:r>
      <w:r w:rsidRPr="00151F87">
        <w:rPr>
          <w:rFonts w:cstheme="minorHAnsi"/>
          <w:sz w:val="24"/>
          <w:szCs w:val="24"/>
        </w:rPr>
        <w:t xml:space="preserve"> services. </w:t>
      </w:r>
    </w:p>
    <w:p w14:paraId="66B8BBA2" w14:textId="77777777" w:rsidR="00240CCC" w:rsidRPr="00151F87" w:rsidRDefault="00240CCC" w:rsidP="00240CCC">
      <w:pPr>
        <w:spacing w:after="0" w:line="240" w:lineRule="auto"/>
        <w:rPr>
          <w:rFonts w:cstheme="minorHAnsi"/>
          <w:sz w:val="24"/>
          <w:szCs w:val="24"/>
        </w:rPr>
      </w:pPr>
    </w:p>
    <w:p w14:paraId="0BD0A4B2" w14:textId="32F84A3C" w:rsidR="00240CCC" w:rsidRDefault="00240CCC" w:rsidP="00240CCC">
      <w:pPr>
        <w:spacing w:after="0" w:line="240" w:lineRule="auto"/>
        <w:rPr>
          <w:rFonts w:cstheme="minorHAnsi"/>
          <w:sz w:val="24"/>
          <w:szCs w:val="24"/>
        </w:rPr>
      </w:pPr>
      <w:r w:rsidRPr="00151F87">
        <w:rPr>
          <w:rFonts w:cstheme="minorHAnsi"/>
          <w:sz w:val="24"/>
          <w:szCs w:val="24"/>
        </w:rPr>
        <w:t xml:space="preserve">Simply, put </w:t>
      </w:r>
      <w:r w:rsidR="00AB3F26">
        <w:rPr>
          <w:rFonts w:cstheme="minorHAnsi"/>
          <w:sz w:val="24"/>
          <w:szCs w:val="24"/>
        </w:rPr>
        <w:t>‘</w:t>
      </w:r>
      <w:r w:rsidRPr="00151F87">
        <w:rPr>
          <w:rFonts w:cstheme="minorHAnsi"/>
          <w:sz w:val="24"/>
          <w:szCs w:val="24"/>
        </w:rPr>
        <w:t>cloud-based</w:t>
      </w:r>
      <w:r w:rsidR="00AB3F26">
        <w:rPr>
          <w:rFonts w:cstheme="minorHAnsi"/>
          <w:sz w:val="24"/>
          <w:szCs w:val="24"/>
        </w:rPr>
        <w:t>’</w:t>
      </w:r>
      <w:r w:rsidRPr="00151F87">
        <w:rPr>
          <w:rFonts w:cstheme="minorHAnsi"/>
          <w:sz w:val="24"/>
          <w:szCs w:val="24"/>
        </w:rPr>
        <w:t xml:space="preserve"> means the delivery of information technology over the internet (</w:t>
      </w:r>
      <w:r w:rsidR="0072253C">
        <w:rPr>
          <w:rFonts w:cstheme="minorHAnsi"/>
          <w:sz w:val="24"/>
          <w:szCs w:val="24"/>
        </w:rPr>
        <w:t>‘</w:t>
      </w:r>
      <w:r w:rsidRPr="00151F87">
        <w:rPr>
          <w:rFonts w:cstheme="minorHAnsi"/>
          <w:sz w:val="24"/>
          <w:szCs w:val="24"/>
        </w:rPr>
        <w:t>the cloud</w:t>
      </w:r>
      <w:r w:rsidR="0072253C">
        <w:rPr>
          <w:rFonts w:cstheme="minorHAnsi"/>
          <w:sz w:val="24"/>
          <w:szCs w:val="24"/>
        </w:rPr>
        <w:t>’</w:t>
      </w:r>
      <w:r w:rsidRPr="00151F87">
        <w:rPr>
          <w:rFonts w:cstheme="minorHAnsi"/>
          <w:sz w:val="24"/>
          <w:szCs w:val="24"/>
        </w:rPr>
        <w:t>) including better servers, data storage and networking This will add in capacity to manage new ways of working in part prompted by the pandemic.</w:t>
      </w:r>
    </w:p>
    <w:p w14:paraId="7A44AC98" w14:textId="77777777" w:rsidR="00D10CFD" w:rsidRPr="00151F87" w:rsidRDefault="00D10CFD" w:rsidP="00240CCC">
      <w:pPr>
        <w:spacing w:after="0" w:line="240" w:lineRule="auto"/>
        <w:rPr>
          <w:rFonts w:cstheme="minorHAnsi"/>
          <w:sz w:val="24"/>
          <w:szCs w:val="24"/>
        </w:rPr>
      </w:pPr>
    </w:p>
    <w:p w14:paraId="7D9E8E13" w14:textId="77777777" w:rsidR="008F415F" w:rsidRPr="00922368" w:rsidRDefault="008F415F" w:rsidP="00E32536">
      <w:pPr>
        <w:pStyle w:val="Heading1"/>
        <w:numPr>
          <w:ilvl w:val="0"/>
          <w:numId w:val="21"/>
        </w:numPr>
        <w:ind w:left="567" w:hanging="567"/>
        <w:rPr>
          <w:rFonts w:asciiTheme="minorHAnsi" w:hAnsiTheme="minorHAnsi" w:cstheme="minorHAnsi"/>
        </w:rPr>
      </w:pPr>
      <w:bookmarkStart w:id="15" w:name="_Toc83210358"/>
      <w:r w:rsidRPr="00922368">
        <w:rPr>
          <w:rFonts w:asciiTheme="minorHAnsi" w:hAnsiTheme="minorHAnsi" w:cstheme="minorHAnsi"/>
        </w:rPr>
        <w:t>Our stakeholders</w:t>
      </w:r>
      <w:bookmarkEnd w:id="15"/>
      <w:r w:rsidRPr="00922368">
        <w:rPr>
          <w:rFonts w:asciiTheme="minorHAnsi" w:hAnsiTheme="minorHAnsi" w:cstheme="minorHAnsi"/>
        </w:rPr>
        <w:t xml:space="preserve"> </w:t>
      </w:r>
    </w:p>
    <w:p w14:paraId="46BD5A6D" w14:textId="77777777" w:rsidR="008F415F" w:rsidRPr="00151F87" w:rsidRDefault="008F415F" w:rsidP="008F415F">
      <w:pPr>
        <w:pStyle w:val="NoSpacing"/>
        <w:rPr>
          <w:rFonts w:cstheme="minorHAnsi"/>
          <w:b/>
          <w:sz w:val="24"/>
          <w:szCs w:val="24"/>
        </w:rPr>
      </w:pPr>
    </w:p>
    <w:p w14:paraId="6942D43F" w14:textId="77777777" w:rsidR="00AA0B4E" w:rsidRPr="00151F87" w:rsidRDefault="00FC0390" w:rsidP="00AA0B4E">
      <w:pPr>
        <w:pStyle w:val="NoSpacing"/>
        <w:rPr>
          <w:rFonts w:cstheme="minorHAnsi"/>
          <w:sz w:val="24"/>
          <w:szCs w:val="24"/>
        </w:rPr>
      </w:pPr>
      <w:r w:rsidRPr="00151F87">
        <w:rPr>
          <w:rFonts w:cstheme="minorHAnsi"/>
          <w:sz w:val="24"/>
          <w:szCs w:val="24"/>
        </w:rPr>
        <w:t xml:space="preserve">Digital Health and Care Wales has the potential to </w:t>
      </w:r>
      <w:r w:rsidR="00431FA5" w:rsidRPr="00151F87">
        <w:rPr>
          <w:rFonts w:cstheme="minorHAnsi"/>
          <w:sz w:val="24"/>
          <w:szCs w:val="24"/>
        </w:rPr>
        <w:t xml:space="preserve">impact on everyone in Wales </w:t>
      </w:r>
      <w:r w:rsidR="00A93734" w:rsidRPr="00151F87">
        <w:rPr>
          <w:rFonts w:cstheme="minorHAnsi"/>
          <w:sz w:val="24"/>
          <w:szCs w:val="24"/>
        </w:rPr>
        <w:t>(</w:t>
      </w:r>
      <w:r w:rsidR="00431FA5" w:rsidRPr="00151F87">
        <w:rPr>
          <w:rFonts w:cstheme="minorHAnsi"/>
          <w:sz w:val="24"/>
          <w:szCs w:val="24"/>
        </w:rPr>
        <w:t>and beyond</w:t>
      </w:r>
      <w:r w:rsidR="00A93734" w:rsidRPr="00151F87">
        <w:rPr>
          <w:rFonts w:cstheme="minorHAnsi"/>
          <w:sz w:val="24"/>
          <w:szCs w:val="24"/>
        </w:rPr>
        <w:t>,</w:t>
      </w:r>
      <w:r w:rsidR="00431FA5" w:rsidRPr="00151F87">
        <w:rPr>
          <w:rFonts w:cstheme="minorHAnsi"/>
          <w:sz w:val="24"/>
          <w:szCs w:val="24"/>
        </w:rPr>
        <w:t xml:space="preserve"> to a lesser extent</w:t>
      </w:r>
      <w:r w:rsidR="00A93734" w:rsidRPr="00151F87">
        <w:rPr>
          <w:rFonts w:cstheme="minorHAnsi"/>
          <w:sz w:val="24"/>
          <w:szCs w:val="24"/>
        </w:rPr>
        <w:t>)</w:t>
      </w:r>
      <w:r w:rsidR="00431FA5" w:rsidRPr="00151F87">
        <w:rPr>
          <w:rFonts w:cstheme="minorHAnsi"/>
          <w:sz w:val="24"/>
          <w:szCs w:val="24"/>
        </w:rPr>
        <w:t xml:space="preserve">. In this regard everyone is </w:t>
      </w:r>
      <w:r w:rsidR="00B05517" w:rsidRPr="00151F87">
        <w:rPr>
          <w:rFonts w:cstheme="minorHAnsi"/>
          <w:sz w:val="24"/>
          <w:szCs w:val="24"/>
        </w:rPr>
        <w:t>a stakeholder</w:t>
      </w:r>
      <w:r w:rsidR="009834E3" w:rsidRPr="00151F87">
        <w:rPr>
          <w:rFonts w:cstheme="minorHAnsi"/>
          <w:sz w:val="24"/>
          <w:szCs w:val="24"/>
        </w:rPr>
        <w:t xml:space="preserve"> which poses some challenges as well as opportunities.</w:t>
      </w:r>
      <w:r w:rsidR="00A67BCB" w:rsidRPr="00151F87">
        <w:rPr>
          <w:rFonts w:cstheme="minorHAnsi"/>
          <w:sz w:val="24"/>
          <w:szCs w:val="24"/>
        </w:rPr>
        <w:t xml:space="preserve"> </w:t>
      </w:r>
      <w:r w:rsidR="00D95BCA" w:rsidRPr="00151F87">
        <w:rPr>
          <w:rFonts w:cstheme="minorHAnsi"/>
          <w:sz w:val="24"/>
          <w:szCs w:val="24"/>
        </w:rPr>
        <w:t>To better target our engagement</w:t>
      </w:r>
      <w:r w:rsidR="009834E3" w:rsidRPr="00151F87">
        <w:rPr>
          <w:rFonts w:cstheme="minorHAnsi"/>
          <w:sz w:val="24"/>
          <w:szCs w:val="24"/>
        </w:rPr>
        <w:t>, especially in this our first year</w:t>
      </w:r>
      <w:r w:rsidR="00D95BCA" w:rsidRPr="00151F87">
        <w:rPr>
          <w:rFonts w:cstheme="minorHAnsi"/>
          <w:sz w:val="24"/>
          <w:szCs w:val="24"/>
        </w:rPr>
        <w:t>, the Institute supported us to map out our stakeholders</w:t>
      </w:r>
      <w:r w:rsidR="005D717A" w:rsidRPr="00151F87">
        <w:rPr>
          <w:rFonts w:cstheme="minorHAnsi"/>
          <w:sz w:val="24"/>
          <w:szCs w:val="24"/>
        </w:rPr>
        <w:t xml:space="preserve"> as briefly described in Section two.</w:t>
      </w:r>
    </w:p>
    <w:p w14:paraId="43D56E1F" w14:textId="77777777" w:rsidR="00362EFE" w:rsidRPr="00151F87" w:rsidRDefault="009834E3" w:rsidP="00AA0B4E">
      <w:pPr>
        <w:pStyle w:val="NoSpacing"/>
        <w:rPr>
          <w:rFonts w:cstheme="minorHAnsi"/>
          <w:sz w:val="24"/>
          <w:szCs w:val="24"/>
        </w:rPr>
      </w:pPr>
      <w:r w:rsidRPr="00151F87">
        <w:rPr>
          <w:rFonts w:cstheme="minorHAnsi"/>
          <w:sz w:val="24"/>
          <w:szCs w:val="24"/>
        </w:rPr>
        <w:t xml:space="preserve"> </w:t>
      </w:r>
      <w:r w:rsidR="00D95BCA" w:rsidRPr="00151F87">
        <w:rPr>
          <w:rFonts w:cstheme="minorHAnsi"/>
          <w:sz w:val="24"/>
          <w:szCs w:val="24"/>
        </w:rPr>
        <w:t xml:space="preserve"> </w:t>
      </w:r>
    </w:p>
    <w:p w14:paraId="6DEE710D" w14:textId="77777777" w:rsidR="00C20006" w:rsidRPr="00151F87" w:rsidRDefault="00C20006" w:rsidP="00E32536">
      <w:pPr>
        <w:pStyle w:val="Heading2"/>
        <w:numPr>
          <w:ilvl w:val="1"/>
          <w:numId w:val="24"/>
        </w:numPr>
        <w:rPr>
          <w:rFonts w:asciiTheme="minorHAnsi" w:hAnsiTheme="minorHAnsi" w:cstheme="minorHAnsi"/>
          <w:sz w:val="24"/>
          <w:szCs w:val="24"/>
        </w:rPr>
      </w:pPr>
      <w:bookmarkStart w:id="16" w:name="_Toc83210359"/>
      <w:r w:rsidRPr="00151F87">
        <w:rPr>
          <w:rFonts w:asciiTheme="minorHAnsi" w:hAnsiTheme="minorHAnsi" w:cstheme="minorHAnsi"/>
          <w:sz w:val="24"/>
          <w:szCs w:val="24"/>
        </w:rPr>
        <w:t>Category</w:t>
      </w:r>
      <w:bookmarkEnd w:id="16"/>
      <w:r w:rsidRPr="00151F87">
        <w:rPr>
          <w:rFonts w:asciiTheme="minorHAnsi" w:hAnsiTheme="minorHAnsi" w:cstheme="minorHAnsi"/>
          <w:sz w:val="24"/>
          <w:szCs w:val="24"/>
        </w:rPr>
        <w:t xml:space="preserve"> </w:t>
      </w:r>
    </w:p>
    <w:p w14:paraId="20F1FE4A" w14:textId="77777777" w:rsidR="00D10CFD" w:rsidRDefault="00D10CFD" w:rsidP="00F54BF9">
      <w:pPr>
        <w:rPr>
          <w:rFonts w:cstheme="minorHAnsi"/>
          <w:sz w:val="24"/>
          <w:szCs w:val="24"/>
        </w:rPr>
      </w:pPr>
    </w:p>
    <w:p w14:paraId="30D2F153" w14:textId="77777777" w:rsidR="00D10CFD" w:rsidRDefault="00AA0B4E" w:rsidP="00F54BF9">
      <w:pPr>
        <w:rPr>
          <w:rFonts w:cstheme="minorHAnsi"/>
          <w:sz w:val="24"/>
          <w:szCs w:val="24"/>
        </w:rPr>
      </w:pPr>
      <w:r w:rsidRPr="00151F87">
        <w:rPr>
          <w:rFonts w:cstheme="minorHAnsi"/>
          <w:sz w:val="24"/>
          <w:szCs w:val="24"/>
        </w:rPr>
        <w:lastRenderedPageBreak/>
        <w:t>The first stage was to develop categories based on organisations, professions, and services</w:t>
      </w:r>
      <w:r w:rsidR="00C331A6" w:rsidRPr="00151F87">
        <w:rPr>
          <w:rFonts w:cstheme="minorHAnsi"/>
          <w:sz w:val="24"/>
          <w:szCs w:val="24"/>
        </w:rPr>
        <w:t xml:space="preserve"> we would like </w:t>
      </w:r>
      <w:r w:rsidR="00A801B9" w:rsidRPr="00151F87">
        <w:rPr>
          <w:rFonts w:cstheme="minorHAnsi"/>
          <w:sz w:val="24"/>
          <w:szCs w:val="24"/>
        </w:rPr>
        <w:t>to engage with (Table 1).</w:t>
      </w:r>
    </w:p>
    <w:p w14:paraId="19F3164E" w14:textId="69104925" w:rsidR="00194770" w:rsidRDefault="00F54BF9" w:rsidP="00F54BF9">
      <w:pPr>
        <w:rPr>
          <w:b/>
          <w:bCs/>
          <w:sz w:val="24"/>
          <w:szCs w:val="24"/>
        </w:rPr>
      </w:pPr>
      <w:r>
        <w:rPr>
          <w:rFonts w:cstheme="minorHAnsi"/>
          <w:sz w:val="24"/>
          <w:szCs w:val="24"/>
        </w:rPr>
        <w:br/>
      </w:r>
      <w:r w:rsidR="000C49B8">
        <w:rPr>
          <w:b/>
          <w:bCs/>
          <w:sz w:val="24"/>
          <w:szCs w:val="24"/>
        </w:rPr>
        <w:t>T</w:t>
      </w:r>
      <w:r w:rsidR="00194770" w:rsidRPr="006E5F58">
        <w:rPr>
          <w:b/>
          <w:bCs/>
          <w:sz w:val="24"/>
          <w:szCs w:val="24"/>
        </w:rPr>
        <w:t xml:space="preserve">able </w:t>
      </w:r>
      <w:r w:rsidR="00194770">
        <w:rPr>
          <w:b/>
          <w:bCs/>
          <w:sz w:val="24"/>
          <w:szCs w:val="24"/>
        </w:rPr>
        <w:t xml:space="preserve">1 Category of stakeholder with </w:t>
      </w:r>
      <w:r w:rsidR="00977EC8">
        <w:rPr>
          <w:b/>
          <w:bCs/>
          <w:sz w:val="24"/>
          <w:szCs w:val="24"/>
        </w:rPr>
        <w:t xml:space="preserve">a </w:t>
      </w:r>
      <w:r w:rsidR="003B29B9">
        <w:rPr>
          <w:b/>
          <w:bCs/>
          <w:sz w:val="24"/>
          <w:szCs w:val="24"/>
        </w:rPr>
        <w:t>summary descri</w:t>
      </w:r>
      <w:r w:rsidR="003A6228">
        <w:rPr>
          <w:b/>
          <w:bCs/>
          <w:sz w:val="24"/>
          <w:szCs w:val="24"/>
        </w:rPr>
        <w:t>ptor</w:t>
      </w:r>
      <w:r w:rsidR="00194770">
        <w:rPr>
          <w:b/>
          <w:bCs/>
          <w:sz w:val="24"/>
          <w:szCs w:val="24"/>
        </w:rPr>
        <w:t xml:space="preserve"> </w:t>
      </w:r>
    </w:p>
    <w:tbl>
      <w:tblPr>
        <w:tblW w:w="8931" w:type="dxa"/>
        <w:tblInd w:w="-10" w:type="dxa"/>
        <w:tblCellMar>
          <w:left w:w="0" w:type="dxa"/>
          <w:right w:w="0" w:type="dxa"/>
        </w:tblCellMar>
        <w:tblLook w:val="04A0" w:firstRow="1" w:lastRow="0" w:firstColumn="1" w:lastColumn="0" w:noHBand="0" w:noVBand="1"/>
      </w:tblPr>
      <w:tblGrid>
        <w:gridCol w:w="1999"/>
        <w:gridCol w:w="6932"/>
      </w:tblGrid>
      <w:tr w:rsidR="00DD5C60" w:rsidRPr="00D10CFD" w14:paraId="3852A18F" w14:textId="77777777" w:rsidTr="00D10CFD">
        <w:tc>
          <w:tcPr>
            <w:tcW w:w="199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019BC42" w14:textId="77777777" w:rsidR="00DD5C60" w:rsidRPr="00D10CFD" w:rsidRDefault="00DD5C60">
            <w:pPr>
              <w:pStyle w:val="NoSpacing"/>
              <w:rPr>
                <w:lang w:eastAsia="en-GB"/>
              </w:rPr>
            </w:pPr>
            <w:r w:rsidRPr="00D10CFD">
              <w:rPr>
                <w:lang w:eastAsia="en-GB"/>
              </w:rPr>
              <w:t>Category</w:t>
            </w:r>
          </w:p>
        </w:tc>
        <w:tc>
          <w:tcPr>
            <w:tcW w:w="693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657FB5B" w14:textId="67028B58" w:rsidR="00DD5C60" w:rsidRPr="00D10CFD" w:rsidRDefault="0027359C">
            <w:pPr>
              <w:pStyle w:val="NoSpacing"/>
              <w:rPr>
                <w:lang w:eastAsia="en-GB"/>
              </w:rPr>
            </w:pPr>
            <w:r w:rsidRPr="00D10CFD">
              <w:rPr>
                <w:lang w:eastAsia="en-GB"/>
              </w:rPr>
              <w:t>Summary d</w:t>
            </w:r>
            <w:r w:rsidR="00DD5C60" w:rsidRPr="00D10CFD">
              <w:rPr>
                <w:lang w:eastAsia="en-GB"/>
              </w:rPr>
              <w:t>escriptor</w:t>
            </w:r>
          </w:p>
        </w:tc>
      </w:tr>
      <w:tr w:rsidR="00DD5C60" w:rsidRPr="00D10CFD" w14:paraId="35850B1D"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0CBA13" w14:textId="77777777" w:rsidR="00DD5C60" w:rsidRPr="00D10CFD" w:rsidRDefault="00DD5C60" w:rsidP="00E074F0">
            <w:pPr>
              <w:pStyle w:val="NoSpacing"/>
              <w:numPr>
                <w:ilvl w:val="0"/>
                <w:numId w:val="43"/>
              </w:numPr>
              <w:ind w:left="306" w:hanging="306"/>
              <w:rPr>
                <w:lang w:eastAsia="en-GB"/>
              </w:rPr>
            </w:pPr>
            <w:r w:rsidRPr="00D10CFD">
              <w:rPr>
                <w:lang w:eastAsia="en-GB"/>
              </w:rPr>
              <w:t>Community services and social care</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644B3D8C" w14:textId="77777777" w:rsidR="00DD5C60" w:rsidRPr="00D10CFD" w:rsidRDefault="00DD5C60">
            <w:pPr>
              <w:pStyle w:val="NoSpacing"/>
              <w:rPr>
                <w:lang w:eastAsia="en-GB"/>
              </w:rPr>
            </w:pPr>
            <w:r w:rsidRPr="00D10CFD">
              <w:rPr>
                <w:lang w:eastAsia="en-GB"/>
              </w:rPr>
              <w:t>Social care sector, mental health service, allied health professionals, community nurses</w:t>
            </w:r>
          </w:p>
        </w:tc>
      </w:tr>
      <w:tr w:rsidR="00DD5C60" w:rsidRPr="00D10CFD" w14:paraId="14DF1C65"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08168D" w14:textId="77777777" w:rsidR="00DD5C60" w:rsidRPr="00D10CFD" w:rsidRDefault="00DD5C60" w:rsidP="00E074F0">
            <w:pPr>
              <w:pStyle w:val="NoSpacing"/>
              <w:numPr>
                <w:ilvl w:val="0"/>
                <w:numId w:val="43"/>
              </w:numPr>
              <w:ind w:left="306" w:hanging="306"/>
              <w:rPr>
                <w:lang w:eastAsia="en-GB"/>
              </w:rPr>
            </w:pPr>
            <w:r w:rsidRPr="00D10CFD">
              <w:rPr>
                <w:lang w:eastAsia="en-GB"/>
              </w:rPr>
              <w:t>Digital and data</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6D55EFD8" w14:textId="52A2ACCA" w:rsidR="00DD5C60" w:rsidRPr="00D10CFD" w:rsidRDefault="00DD5C60">
            <w:pPr>
              <w:pStyle w:val="NoSpacing"/>
              <w:rPr>
                <w:lang w:eastAsia="en-GB"/>
              </w:rPr>
            </w:pPr>
            <w:r w:rsidRPr="00D10CFD">
              <w:rPr>
                <w:lang w:eastAsia="en-GB"/>
              </w:rPr>
              <w:t>Digital and data leads in NHS Wales (Executive Directors responsible for digital, Chief Digital Officers, Chief Clinical Informatics Officers, performance, and information</w:t>
            </w:r>
            <w:r w:rsidR="00792708" w:rsidRPr="00D10CFD">
              <w:rPr>
                <w:lang w:eastAsia="en-GB"/>
              </w:rPr>
              <w:t>), senior</w:t>
            </w:r>
            <w:r w:rsidRPr="00D10CFD">
              <w:rPr>
                <w:lang w:eastAsia="en-GB"/>
              </w:rPr>
              <w:t xml:space="preserve"> staff, digital and data staff</w:t>
            </w:r>
          </w:p>
        </w:tc>
      </w:tr>
      <w:tr w:rsidR="00DD5C60" w:rsidRPr="00D10CFD" w14:paraId="63B90443"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5109F6" w14:textId="77777777" w:rsidR="00DD5C60" w:rsidRPr="00D10CFD" w:rsidRDefault="00DD5C60" w:rsidP="00E074F0">
            <w:pPr>
              <w:pStyle w:val="NoSpacing"/>
              <w:numPr>
                <w:ilvl w:val="0"/>
                <w:numId w:val="43"/>
              </w:numPr>
              <w:ind w:left="306" w:hanging="306"/>
              <w:rPr>
                <w:lang w:eastAsia="en-GB"/>
              </w:rPr>
            </w:pPr>
            <w:r w:rsidRPr="00D10CFD">
              <w:rPr>
                <w:lang w:eastAsia="en-GB"/>
              </w:rPr>
              <w:t>Media</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15F7EFD9" w14:textId="77777777" w:rsidR="00DD5C60" w:rsidRPr="00D10CFD" w:rsidRDefault="00DD5C60">
            <w:pPr>
              <w:pStyle w:val="NoSpacing"/>
              <w:rPr>
                <w:lang w:eastAsia="en-GB"/>
              </w:rPr>
            </w:pPr>
            <w:r w:rsidRPr="00D10CFD">
              <w:rPr>
                <w:lang w:eastAsia="en-GB"/>
              </w:rPr>
              <w:t>Broadcast, print, online, social media (local and National), public relations and marketing. Also relevant to communication and marketing leads in stakeholder organisations</w:t>
            </w:r>
          </w:p>
        </w:tc>
      </w:tr>
      <w:tr w:rsidR="00DD5C60" w:rsidRPr="00D10CFD" w14:paraId="29B7B916"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E57387" w14:textId="4B3F5284" w:rsidR="00DD5C60" w:rsidRPr="00D10CFD" w:rsidRDefault="00DD5C60" w:rsidP="00E074F0">
            <w:pPr>
              <w:pStyle w:val="NoSpacing"/>
              <w:numPr>
                <w:ilvl w:val="0"/>
                <w:numId w:val="43"/>
              </w:numPr>
              <w:ind w:left="306" w:hanging="306"/>
              <w:rPr>
                <w:lang w:eastAsia="en-GB"/>
              </w:rPr>
            </w:pPr>
            <w:r w:rsidRPr="00D10CFD">
              <w:rPr>
                <w:lang w:eastAsia="en-GB"/>
              </w:rPr>
              <w:t xml:space="preserve">NHS – Health </w:t>
            </w:r>
            <w:r w:rsidR="009E603A" w:rsidRPr="00D10CFD">
              <w:rPr>
                <w:lang w:eastAsia="en-GB"/>
              </w:rPr>
              <w:t>Board</w:t>
            </w:r>
            <w:r w:rsidRPr="00D10CFD">
              <w:rPr>
                <w:lang w:eastAsia="en-GB"/>
              </w:rPr>
              <w:t>s</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3C8DDF2E" w14:textId="50219CEF" w:rsidR="00DD5C60" w:rsidRPr="00D10CFD" w:rsidRDefault="009E603A">
            <w:pPr>
              <w:pStyle w:val="NoSpacing"/>
              <w:rPr>
                <w:lang w:eastAsia="en-GB"/>
              </w:rPr>
            </w:pPr>
            <w:r w:rsidRPr="00D10CFD">
              <w:rPr>
                <w:lang w:eastAsia="en-GB"/>
              </w:rPr>
              <w:t>Board</w:t>
            </w:r>
            <w:r w:rsidR="00DD5C60" w:rsidRPr="00D10CFD">
              <w:rPr>
                <w:lang w:eastAsia="en-GB"/>
              </w:rPr>
              <w:t xml:space="preserve"> (Chairs, Independent Members, Executives), senior staff, professionals, frontline users of systems (non-clinical)</w:t>
            </w:r>
          </w:p>
        </w:tc>
      </w:tr>
      <w:tr w:rsidR="00DD5C60" w:rsidRPr="00D10CFD" w14:paraId="6481C471"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443E83" w14:textId="77777777" w:rsidR="00DD5C60" w:rsidRPr="00D10CFD" w:rsidRDefault="00DD5C60" w:rsidP="00E074F0">
            <w:pPr>
              <w:pStyle w:val="NoSpacing"/>
              <w:numPr>
                <w:ilvl w:val="0"/>
                <w:numId w:val="43"/>
              </w:numPr>
              <w:ind w:left="306" w:hanging="306"/>
              <w:rPr>
                <w:lang w:eastAsia="en-GB"/>
              </w:rPr>
            </w:pPr>
            <w:r w:rsidRPr="00D10CFD">
              <w:rPr>
                <w:lang w:eastAsia="en-GB"/>
              </w:rPr>
              <w:t>NHS Trusts</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3D1EDFF0" w14:textId="5606ADC1" w:rsidR="00DD5C60" w:rsidRPr="00D10CFD" w:rsidRDefault="00DD5C60">
            <w:pPr>
              <w:pStyle w:val="NoSpacing"/>
              <w:rPr>
                <w:lang w:eastAsia="en-GB"/>
              </w:rPr>
            </w:pPr>
            <w:r w:rsidRPr="00D10CFD">
              <w:rPr>
                <w:lang w:eastAsia="en-GB"/>
              </w:rPr>
              <w:t>Welsh Ambulance Service, Velindre, Public Health Wales (</w:t>
            </w:r>
            <w:r w:rsidR="009E603A" w:rsidRPr="00D10CFD">
              <w:rPr>
                <w:lang w:eastAsia="en-GB"/>
              </w:rPr>
              <w:t>Board</w:t>
            </w:r>
            <w:r w:rsidRPr="00D10CFD">
              <w:rPr>
                <w:lang w:eastAsia="en-GB"/>
              </w:rPr>
              <w:t xml:space="preserve"> Chairs, Independent Members, Executives), senior staff, health and care professionals, frontline users of systems (non-clinical)</w:t>
            </w:r>
          </w:p>
        </w:tc>
      </w:tr>
      <w:tr w:rsidR="00DD5C60" w:rsidRPr="00D10CFD" w14:paraId="34523CAA"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59FD1D" w14:textId="77777777" w:rsidR="00DD5C60" w:rsidRPr="00D10CFD" w:rsidRDefault="00DD5C60" w:rsidP="00E074F0">
            <w:pPr>
              <w:pStyle w:val="NoSpacing"/>
              <w:numPr>
                <w:ilvl w:val="0"/>
                <w:numId w:val="43"/>
              </w:numPr>
              <w:ind w:left="306" w:hanging="306"/>
              <w:rPr>
                <w:lang w:eastAsia="en-GB"/>
              </w:rPr>
            </w:pPr>
            <w:r w:rsidRPr="00D10CFD">
              <w:rPr>
                <w:lang w:eastAsia="en-GB"/>
              </w:rPr>
              <w:t>NHS – Other national organisations</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221FAD90" w14:textId="3892C850" w:rsidR="00DD5C60" w:rsidRPr="00D10CFD" w:rsidRDefault="002F44AF">
            <w:pPr>
              <w:pStyle w:val="NoSpacing"/>
              <w:rPr>
                <w:lang w:eastAsia="en-GB"/>
              </w:rPr>
            </w:pPr>
            <w:r w:rsidRPr="00D10CFD">
              <w:rPr>
                <w:lang w:eastAsia="en-GB"/>
              </w:rPr>
              <w:t>Health Education and Improvement</w:t>
            </w:r>
            <w:r w:rsidR="00DD5C60" w:rsidRPr="00D10CFD">
              <w:rPr>
                <w:lang w:eastAsia="en-GB"/>
              </w:rPr>
              <w:t xml:space="preserve"> Wales (</w:t>
            </w:r>
            <w:r w:rsidR="009E603A" w:rsidRPr="00D10CFD">
              <w:rPr>
                <w:lang w:eastAsia="en-GB"/>
              </w:rPr>
              <w:t>Board</w:t>
            </w:r>
            <w:r w:rsidR="00DD5C60" w:rsidRPr="00D10CFD">
              <w:rPr>
                <w:lang w:eastAsia="en-GB"/>
              </w:rPr>
              <w:t xml:space="preserve"> Chairs, Independent Members, Executives), senior staff, health and care professionals, frontline users of systems (non-clinical), Hosted national organisations</w:t>
            </w:r>
            <w:r w:rsidR="009B638E" w:rsidRPr="00D10CFD">
              <w:rPr>
                <w:lang w:eastAsia="en-GB"/>
              </w:rPr>
              <w:t xml:space="preserve">. </w:t>
            </w:r>
            <w:r w:rsidR="00DD5C60" w:rsidRPr="00D10CFD">
              <w:rPr>
                <w:lang w:eastAsia="en-GB"/>
              </w:rPr>
              <w:t>Outside Wales: NHS Digital, NHS England, NHS Northern Ireland, NHS Scotland, NHSx</w:t>
            </w:r>
            <w:r w:rsidR="00DD5C60" w:rsidRPr="00D10CFD">
              <w:rPr>
                <w:rStyle w:val="FootnoteReference"/>
                <w:lang w:eastAsia="en-GB"/>
              </w:rPr>
              <w:footnoteReference w:customMarkFollows="1" w:id="20"/>
              <w:t>[1]</w:t>
            </w:r>
            <w:r w:rsidR="00DD5C60" w:rsidRPr="00D10CFD">
              <w:rPr>
                <w:lang w:eastAsia="en-GB"/>
              </w:rPr>
              <w:t>, and other</w:t>
            </w:r>
            <w:r w:rsidR="009B638E" w:rsidRPr="00D10CFD">
              <w:rPr>
                <w:lang w:eastAsia="en-GB"/>
              </w:rPr>
              <w:t>s</w:t>
            </w:r>
          </w:p>
        </w:tc>
      </w:tr>
      <w:tr w:rsidR="00DD5C60" w:rsidRPr="00D10CFD" w14:paraId="4EC83AF9"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EE06F2" w14:textId="77777777" w:rsidR="00DD5C60" w:rsidRPr="00D10CFD" w:rsidRDefault="00DD5C60" w:rsidP="00E074F0">
            <w:pPr>
              <w:pStyle w:val="NoSpacing"/>
              <w:numPr>
                <w:ilvl w:val="0"/>
                <w:numId w:val="43"/>
              </w:numPr>
              <w:ind w:left="306" w:hanging="306"/>
              <w:rPr>
                <w:lang w:eastAsia="en-GB"/>
              </w:rPr>
            </w:pPr>
            <w:r w:rsidRPr="00D10CFD">
              <w:rPr>
                <w:lang w:eastAsia="en-GB"/>
              </w:rPr>
              <w:t>Patients and public</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338D4CCE" w14:textId="704FB53D" w:rsidR="00DD5C60" w:rsidRPr="00D10CFD" w:rsidRDefault="00DD5C60">
            <w:pPr>
              <w:pStyle w:val="NoSpacing"/>
              <w:rPr>
                <w:lang w:eastAsia="en-GB"/>
              </w:rPr>
            </w:pPr>
            <w:r w:rsidRPr="00D10CFD">
              <w:rPr>
                <w:lang w:eastAsia="en-GB"/>
              </w:rPr>
              <w:t xml:space="preserve">Patients and public (including carers, </w:t>
            </w:r>
            <w:r w:rsidR="003A6228" w:rsidRPr="00D10CFD">
              <w:rPr>
                <w:lang w:eastAsia="en-GB"/>
              </w:rPr>
              <w:t>others who</w:t>
            </w:r>
            <w:r w:rsidRPr="00D10CFD">
              <w:rPr>
                <w:lang w:eastAsia="en-GB"/>
              </w:rPr>
              <w:t xml:space="preserve"> support</w:t>
            </w:r>
            <w:r w:rsidR="003A6228" w:rsidRPr="00D10CFD">
              <w:rPr>
                <w:lang w:eastAsia="en-GB"/>
              </w:rPr>
              <w:t xml:space="preserve">, </w:t>
            </w:r>
            <w:r w:rsidRPr="00D10CFD">
              <w:rPr>
                <w:lang w:eastAsia="en-GB"/>
              </w:rPr>
              <w:t>Protected Characteristics etc</w:t>
            </w:r>
            <w:r w:rsidR="00E30EF5" w:rsidRPr="00D10CFD">
              <w:rPr>
                <w:lang w:eastAsia="en-GB"/>
              </w:rPr>
              <w:t>, patient charities</w:t>
            </w:r>
            <w:r w:rsidRPr="00D10CFD">
              <w:rPr>
                <w:lang w:eastAsia="en-GB"/>
              </w:rPr>
              <w:t>)</w:t>
            </w:r>
          </w:p>
        </w:tc>
      </w:tr>
      <w:tr w:rsidR="00DD5C60" w:rsidRPr="00D10CFD" w14:paraId="5D959594"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8B4EE0" w14:textId="13AF5243" w:rsidR="00DD5C60" w:rsidRPr="00D10CFD" w:rsidRDefault="00DD5C60" w:rsidP="00E074F0">
            <w:pPr>
              <w:pStyle w:val="NoSpacing"/>
              <w:numPr>
                <w:ilvl w:val="0"/>
                <w:numId w:val="43"/>
              </w:numPr>
              <w:ind w:left="306" w:hanging="306"/>
              <w:rPr>
                <w:lang w:eastAsia="en-GB"/>
              </w:rPr>
            </w:pPr>
            <w:r w:rsidRPr="00D10CFD">
              <w:rPr>
                <w:lang w:eastAsia="en-GB"/>
              </w:rPr>
              <w:t xml:space="preserve">Political </w:t>
            </w:r>
            <w:r w:rsidR="00E30EF5" w:rsidRPr="00D10CFD">
              <w:rPr>
                <w:lang w:eastAsia="en-GB"/>
              </w:rPr>
              <w:t>/</w:t>
            </w:r>
            <w:r w:rsidRPr="00D10CFD">
              <w:rPr>
                <w:lang w:eastAsia="en-GB"/>
              </w:rPr>
              <w:t xml:space="preserve"> local government </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655DE135" w14:textId="5C14E4F2" w:rsidR="00DD5C60" w:rsidRPr="00D10CFD" w:rsidRDefault="00DD5C60">
            <w:pPr>
              <w:pStyle w:val="NoSpacing"/>
              <w:rPr>
                <w:lang w:eastAsia="en-GB"/>
              </w:rPr>
            </w:pPr>
            <w:r w:rsidRPr="00D10CFD">
              <w:rPr>
                <w:lang w:eastAsia="en-GB"/>
              </w:rPr>
              <w:t xml:space="preserve">Political and government (elected representatives) and local government (members and </w:t>
            </w:r>
            <w:r w:rsidR="00180B74" w:rsidRPr="00D10CFD">
              <w:rPr>
                <w:lang w:eastAsia="en-GB"/>
              </w:rPr>
              <w:t>officers)</w:t>
            </w:r>
          </w:p>
        </w:tc>
      </w:tr>
      <w:tr w:rsidR="00DD5C60" w:rsidRPr="00D10CFD" w14:paraId="19DC0892"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983B1D" w14:textId="77777777" w:rsidR="00DD5C60" w:rsidRPr="00D10CFD" w:rsidRDefault="00DD5C60" w:rsidP="00E074F0">
            <w:pPr>
              <w:pStyle w:val="NoSpacing"/>
              <w:numPr>
                <w:ilvl w:val="0"/>
                <w:numId w:val="43"/>
              </w:numPr>
              <w:ind w:left="306" w:hanging="306"/>
              <w:rPr>
                <w:lang w:eastAsia="en-GB"/>
              </w:rPr>
            </w:pPr>
            <w:r w:rsidRPr="00D10CFD">
              <w:rPr>
                <w:lang w:eastAsia="en-GB"/>
              </w:rPr>
              <w:t>Primary care</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4120940A" w14:textId="77777777" w:rsidR="00DD5C60" w:rsidRPr="00D10CFD" w:rsidRDefault="00DD5C60">
            <w:pPr>
              <w:pStyle w:val="NoSpacing"/>
              <w:rPr>
                <w:lang w:eastAsia="en-GB"/>
              </w:rPr>
            </w:pPr>
            <w:r w:rsidRPr="00D10CFD">
              <w:rPr>
                <w:lang w:eastAsia="en-GB"/>
              </w:rPr>
              <w:t>GP, dentist, pharmacist, optometrist, prison healthcare staff</w:t>
            </w:r>
          </w:p>
        </w:tc>
      </w:tr>
      <w:tr w:rsidR="00DD5C60" w:rsidRPr="00D10CFD" w14:paraId="2D0FEE65"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4180B6" w14:textId="77777777" w:rsidR="00DD5C60" w:rsidRPr="00D10CFD" w:rsidRDefault="00DD5C60" w:rsidP="00E074F0">
            <w:pPr>
              <w:pStyle w:val="NoSpacing"/>
              <w:numPr>
                <w:ilvl w:val="0"/>
                <w:numId w:val="43"/>
              </w:numPr>
              <w:ind w:left="306" w:hanging="306"/>
              <w:rPr>
                <w:lang w:eastAsia="en-GB"/>
              </w:rPr>
            </w:pPr>
            <w:r w:rsidRPr="00D10CFD">
              <w:rPr>
                <w:lang w:eastAsia="en-GB"/>
              </w:rPr>
              <w:t>Private health care</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50F39E62" w14:textId="77777777" w:rsidR="00DD5C60" w:rsidRPr="00D10CFD" w:rsidRDefault="00DD5C60">
            <w:pPr>
              <w:pStyle w:val="NoSpacing"/>
              <w:rPr>
                <w:lang w:eastAsia="en-GB"/>
              </w:rPr>
            </w:pPr>
            <w:r w:rsidRPr="00D10CFD">
              <w:rPr>
                <w:lang w:eastAsia="en-GB"/>
              </w:rPr>
              <w:t>Private providers (hospitals, hospices, care homes, care at home)</w:t>
            </w:r>
          </w:p>
        </w:tc>
      </w:tr>
      <w:tr w:rsidR="00DD5C60" w:rsidRPr="00D10CFD" w14:paraId="2283CDF8"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395588" w14:textId="77777777" w:rsidR="00DD5C60" w:rsidRPr="00D10CFD" w:rsidRDefault="00DD5C60" w:rsidP="00E074F0">
            <w:pPr>
              <w:pStyle w:val="NoSpacing"/>
              <w:numPr>
                <w:ilvl w:val="0"/>
                <w:numId w:val="43"/>
              </w:numPr>
              <w:ind w:left="306" w:hanging="306"/>
              <w:rPr>
                <w:lang w:eastAsia="en-GB"/>
              </w:rPr>
            </w:pPr>
            <w:r w:rsidRPr="00D10CFD">
              <w:rPr>
                <w:lang w:eastAsia="en-GB"/>
              </w:rPr>
              <w:t xml:space="preserve">Representative bodies </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4D932F20" w14:textId="0C659155" w:rsidR="00DD5C60" w:rsidRPr="00D10CFD" w:rsidRDefault="00DD5C60">
            <w:pPr>
              <w:pStyle w:val="NoSpacing"/>
              <w:rPr>
                <w:lang w:eastAsia="en-GB"/>
              </w:rPr>
            </w:pPr>
            <w:r w:rsidRPr="00D10CFD">
              <w:rPr>
                <w:lang w:eastAsia="en-GB"/>
              </w:rPr>
              <w:t>Professional, statutory, and regulatory organisations including trade unions in (Wales and UK)</w:t>
            </w:r>
            <w:r w:rsidR="00DF097C" w:rsidRPr="00D10CFD">
              <w:rPr>
                <w:lang w:eastAsia="en-GB"/>
              </w:rPr>
              <w:t xml:space="preserve"> including </w:t>
            </w:r>
            <w:r w:rsidR="00DF097C" w:rsidRPr="00D10CFD">
              <w:t>Welsh Language Commissioner and other appropriate Welsh language advisory bodies</w:t>
            </w:r>
            <w:r w:rsidR="00A728B1" w:rsidRPr="00D10CFD">
              <w:t xml:space="preserve"> and </w:t>
            </w:r>
            <w:r w:rsidR="00A728B1" w:rsidRPr="00D10CFD">
              <w:rPr>
                <w:lang w:eastAsia="en-GB"/>
              </w:rPr>
              <w:t>Centre for Digital Public Services Wales</w:t>
            </w:r>
          </w:p>
        </w:tc>
      </w:tr>
      <w:tr w:rsidR="00DD5C60" w:rsidRPr="00D10CFD" w14:paraId="3B7FB81E"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8179C9" w14:textId="77777777" w:rsidR="00DD5C60" w:rsidRPr="00D10CFD" w:rsidRDefault="00DD5C60" w:rsidP="00E074F0">
            <w:pPr>
              <w:pStyle w:val="NoSpacing"/>
              <w:numPr>
                <w:ilvl w:val="0"/>
                <w:numId w:val="43"/>
              </w:numPr>
              <w:ind w:left="306" w:hanging="306"/>
              <w:rPr>
                <w:lang w:eastAsia="en-GB"/>
              </w:rPr>
            </w:pPr>
            <w:r w:rsidRPr="00D10CFD">
              <w:rPr>
                <w:lang w:eastAsia="en-GB"/>
              </w:rPr>
              <w:t>Research Education and Innovation</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4329F3EE" w14:textId="77777777" w:rsidR="00DD5C60" w:rsidRPr="00D10CFD" w:rsidRDefault="00DD5C60">
            <w:pPr>
              <w:pStyle w:val="NoSpacing"/>
              <w:rPr>
                <w:lang w:eastAsia="en-GB"/>
              </w:rPr>
            </w:pPr>
            <w:r w:rsidRPr="00D10CFD">
              <w:rPr>
                <w:lang w:eastAsia="en-GB"/>
              </w:rPr>
              <w:t>Research, innovation, and education (including Industry, digital and Information Technologies)</w:t>
            </w:r>
          </w:p>
        </w:tc>
      </w:tr>
      <w:tr w:rsidR="00DD5C60" w:rsidRPr="00D10CFD" w14:paraId="36A72832"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C73BC1" w14:textId="77777777" w:rsidR="00DD5C60" w:rsidRPr="00D10CFD" w:rsidRDefault="00DD5C60" w:rsidP="00E074F0">
            <w:pPr>
              <w:pStyle w:val="NoSpacing"/>
              <w:numPr>
                <w:ilvl w:val="0"/>
                <w:numId w:val="43"/>
              </w:numPr>
              <w:ind w:left="306" w:hanging="306"/>
              <w:rPr>
                <w:lang w:eastAsia="en-GB"/>
              </w:rPr>
            </w:pPr>
            <w:r w:rsidRPr="00D10CFD">
              <w:rPr>
                <w:lang w:eastAsia="en-GB"/>
              </w:rPr>
              <w:t>Suppliers and contractors</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4F4C2152" w14:textId="77777777" w:rsidR="00DD5C60" w:rsidRPr="00D10CFD" w:rsidRDefault="00DD5C60">
            <w:pPr>
              <w:pStyle w:val="NoSpacing"/>
              <w:rPr>
                <w:lang w:eastAsia="en-GB"/>
              </w:rPr>
            </w:pPr>
            <w:r w:rsidRPr="00D10CFD">
              <w:rPr>
                <w:lang w:eastAsia="en-GB"/>
              </w:rPr>
              <w:t>Commercial service procurement and contracts to support the organisation – systems, services software, consultancy, agency, contractors</w:t>
            </w:r>
          </w:p>
        </w:tc>
      </w:tr>
      <w:tr w:rsidR="00DD5C60" w:rsidRPr="00D10CFD" w14:paraId="36BD4B3A"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BDE519" w14:textId="77777777" w:rsidR="00DD5C60" w:rsidRPr="00D10CFD" w:rsidRDefault="00DD5C60" w:rsidP="00E074F0">
            <w:pPr>
              <w:pStyle w:val="NoSpacing"/>
              <w:numPr>
                <w:ilvl w:val="0"/>
                <w:numId w:val="43"/>
              </w:numPr>
              <w:ind w:left="306" w:hanging="306"/>
              <w:rPr>
                <w:lang w:eastAsia="en-GB"/>
              </w:rPr>
            </w:pPr>
            <w:r w:rsidRPr="00D10CFD">
              <w:rPr>
                <w:lang w:eastAsia="en-GB"/>
              </w:rPr>
              <w:t>Third sector</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210ACF3E" w14:textId="7B1D18E6" w:rsidR="00DD5C60" w:rsidRPr="00D10CFD" w:rsidRDefault="00DD5C60">
            <w:pPr>
              <w:pStyle w:val="NoSpacing"/>
              <w:rPr>
                <w:lang w:eastAsia="en-GB"/>
              </w:rPr>
            </w:pPr>
            <w:r w:rsidRPr="00D10CFD">
              <w:rPr>
                <w:lang w:eastAsia="en-GB"/>
              </w:rPr>
              <w:t xml:space="preserve">Third sector/voluntary, </w:t>
            </w:r>
            <w:r w:rsidRPr="00D10CFD">
              <w:rPr>
                <w:lang w:val="en"/>
              </w:rPr>
              <w:t>Patient/Public representative organisations/condition specific</w:t>
            </w:r>
            <w:r w:rsidRPr="00D10CFD">
              <w:rPr>
                <w:lang w:eastAsia="en-GB"/>
              </w:rPr>
              <w:t xml:space="preserve"> and National Commissioners</w:t>
            </w:r>
          </w:p>
        </w:tc>
      </w:tr>
      <w:tr w:rsidR="00DD5C60" w:rsidRPr="00D10CFD" w14:paraId="1B7CD792" w14:textId="77777777" w:rsidTr="00D10CFD">
        <w:tc>
          <w:tcPr>
            <w:tcW w:w="19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FBB169" w14:textId="77777777" w:rsidR="00DD5C60" w:rsidRPr="00D10CFD" w:rsidRDefault="00DD5C60" w:rsidP="00DD5C60">
            <w:pPr>
              <w:pStyle w:val="NoSpacing"/>
              <w:numPr>
                <w:ilvl w:val="0"/>
                <w:numId w:val="43"/>
              </w:numPr>
              <w:ind w:left="306"/>
              <w:rPr>
                <w:lang w:eastAsia="en-GB"/>
              </w:rPr>
            </w:pPr>
            <w:r w:rsidRPr="00D10CFD">
              <w:rPr>
                <w:lang w:eastAsia="en-GB"/>
              </w:rPr>
              <w:t>Welsh Government</w:t>
            </w:r>
          </w:p>
        </w:tc>
        <w:tc>
          <w:tcPr>
            <w:tcW w:w="6932" w:type="dxa"/>
            <w:tcBorders>
              <w:top w:val="nil"/>
              <w:left w:val="nil"/>
              <w:bottom w:val="single" w:sz="8" w:space="0" w:color="auto"/>
              <w:right w:val="single" w:sz="8" w:space="0" w:color="auto"/>
            </w:tcBorders>
            <w:tcMar>
              <w:top w:w="0" w:type="dxa"/>
              <w:left w:w="108" w:type="dxa"/>
              <w:bottom w:w="0" w:type="dxa"/>
              <w:right w:w="108" w:type="dxa"/>
            </w:tcMar>
            <w:hideMark/>
          </w:tcPr>
          <w:p w14:paraId="50D1CB9B" w14:textId="77777777" w:rsidR="00DD5C60" w:rsidRPr="00D10CFD" w:rsidRDefault="00DD5C60">
            <w:pPr>
              <w:pStyle w:val="NoSpacing"/>
              <w:rPr>
                <w:lang w:eastAsia="en-GB"/>
              </w:rPr>
            </w:pPr>
            <w:r w:rsidRPr="00D10CFD">
              <w:rPr>
                <w:lang w:eastAsia="en-GB"/>
              </w:rPr>
              <w:t xml:space="preserve">Chief Executive NHS Wales, Chief Officers, Digital and data Directors, national clinical and policy leads </w:t>
            </w:r>
          </w:p>
        </w:tc>
      </w:tr>
    </w:tbl>
    <w:p w14:paraId="6CB9E823" w14:textId="6F38C319" w:rsidR="00CC4256" w:rsidRPr="00151F87" w:rsidRDefault="00BC4AF6" w:rsidP="00E32536">
      <w:pPr>
        <w:pStyle w:val="Heading2"/>
        <w:numPr>
          <w:ilvl w:val="1"/>
          <w:numId w:val="24"/>
        </w:numPr>
        <w:rPr>
          <w:rFonts w:asciiTheme="minorHAnsi" w:hAnsiTheme="minorHAnsi" w:cstheme="minorHAnsi"/>
          <w:sz w:val="24"/>
          <w:szCs w:val="24"/>
        </w:rPr>
      </w:pPr>
      <w:bookmarkStart w:id="17" w:name="_Toc83210360"/>
      <w:r w:rsidRPr="00151F87">
        <w:rPr>
          <w:rFonts w:asciiTheme="minorHAnsi" w:hAnsiTheme="minorHAnsi" w:cstheme="minorHAnsi"/>
          <w:sz w:val="24"/>
          <w:szCs w:val="24"/>
        </w:rPr>
        <w:lastRenderedPageBreak/>
        <w:t>Profile</w:t>
      </w:r>
      <w:r w:rsidR="00A00A0E" w:rsidRPr="00151F87">
        <w:rPr>
          <w:rFonts w:asciiTheme="minorHAnsi" w:hAnsiTheme="minorHAnsi" w:cstheme="minorHAnsi"/>
          <w:sz w:val="24"/>
          <w:szCs w:val="24"/>
        </w:rPr>
        <w:t>s</w:t>
      </w:r>
      <w:bookmarkEnd w:id="17"/>
    </w:p>
    <w:p w14:paraId="330B6BB8" w14:textId="77777777" w:rsidR="00BC4AF6" w:rsidRPr="00151F87" w:rsidRDefault="00BC4AF6" w:rsidP="00CC4256">
      <w:pPr>
        <w:pStyle w:val="NoSpacing"/>
        <w:rPr>
          <w:rFonts w:cstheme="minorHAnsi"/>
          <w:sz w:val="24"/>
          <w:szCs w:val="24"/>
        </w:rPr>
      </w:pPr>
    </w:p>
    <w:p w14:paraId="5A594FA0" w14:textId="52A37002" w:rsidR="0027359C" w:rsidRDefault="00CC4256" w:rsidP="00BD7B2B">
      <w:pPr>
        <w:pStyle w:val="NoSpacing"/>
        <w:rPr>
          <w:rFonts w:cstheme="minorHAnsi"/>
          <w:sz w:val="24"/>
          <w:szCs w:val="24"/>
        </w:rPr>
      </w:pPr>
      <w:r w:rsidRPr="00151F87">
        <w:rPr>
          <w:rFonts w:cstheme="minorHAnsi"/>
          <w:sz w:val="24"/>
          <w:szCs w:val="24"/>
        </w:rPr>
        <w:t xml:space="preserve">Given the range and complexity of our stakeholders </w:t>
      </w:r>
      <w:r w:rsidR="00BC4AF6" w:rsidRPr="00151F87">
        <w:rPr>
          <w:rFonts w:cstheme="minorHAnsi"/>
          <w:sz w:val="24"/>
          <w:szCs w:val="24"/>
        </w:rPr>
        <w:t xml:space="preserve">each category was further broken down </w:t>
      </w:r>
      <w:r w:rsidR="00354FBC" w:rsidRPr="00151F87">
        <w:rPr>
          <w:rFonts w:cstheme="minorHAnsi"/>
          <w:sz w:val="24"/>
          <w:szCs w:val="24"/>
        </w:rPr>
        <w:t>into profiles</w:t>
      </w:r>
      <w:r w:rsidR="00434BA6" w:rsidRPr="00151F87">
        <w:rPr>
          <w:rFonts w:cstheme="minorHAnsi"/>
          <w:sz w:val="24"/>
          <w:szCs w:val="24"/>
        </w:rPr>
        <w:t xml:space="preserve"> and sub-profiles</w:t>
      </w:r>
      <w:r w:rsidR="00354FBC" w:rsidRPr="00151F87">
        <w:rPr>
          <w:rFonts w:cstheme="minorHAnsi"/>
          <w:sz w:val="24"/>
          <w:szCs w:val="24"/>
        </w:rPr>
        <w:t xml:space="preserve">. </w:t>
      </w:r>
      <w:r w:rsidR="00587298" w:rsidRPr="00151F87">
        <w:rPr>
          <w:rFonts w:cstheme="minorHAnsi"/>
          <w:sz w:val="24"/>
          <w:szCs w:val="24"/>
        </w:rPr>
        <w:t xml:space="preserve"> </w:t>
      </w:r>
      <w:r w:rsidR="00376C0D" w:rsidRPr="00151F87">
        <w:rPr>
          <w:rFonts w:cstheme="minorHAnsi"/>
          <w:sz w:val="24"/>
          <w:szCs w:val="24"/>
        </w:rPr>
        <w:t>We built up the pr</w:t>
      </w:r>
      <w:r w:rsidR="0092402F" w:rsidRPr="00151F87">
        <w:rPr>
          <w:rFonts w:cstheme="minorHAnsi"/>
          <w:sz w:val="24"/>
          <w:szCs w:val="24"/>
        </w:rPr>
        <w:t xml:space="preserve">ofiles by </w:t>
      </w:r>
      <w:r w:rsidR="00112F76" w:rsidRPr="00151F87">
        <w:rPr>
          <w:rFonts w:cstheme="minorHAnsi"/>
          <w:sz w:val="24"/>
          <w:szCs w:val="24"/>
        </w:rPr>
        <w:t>considering levels of influence and interest (as briefly described in section</w:t>
      </w:r>
      <w:r w:rsidR="00BD7B2B">
        <w:rPr>
          <w:rFonts w:cstheme="minorHAnsi"/>
          <w:sz w:val="24"/>
          <w:szCs w:val="24"/>
        </w:rPr>
        <w:t xml:space="preserve"> two</w:t>
      </w:r>
      <w:r w:rsidR="00112F76" w:rsidRPr="00151F87">
        <w:rPr>
          <w:rFonts w:cstheme="minorHAnsi"/>
          <w:sz w:val="24"/>
          <w:szCs w:val="24"/>
        </w:rPr>
        <w:t xml:space="preserve"> and more fully in Appendix one)</w:t>
      </w:r>
      <w:r w:rsidR="00FB3CAD" w:rsidRPr="00151F87">
        <w:rPr>
          <w:rFonts w:cstheme="minorHAnsi"/>
          <w:sz w:val="24"/>
          <w:szCs w:val="24"/>
        </w:rPr>
        <w:t xml:space="preserve">. </w:t>
      </w:r>
    </w:p>
    <w:p w14:paraId="4236624C" w14:textId="77777777" w:rsidR="0027359C" w:rsidRDefault="0027359C" w:rsidP="00BD7B2B">
      <w:pPr>
        <w:pStyle w:val="NoSpacing"/>
        <w:rPr>
          <w:rFonts w:cstheme="minorHAnsi"/>
          <w:sz w:val="24"/>
          <w:szCs w:val="24"/>
        </w:rPr>
      </w:pPr>
    </w:p>
    <w:p w14:paraId="41CA9099" w14:textId="2F509A26" w:rsidR="00362CE3" w:rsidRPr="00BD7B2B" w:rsidRDefault="00FB3CAD" w:rsidP="00BD7B2B">
      <w:pPr>
        <w:pStyle w:val="NoSpacing"/>
        <w:rPr>
          <w:rFonts w:cstheme="minorHAnsi"/>
          <w:b/>
          <w:bCs/>
          <w:sz w:val="24"/>
          <w:szCs w:val="24"/>
        </w:rPr>
      </w:pPr>
      <w:r w:rsidRPr="00151F87">
        <w:rPr>
          <w:rFonts w:cstheme="minorHAnsi"/>
          <w:sz w:val="24"/>
          <w:szCs w:val="24"/>
        </w:rPr>
        <w:t>Add</w:t>
      </w:r>
      <w:r w:rsidR="00D60205" w:rsidRPr="00151F87">
        <w:rPr>
          <w:rFonts w:cstheme="minorHAnsi"/>
          <w:sz w:val="24"/>
          <w:szCs w:val="24"/>
        </w:rPr>
        <w:t>ing</w:t>
      </w:r>
      <w:r w:rsidRPr="00151F87">
        <w:rPr>
          <w:rFonts w:cstheme="minorHAnsi"/>
          <w:sz w:val="24"/>
          <w:szCs w:val="24"/>
        </w:rPr>
        <w:t xml:space="preserve"> to this we </w:t>
      </w:r>
      <w:r w:rsidR="00F9022A" w:rsidRPr="00151F87">
        <w:rPr>
          <w:rFonts w:cstheme="minorHAnsi"/>
          <w:sz w:val="24"/>
          <w:szCs w:val="24"/>
        </w:rPr>
        <w:t>captured key interests and issues, strategic relevance, subjects for dialogue and relationships sought</w:t>
      </w:r>
      <w:r w:rsidR="00D711F3" w:rsidRPr="00151F87">
        <w:rPr>
          <w:rFonts w:cstheme="minorHAnsi"/>
          <w:sz w:val="24"/>
          <w:szCs w:val="24"/>
        </w:rPr>
        <w:t>.</w:t>
      </w:r>
      <w:r w:rsidR="00F9022A" w:rsidRPr="00151F87">
        <w:rPr>
          <w:rFonts w:cstheme="minorHAnsi"/>
          <w:sz w:val="24"/>
          <w:szCs w:val="24"/>
        </w:rPr>
        <w:t xml:space="preserve"> </w:t>
      </w:r>
      <w:r w:rsidR="007265C4" w:rsidRPr="00151F87">
        <w:rPr>
          <w:rFonts w:cstheme="minorHAnsi"/>
          <w:sz w:val="24"/>
          <w:szCs w:val="24"/>
        </w:rPr>
        <w:t xml:space="preserve"> The level of interest and influence etc will vary </w:t>
      </w:r>
      <w:r w:rsidR="001775E1" w:rsidRPr="00151F87">
        <w:rPr>
          <w:rFonts w:cstheme="minorHAnsi"/>
          <w:sz w:val="24"/>
          <w:szCs w:val="24"/>
        </w:rPr>
        <w:t>depending on the key issues or projects being progressed.</w:t>
      </w:r>
      <w:r w:rsidR="005C1752" w:rsidRPr="00151F87">
        <w:rPr>
          <w:rFonts w:cstheme="minorHAnsi"/>
          <w:sz w:val="24"/>
          <w:szCs w:val="24"/>
        </w:rPr>
        <w:t xml:space="preserve"> Relationships sought reflect t</w:t>
      </w:r>
      <w:r w:rsidR="00B26ED3" w:rsidRPr="00151F87">
        <w:rPr>
          <w:rFonts w:cstheme="minorHAnsi"/>
          <w:sz w:val="24"/>
          <w:szCs w:val="24"/>
        </w:rPr>
        <w:t xml:space="preserve">he types of engagement we propose and are described under section </w:t>
      </w:r>
      <w:r w:rsidR="00CC00F9" w:rsidRPr="00151F87">
        <w:rPr>
          <w:rFonts w:cstheme="minorHAnsi"/>
          <w:sz w:val="24"/>
          <w:szCs w:val="24"/>
        </w:rPr>
        <w:t>6</w:t>
      </w:r>
      <w:r w:rsidR="00B26ED3" w:rsidRPr="00151F87">
        <w:rPr>
          <w:rFonts w:cstheme="minorHAnsi"/>
          <w:sz w:val="24"/>
          <w:szCs w:val="24"/>
        </w:rPr>
        <w:t>.2.</w:t>
      </w:r>
    </w:p>
    <w:p w14:paraId="3692B6CA" w14:textId="357B3176" w:rsidR="009A7F81" w:rsidRDefault="009A7F81" w:rsidP="00CA0648">
      <w:pPr>
        <w:spacing w:after="0" w:line="240" w:lineRule="auto"/>
        <w:rPr>
          <w:rFonts w:cstheme="minorHAnsi"/>
          <w:sz w:val="24"/>
          <w:szCs w:val="24"/>
        </w:rPr>
      </w:pPr>
    </w:p>
    <w:p w14:paraId="6988CCD8" w14:textId="77777777" w:rsidR="00A73709" w:rsidRPr="00151F87" w:rsidRDefault="00A73709" w:rsidP="00E32536">
      <w:pPr>
        <w:pStyle w:val="Heading2"/>
        <w:numPr>
          <w:ilvl w:val="1"/>
          <w:numId w:val="24"/>
        </w:numPr>
        <w:rPr>
          <w:rFonts w:asciiTheme="minorHAnsi" w:hAnsiTheme="minorHAnsi" w:cstheme="minorHAnsi"/>
          <w:sz w:val="24"/>
          <w:szCs w:val="24"/>
        </w:rPr>
      </w:pPr>
      <w:bookmarkStart w:id="18" w:name="_Toc83210361"/>
      <w:r w:rsidRPr="00151F87">
        <w:rPr>
          <w:rFonts w:asciiTheme="minorHAnsi" w:hAnsiTheme="minorHAnsi" w:cstheme="minorHAnsi"/>
          <w:sz w:val="24"/>
          <w:szCs w:val="24"/>
        </w:rPr>
        <w:t>Priorities</w:t>
      </w:r>
      <w:bookmarkEnd w:id="18"/>
      <w:r w:rsidRPr="00151F87">
        <w:rPr>
          <w:rFonts w:asciiTheme="minorHAnsi" w:hAnsiTheme="minorHAnsi" w:cstheme="minorHAnsi"/>
          <w:sz w:val="24"/>
          <w:szCs w:val="24"/>
        </w:rPr>
        <w:t xml:space="preserve"> </w:t>
      </w:r>
    </w:p>
    <w:p w14:paraId="40277CFF" w14:textId="77777777" w:rsidR="006A4C20" w:rsidRPr="00151F87" w:rsidRDefault="006A4C20" w:rsidP="00D637E1">
      <w:pPr>
        <w:pStyle w:val="NoSpacing"/>
        <w:rPr>
          <w:rFonts w:cstheme="minorHAnsi"/>
          <w:sz w:val="24"/>
          <w:szCs w:val="24"/>
        </w:rPr>
      </w:pPr>
    </w:p>
    <w:p w14:paraId="75478134" w14:textId="40B18211" w:rsidR="00507B76" w:rsidRPr="00D10CFD" w:rsidRDefault="00B373D7" w:rsidP="00D637E1">
      <w:pPr>
        <w:pStyle w:val="NoSpacing"/>
      </w:pPr>
      <w:r w:rsidRPr="00151F87">
        <w:rPr>
          <w:rFonts w:cstheme="minorHAnsi"/>
          <w:sz w:val="24"/>
          <w:szCs w:val="24"/>
        </w:rPr>
        <w:t>While all our stakeholders are important</w:t>
      </w:r>
      <w:r w:rsidR="00070F2C" w:rsidRPr="00151F87">
        <w:rPr>
          <w:rFonts w:cstheme="minorHAnsi"/>
          <w:sz w:val="24"/>
          <w:szCs w:val="24"/>
        </w:rPr>
        <w:t>,</w:t>
      </w:r>
      <w:r w:rsidRPr="00151F87">
        <w:rPr>
          <w:rFonts w:cstheme="minorHAnsi"/>
          <w:sz w:val="24"/>
          <w:szCs w:val="24"/>
        </w:rPr>
        <w:t xml:space="preserve"> </w:t>
      </w:r>
      <w:r w:rsidR="0039096A" w:rsidRPr="00151F87">
        <w:rPr>
          <w:rFonts w:cstheme="minorHAnsi"/>
          <w:sz w:val="24"/>
          <w:szCs w:val="24"/>
        </w:rPr>
        <w:t xml:space="preserve">based </w:t>
      </w:r>
      <w:r w:rsidR="00243D4B" w:rsidRPr="00151F87">
        <w:rPr>
          <w:rFonts w:cstheme="minorHAnsi"/>
          <w:sz w:val="24"/>
          <w:szCs w:val="24"/>
        </w:rPr>
        <w:t>on</w:t>
      </w:r>
      <w:r w:rsidR="00231CBB" w:rsidRPr="00151F87">
        <w:rPr>
          <w:rFonts w:cstheme="minorHAnsi"/>
          <w:sz w:val="24"/>
          <w:szCs w:val="24"/>
        </w:rPr>
        <w:t xml:space="preserve"> </w:t>
      </w:r>
      <w:r w:rsidR="00C64224" w:rsidRPr="00151F87">
        <w:rPr>
          <w:rFonts w:cstheme="minorHAnsi"/>
          <w:sz w:val="24"/>
          <w:szCs w:val="24"/>
        </w:rPr>
        <w:t>current levels</w:t>
      </w:r>
      <w:r w:rsidR="00243D4B" w:rsidRPr="00151F87">
        <w:rPr>
          <w:rFonts w:cstheme="minorHAnsi"/>
          <w:sz w:val="24"/>
          <w:szCs w:val="24"/>
        </w:rPr>
        <w:t xml:space="preserve"> of interest and influence </w:t>
      </w:r>
      <w:r w:rsidR="001D0E6D" w:rsidRPr="00151F87">
        <w:rPr>
          <w:rFonts w:cstheme="minorHAnsi"/>
          <w:sz w:val="24"/>
          <w:szCs w:val="24"/>
        </w:rPr>
        <w:t xml:space="preserve">identified, </w:t>
      </w:r>
      <w:r w:rsidR="007B0ECD" w:rsidRPr="00151F87">
        <w:rPr>
          <w:rFonts w:cstheme="minorHAnsi"/>
          <w:sz w:val="24"/>
          <w:szCs w:val="24"/>
        </w:rPr>
        <w:t xml:space="preserve">we </w:t>
      </w:r>
      <w:r w:rsidR="005626B8" w:rsidRPr="00151F87">
        <w:rPr>
          <w:rFonts w:cstheme="minorHAnsi"/>
          <w:sz w:val="24"/>
          <w:szCs w:val="24"/>
        </w:rPr>
        <w:t xml:space="preserve">have </w:t>
      </w:r>
      <w:r w:rsidR="00C57DFE" w:rsidRPr="00151F87">
        <w:rPr>
          <w:rFonts w:cstheme="minorHAnsi"/>
          <w:sz w:val="24"/>
          <w:szCs w:val="24"/>
        </w:rPr>
        <w:t xml:space="preserve">initially </w:t>
      </w:r>
      <w:r w:rsidR="008851E6" w:rsidRPr="00151F87">
        <w:rPr>
          <w:rFonts w:cstheme="minorHAnsi"/>
          <w:sz w:val="24"/>
          <w:szCs w:val="24"/>
        </w:rPr>
        <w:t>prioritised</w:t>
      </w:r>
      <w:r w:rsidR="003F579A" w:rsidRPr="00151F87">
        <w:rPr>
          <w:rFonts w:cstheme="minorHAnsi"/>
          <w:sz w:val="24"/>
          <w:szCs w:val="24"/>
        </w:rPr>
        <w:t xml:space="preserve"> </w:t>
      </w:r>
      <w:r w:rsidR="006F61C9">
        <w:rPr>
          <w:rFonts w:cstheme="minorHAnsi"/>
          <w:sz w:val="24"/>
          <w:szCs w:val="24"/>
        </w:rPr>
        <w:t xml:space="preserve">some </w:t>
      </w:r>
      <w:r w:rsidR="003F579A" w:rsidRPr="00151F87">
        <w:rPr>
          <w:rFonts w:cstheme="minorHAnsi"/>
          <w:sz w:val="24"/>
          <w:szCs w:val="24"/>
        </w:rPr>
        <w:t>organisations</w:t>
      </w:r>
      <w:r w:rsidR="006F61C9">
        <w:rPr>
          <w:rFonts w:cstheme="minorHAnsi"/>
          <w:sz w:val="24"/>
          <w:szCs w:val="24"/>
        </w:rPr>
        <w:t>. Crucially priorities can and will change</w:t>
      </w:r>
      <w:r w:rsidR="00D4660B">
        <w:rPr>
          <w:rFonts w:cstheme="minorHAnsi"/>
          <w:sz w:val="24"/>
          <w:szCs w:val="24"/>
        </w:rPr>
        <w:t>. This might be</w:t>
      </w:r>
      <w:r w:rsidR="006F61C9">
        <w:rPr>
          <w:rFonts w:cstheme="minorHAnsi"/>
          <w:sz w:val="24"/>
          <w:szCs w:val="24"/>
        </w:rPr>
        <w:t xml:space="preserve"> </w:t>
      </w:r>
      <w:r w:rsidR="0007720A">
        <w:rPr>
          <w:rFonts w:cstheme="minorHAnsi"/>
          <w:sz w:val="24"/>
          <w:szCs w:val="24"/>
        </w:rPr>
        <w:t>based o</w:t>
      </w:r>
      <w:r w:rsidR="00507B76">
        <w:t xml:space="preserve">n investment in new systems to wider groups of professionals, </w:t>
      </w:r>
      <w:r w:rsidR="0007720A">
        <w:t xml:space="preserve">likely </w:t>
      </w:r>
      <w:r w:rsidR="00507B76">
        <w:t>impact on care, Welsh Government objectives, improvements in technology</w:t>
      </w:r>
      <w:r w:rsidR="0007720A">
        <w:t xml:space="preserve">, </w:t>
      </w:r>
      <w:r w:rsidR="00507B76">
        <w:t xml:space="preserve">requirements due to service transformation </w:t>
      </w:r>
      <w:r w:rsidR="003750A0">
        <w:t>and so on.</w:t>
      </w:r>
      <w:r w:rsidR="00507B76">
        <w:t xml:space="preserve"> </w:t>
      </w:r>
    </w:p>
    <w:p w14:paraId="173FAC89" w14:textId="77777777" w:rsidR="006A4C20" w:rsidRPr="00151F87" w:rsidRDefault="006A4C20" w:rsidP="00D637E1">
      <w:pPr>
        <w:pStyle w:val="NoSpacing"/>
        <w:rPr>
          <w:rFonts w:cstheme="minorHAnsi"/>
          <w:sz w:val="24"/>
          <w:szCs w:val="24"/>
        </w:rPr>
      </w:pPr>
    </w:p>
    <w:p w14:paraId="00CAB740" w14:textId="77777777" w:rsidR="007A6158" w:rsidRPr="00A43209" w:rsidRDefault="007A6158" w:rsidP="00E32536">
      <w:pPr>
        <w:pStyle w:val="Heading3"/>
        <w:numPr>
          <w:ilvl w:val="2"/>
          <w:numId w:val="24"/>
        </w:numPr>
        <w:rPr>
          <w:rFonts w:asciiTheme="minorHAnsi" w:hAnsiTheme="minorHAnsi" w:cstheme="minorHAnsi"/>
          <w:color w:val="365F91" w:themeColor="accent1" w:themeShade="BF"/>
        </w:rPr>
      </w:pPr>
      <w:r w:rsidRPr="00A43209">
        <w:rPr>
          <w:rFonts w:asciiTheme="minorHAnsi" w:hAnsiTheme="minorHAnsi" w:cstheme="minorHAnsi"/>
          <w:color w:val="365F91" w:themeColor="accent1" w:themeShade="BF"/>
        </w:rPr>
        <w:t>Organisations and services</w:t>
      </w:r>
    </w:p>
    <w:p w14:paraId="7BE4BD8E" w14:textId="77777777" w:rsidR="007A6158" w:rsidRPr="00151F87" w:rsidRDefault="007A6158" w:rsidP="00CE6532">
      <w:pPr>
        <w:spacing w:after="0" w:line="240" w:lineRule="auto"/>
        <w:rPr>
          <w:rFonts w:cstheme="minorHAnsi"/>
          <w:b/>
          <w:bCs/>
          <w:sz w:val="24"/>
          <w:szCs w:val="24"/>
        </w:rPr>
      </w:pPr>
    </w:p>
    <w:p w14:paraId="1148F058" w14:textId="23CEF65E" w:rsidR="003D0692" w:rsidRPr="00151F87" w:rsidRDefault="00CE6532" w:rsidP="00CE6532">
      <w:pPr>
        <w:spacing w:after="0" w:line="240" w:lineRule="auto"/>
        <w:rPr>
          <w:rFonts w:cstheme="minorHAnsi"/>
          <w:sz w:val="24"/>
          <w:szCs w:val="24"/>
        </w:rPr>
      </w:pPr>
      <w:r w:rsidRPr="00151F87">
        <w:rPr>
          <w:rFonts w:cstheme="minorHAnsi"/>
          <w:b/>
          <w:bCs/>
          <w:sz w:val="24"/>
          <w:szCs w:val="24"/>
        </w:rPr>
        <w:t>The NHS</w:t>
      </w:r>
      <w:r w:rsidRPr="00151F87">
        <w:rPr>
          <w:rFonts w:cstheme="minorHAnsi"/>
          <w:sz w:val="24"/>
          <w:szCs w:val="24"/>
        </w:rPr>
        <w:t xml:space="preserve">:  - All seven health </w:t>
      </w:r>
      <w:r w:rsidR="009E603A">
        <w:rPr>
          <w:rFonts w:cstheme="minorHAnsi"/>
          <w:sz w:val="24"/>
          <w:szCs w:val="24"/>
        </w:rPr>
        <w:t>Board</w:t>
      </w:r>
      <w:r w:rsidRPr="00151F87">
        <w:rPr>
          <w:rFonts w:cstheme="minorHAnsi"/>
          <w:sz w:val="24"/>
          <w:szCs w:val="24"/>
        </w:rPr>
        <w:t>s, three trusts</w:t>
      </w:r>
      <w:r w:rsidRPr="00D10CFD">
        <w:rPr>
          <w:rFonts w:cstheme="minorHAnsi"/>
          <w:sz w:val="24"/>
          <w:szCs w:val="24"/>
        </w:rPr>
        <w:t xml:space="preserve">, </w:t>
      </w:r>
      <w:r w:rsidR="00C029B5" w:rsidRPr="00D10CFD">
        <w:rPr>
          <w:rFonts w:cstheme="minorHAnsi"/>
          <w:sz w:val="24"/>
          <w:szCs w:val="24"/>
        </w:rPr>
        <w:t>Health Education Im</w:t>
      </w:r>
      <w:r w:rsidR="000E2FA5" w:rsidRPr="00D10CFD">
        <w:rPr>
          <w:rFonts w:cstheme="minorHAnsi"/>
          <w:sz w:val="24"/>
          <w:szCs w:val="24"/>
        </w:rPr>
        <w:t>provement Wales</w:t>
      </w:r>
      <w:r w:rsidR="00795AE7" w:rsidRPr="00D10CFD">
        <w:rPr>
          <w:rFonts w:cstheme="minorHAnsi"/>
          <w:sz w:val="24"/>
          <w:szCs w:val="24"/>
        </w:rPr>
        <w:t xml:space="preserve">, </w:t>
      </w:r>
      <w:r w:rsidRPr="00D10CFD">
        <w:rPr>
          <w:rFonts w:cstheme="minorHAnsi"/>
          <w:sz w:val="24"/>
          <w:szCs w:val="24"/>
        </w:rPr>
        <w:t xml:space="preserve">and </w:t>
      </w:r>
      <w:r w:rsidRPr="00151F87">
        <w:rPr>
          <w:rFonts w:cstheme="minorHAnsi"/>
          <w:sz w:val="24"/>
          <w:szCs w:val="24"/>
        </w:rPr>
        <w:t xml:space="preserve">shared services across Wales are critical partners.  </w:t>
      </w:r>
    </w:p>
    <w:p w14:paraId="36391372" w14:textId="77777777" w:rsidR="003D0692" w:rsidRPr="00151F87" w:rsidRDefault="003D0692" w:rsidP="00CE6532">
      <w:pPr>
        <w:spacing w:after="0" w:line="240" w:lineRule="auto"/>
        <w:rPr>
          <w:rFonts w:cstheme="minorHAnsi"/>
          <w:sz w:val="24"/>
          <w:szCs w:val="24"/>
        </w:rPr>
      </w:pPr>
    </w:p>
    <w:p w14:paraId="46ABCE16" w14:textId="708C0BE4" w:rsidR="00CE6532" w:rsidRPr="00151F87" w:rsidRDefault="00CE6532" w:rsidP="00CE6532">
      <w:pPr>
        <w:spacing w:after="0" w:line="240" w:lineRule="auto"/>
        <w:rPr>
          <w:rFonts w:cstheme="minorHAnsi"/>
          <w:sz w:val="24"/>
          <w:szCs w:val="24"/>
        </w:rPr>
      </w:pPr>
      <w:r w:rsidRPr="00151F87">
        <w:rPr>
          <w:rFonts w:cstheme="minorHAnsi"/>
          <w:sz w:val="24"/>
          <w:szCs w:val="24"/>
        </w:rPr>
        <w:t xml:space="preserve">We </w:t>
      </w:r>
      <w:r w:rsidR="003D0692" w:rsidRPr="00151F87">
        <w:rPr>
          <w:rFonts w:cstheme="minorHAnsi"/>
          <w:sz w:val="24"/>
          <w:szCs w:val="24"/>
        </w:rPr>
        <w:t xml:space="preserve">also </w:t>
      </w:r>
      <w:r w:rsidRPr="00151F87">
        <w:rPr>
          <w:rFonts w:cstheme="minorHAnsi"/>
          <w:sz w:val="24"/>
          <w:szCs w:val="24"/>
        </w:rPr>
        <w:t>recognise our cross-boundary patient flows with NHS England</w:t>
      </w:r>
      <w:r w:rsidR="009378E6">
        <w:rPr>
          <w:rFonts w:cstheme="minorHAnsi"/>
          <w:sz w:val="24"/>
          <w:szCs w:val="24"/>
        </w:rPr>
        <w:t xml:space="preserve"> -</w:t>
      </w:r>
      <w:r w:rsidRPr="00151F87">
        <w:rPr>
          <w:rFonts w:cstheme="minorHAnsi"/>
          <w:sz w:val="24"/>
          <w:szCs w:val="24"/>
        </w:rPr>
        <w:t xml:space="preserve"> also an important stakeholder.</w:t>
      </w:r>
      <w:r w:rsidR="00E05849">
        <w:rPr>
          <w:rFonts w:cstheme="minorHAnsi"/>
          <w:sz w:val="24"/>
          <w:szCs w:val="24"/>
        </w:rPr>
        <w:t xml:space="preserve"> We work closely with NHS Digital and NHSx as well as good </w:t>
      </w:r>
      <w:r w:rsidR="005F2220">
        <w:rPr>
          <w:rFonts w:cstheme="minorHAnsi"/>
          <w:sz w:val="24"/>
          <w:szCs w:val="24"/>
        </w:rPr>
        <w:t>relationships with the other home countries’ NHS organisations.</w:t>
      </w:r>
      <w:r w:rsidRPr="00151F87">
        <w:rPr>
          <w:rFonts w:cstheme="minorHAnsi"/>
          <w:sz w:val="24"/>
          <w:szCs w:val="24"/>
        </w:rPr>
        <w:t xml:space="preserve"> </w:t>
      </w:r>
    </w:p>
    <w:p w14:paraId="480DFB62" w14:textId="77777777" w:rsidR="00CE6532" w:rsidRPr="00151F87" w:rsidRDefault="00CE6532" w:rsidP="00CE6532">
      <w:pPr>
        <w:spacing w:after="0" w:line="240" w:lineRule="auto"/>
        <w:rPr>
          <w:rFonts w:cstheme="minorHAnsi"/>
          <w:sz w:val="24"/>
          <w:szCs w:val="24"/>
        </w:rPr>
      </w:pPr>
    </w:p>
    <w:p w14:paraId="5B71ACD3" w14:textId="77777777" w:rsidR="00CE6532" w:rsidRPr="00151F87" w:rsidRDefault="00CE6532" w:rsidP="00CE6532">
      <w:pPr>
        <w:spacing w:after="0" w:line="240" w:lineRule="auto"/>
        <w:rPr>
          <w:rFonts w:cstheme="minorHAnsi"/>
          <w:sz w:val="24"/>
          <w:szCs w:val="24"/>
        </w:rPr>
      </w:pPr>
      <w:r w:rsidRPr="00151F87">
        <w:rPr>
          <w:rFonts w:cstheme="minorHAnsi"/>
          <w:b/>
          <w:bCs/>
          <w:sz w:val="24"/>
          <w:szCs w:val="24"/>
        </w:rPr>
        <w:t>Welsh Government</w:t>
      </w:r>
      <w:r w:rsidRPr="00151F87">
        <w:rPr>
          <w:rFonts w:cstheme="minorHAnsi"/>
          <w:sz w:val="24"/>
          <w:szCs w:val="24"/>
        </w:rPr>
        <w:t xml:space="preserve"> - The Welsh Government set up our new organisation. Working effectively with Government on the development and delivery of the digital agenda will be central to </w:t>
      </w:r>
      <w:r w:rsidR="00DB45B6" w:rsidRPr="00151F87">
        <w:rPr>
          <w:rFonts w:cstheme="minorHAnsi"/>
          <w:sz w:val="24"/>
          <w:szCs w:val="24"/>
        </w:rPr>
        <w:t>our success in contributing positively to ‘Healthier Wales’</w:t>
      </w:r>
      <w:r w:rsidRPr="00151F87">
        <w:rPr>
          <w:rFonts w:cstheme="minorHAnsi"/>
          <w:sz w:val="24"/>
          <w:szCs w:val="24"/>
        </w:rPr>
        <w:t>.</w:t>
      </w:r>
    </w:p>
    <w:p w14:paraId="33000CC5" w14:textId="77777777" w:rsidR="00CE6532" w:rsidRPr="00151F87" w:rsidRDefault="00CE6532" w:rsidP="00CE6532">
      <w:pPr>
        <w:spacing w:after="0" w:line="240" w:lineRule="auto"/>
        <w:rPr>
          <w:rFonts w:cstheme="minorHAnsi"/>
          <w:sz w:val="24"/>
          <w:szCs w:val="24"/>
        </w:rPr>
      </w:pPr>
    </w:p>
    <w:p w14:paraId="23F6AD8C" w14:textId="3F72BD6E" w:rsidR="00456E88" w:rsidRPr="00151F87" w:rsidRDefault="00456E88" w:rsidP="00456E88">
      <w:pPr>
        <w:spacing w:after="0" w:line="240" w:lineRule="auto"/>
        <w:rPr>
          <w:rFonts w:cstheme="minorHAnsi"/>
          <w:sz w:val="24"/>
          <w:szCs w:val="24"/>
        </w:rPr>
      </w:pPr>
      <w:r w:rsidRPr="00151F87">
        <w:rPr>
          <w:rFonts w:cstheme="minorHAnsi"/>
          <w:b/>
          <w:bCs/>
          <w:sz w:val="24"/>
          <w:szCs w:val="24"/>
        </w:rPr>
        <w:t>Social</w:t>
      </w:r>
      <w:r w:rsidR="00220027">
        <w:rPr>
          <w:rFonts w:cstheme="minorHAnsi"/>
          <w:b/>
          <w:bCs/>
          <w:sz w:val="24"/>
          <w:szCs w:val="24"/>
        </w:rPr>
        <w:t xml:space="preserve"> care</w:t>
      </w:r>
      <w:r w:rsidRPr="00151F87">
        <w:rPr>
          <w:rFonts w:cstheme="minorHAnsi"/>
          <w:b/>
          <w:bCs/>
          <w:sz w:val="24"/>
          <w:szCs w:val="24"/>
        </w:rPr>
        <w:t xml:space="preserve"> and community </w:t>
      </w:r>
      <w:r w:rsidR="00220027">
        <w:rPr>
          <w:rFonts w:cstheme="minorHAnsi"/>
          <w:b/>
          <w:bCs/>
          <w:sz w:val="24"/>
          <w:szCs w:val="24"/>
        </w:rPr>
        <w:t>services</w:t>
      </w:r>
      <w:r w:rsidRPr="00151F87">
        <w:rPr>
          <w:rFonts w:cstheme="minorHAnsi"/>
          <w:sz w:val="24"/>
          <w:szCs w:val="24"/>
        </w:rPr>
        <w:t xml:space="preserve"> - Organisations covering social care, community care and mental health services and the wider digital agenda are important</w:t>
      </w:r>
      <w:r w:rsidR="00FB41A5" w:rsidRPr="00151F87">
        <w:rPr>
          <w:rFonts w:cstheme="minorHAnsi"/>
          <w:sz w:val="24"/>
          <w:szCs w:val="24"/>
        </w:rPr>
        <w:t>.</w:t>
      </w:r>
      <w:r w:rsidR="00E61DBE" w:rsidRPr="00151F87">
        <w:rPr>
          <w:rFonts w:cstheme="minorHAnsi"/>
          <w:sz w:val="24"/>
          <w:szCs w:val="24"/>
        </w:rPr>
        <w:t xml:space="preserve"> There will also be some overlap with third sector </w:t>
      </w:r>
      <w:r w:rsidR="00714DA6" w:rsidRPr="00151F87">
        <w:rPr>
          <w:rFonts w:cstheme="minorHAnsi"/>
          <w:sz w:val="24"/>
          <w:szCs w:val="24"/>
        </w:rPr>
        <w:t>organisations</w:t>
      </w:r>
      <w:r w:rsidR="00714DA6">
        <w:rPr>
          <w:rFonts w:cstheme="minorHAnsi"/>
          <w:sz w:val="24"/>
          <w:szCs w:val="24"/>
        </w:rPr>
        <w:t xml:space="preserve">, </w:t>
      </w:r>
      <w:r w:rsidR="00714DA6" w:rsidRPr="00151F87">
        <w:rPr>
          <w:rFonts w:cstheme="minorHAnsi"/>
          <w:sz w:val="24"/>
          <w:szCs w:val="24"/>
        </w:rPr>
        <w:t>independent</w:t>
      </w:r>
      <w:r w:rsidR="00D23D20" w:rsidRPr="00151F87">
        <w:rPr>
          <w:rFonts w:cstheme="minorHAnsi"/>
          <w:sz w:val="24"/>
          <w:szCs w:val="24"/>
        </w:rPr>
        <w:t xml:space="preserve"> </w:t>
      </w:r>
      <w:r w:rsidR="00F80CA4" w:rsidRPr="00151F87">
        <w:rPr>
          <w:rFonts w:cstheme="minorHAnsi"/>
          <w:sz w:val="24"/>
          <w:szCs w:val="24"/>
        </w:rPr>
        <w:t>providers,</w:t>
      </w:r>
      <w:r w:rsidR="00C55FEF">
        <w:rPr>
          <w:rFonts w:cstheme="minorHAnsi"/>
          <w:sz w:val="24"/>
          <w:szCs w:val="24"/>
        </w:rPr>
        <w:t xml:space="preserve"> and NHS Wales organisations</w:t>
      </w:r>
      <w:r w:rsidR="00D23D20" w:rsidRPr="00151F87">
        <w:rPr>
          <w:rFonts w:cstheme="minorHAnsi"/>
          <w:sz w:val="24"/>
          <w:szCs w:val="24"/>
        </w:rPr>
        <w:t xml:space="preserve">. </w:t>
      </w:r>
      <w:r w:rsidR="00FB41A5" w:rsidRPr="00151F87">
        <w:rPr>
          <w:rFonts w:cstheme="minorHAnsi"/>
          <w:sz w:val="24"/>
          <w:szCs w:val="24"/>
        </w:rPr>
        <w:t xml:space="preserve"> Early engagement is crucial as we </w:t>
      </w:r>
      <w:r w:rsidR="00B21714" w:rsidRPr="00151F87">
        <w:rPr>
          <w:rFonts w:cstheme="minorHAnsi"/>
          <w:sz w:val="24"/>
          <w:szCs w:val="24"/>
        </w:rPr>
        <w:t>start to understand how we will work together to deliver on our wider agenda.</w:t>
      </w:r>
    </w:p>
    <w:p w14:paraId="496C8E61" w14:textId="77777777" w:rsidR="00CE6532" w:rsidRPr="00151F87" w:rsidRDefault="00CE6532" w:rsidP="00CE6532">
      <w:pPr>
        <w:spacing w:after="0" w:line="240" w:lineRule="auto"/>
        <w:rPr>
          <w:rFonts w:cstheme="minorHAnsi"/>
          <w:sz w:val="24"/>
          <w:szCs w:val="24"/>
        </w:rPr>
      </w:pPr>
    </w:p>
    <w:p w14:paraId="649EF3C1" w14:textId="77777777" w:rsidR="007A6158" w:rsidRPr="00A43209" w:rsidRDefault="004E76F9" w:rsidP="00E32536">
      <w:pPr>
        <w:pStyle w:val="Heading3"/>
        <w:numPr>
          <w:ilvl w:val="2"/>
          <w:numId w:val="24"/>
        </w:numPr>
        <w:rPr>
          <w:rFonts w:asciiTheme="minorHAnsi" w:hAnsiTheme="minorHAnsi" w:cstheme="minorHAnsi"/>
          <w:color w:val="365F91" w:themeColor="accent1" w:themeShade="BF"/>
        </w:rPr>
      </w:pPr>
      <w:r w:rsidRPr="00A43209">
        <w:rPr>
          <w:rFonts w:asciiTheme="minorHAnsi" w:hAnsiTheme="minorHAnsi" w:cstheme="minorHAnsi"/>
          <w:color w:val="365F91" w:themeColor="accent1" w:themeShade="BF"/>
        </w:rPr>
        <w:t>Patient</w:t>
      </w:r>
      <w:r w:rsidR="00D374E4" w:rsidRPr="00A43209">
        <w:rPr>
          <w:rFonts w:asciiTheme="minorHAnsi" w:hAnsiTheme="minorHAnsi" w:cstheme="minorHAnsi"/>
          <w:color w:val="365F91" w:themeColor="accent1" w:themeShade="BF"/>
        </w:rPr>
        <w:t>s</w:t>
      </w:r>
      <w:r w:rsidRPr="00A43209">
        <w:rPr>
          <w:rFonts w:asciiTheme="minorHAnsi" w:hAnsiTheme="minorHAnsi" w:cstheme="minorHAnsi"/>
          <w:color w:val="365F91" w:themeColor="accent1" w:themeShade="BF"/>
        </w:rPr>
        <w:t xml:space="preserve"> and public </w:t>
      </w:r>
    </w:p>
    <w:p w14:paraId="40FA2F1F" w14:textId="77777777" w:rsidR="007A6158" w:rsidRPr="00151F87" w:rsidRDefault="007A6158" w:rsidP="004013E1">
      <w:pPr>
        <w:spacing w:after="0" w:line="240" w:lineRule="auto"/>
        <w:rPr>
          <w:rFonts w:cstheme="minorHAnsi"/>
          <w:sz w:val="24"/>
          <w:szCs w:val="24"/>
        </w:rPr>
      </w:pPr>
    </w:p>
    <w:p w14:paraId="58EE8357" w14:textId="76ED8975" w:rsidR="00B06BCB" w:rsidRPr="00151F87" w:rsidRDefault="007433E3" w:rsidP="00E10553">
      <w:pPr>
        <w:spacing w:after="0" w:line="240" w:lineRule="auto"/>
        <w:rPr>
          <w:rFonts w:cstheme="minorHAnsi"/>
          <w:sz w:val="24"/>
          <w:szCs w:val="24"/>
        </w:rPr>
      </w:pPr>
      <w:r w:rsidRPr="00151F87">
        <w:rPr>
          <w:rFonts w:cstheme="minorHAnsi"/>
          <w:sz w:val="24"/>
          <w:szCs w:val="24"/>
        </w:rPr>
        <w:t xml:space="preserve">Based on the range of feedback </w:t>
      </w:r>
      <w:r w:rsidR="00A33F77" w:rsidRPr="00151F87">
        <w:rPr>
          <w:rFonts w:cstheme="minorHAnsi"/>
          <w:sz w:val="24"/>
          <w:szCs w:val="24"/>
        </w:rPr>
        <w:t>conducted by the</w:t>
      </w:r>
      <w:r w:rsidRPr="00151F87">
        <w:rPr>
          <w:rFonts w:cstheme="minorHAnsi"/>
          <w:sz w:val="24"/>
          <w:szCs w:val="24"/>
        </w:rPr>
        <w:t xml:space="preserve"> Consultation Institute</w:t>
      </w:r>
      <w:r w:rsidR="00BA5ABC" w:rsidRPr="00151F87">
        <w:rPr>
          <w:rFonts w:cstheme="minorHAnsi"/>
          <w:sz w:val="24"/>
          <w:szCs w:val="24"/>
        </w:rPr>
        <w:t>, both internal and external</w:t>
      </w:r>
      <w:r w:rsidR="00A33F77" w:rsidRPr="00151F87">
        <w:rPr>
          <w:rFonts w:cstheme="minorHAnsi"/>
          <w:sz w:val="24"/>
          <w:szCs w:val="24"/>
        </w:rPr>
        <w:t xml:space="preserve">, </w:t>
      </w:r>
      <w:r w:rsidR="00BA5ABC" w:rsidRPr="00151F87">
        <w:rPr>
          <w:rFonts w:cstheme="minorHAnsi"/>
          <w:sz w:val="24"/>
          <w:szCs w:val="24"/>
        </w:rPr>
        <w:t xml:space="preserve">there was </w:t>
      </w:r>
      <w:r w:rsidR="00A33F77" w:rsidRPr="00151F87">
        <w:rPr>
          <w:rFonts w:cstheme="minorHAnsi"/>
          <w:sz w:val="24"/>
          <w:szCs w:val="24"/>
        </w:rPr>
        <w:t xml:space="preserve">recognition of the need and enthusiasm for engagement with patients and public. </w:t>
      </w:r>
      <w:r w:rsidR="004013E1" w:rsidRPr="00151F87">
        <w:rPr>
          <w:rFonts w:cstheme="minorHAnsi"/>
          <w:sz w:val="24"/>
          <w:szCs w:val="24"/>
        </w:rPr>
        <w:t xml:space="preserve">We are using the term </w:t>
      </w:r>
      <w:r w:rsidR="00A33F77" w:rsidRPr="00151F87">
        <w:rPr>
          <w:rFonts w:cstheme="minorHAnsi"/>
          <w:sz w:val="24"/>
          <w:szCs w:val="24"/>
        </w:rPr>
        <w:t xml:space="preserve">patient and public </w:t>
      </w:r>
      <w:r w:rsidR="004013E1" w:rsidRPr="00151F87">
        <w:rPr>
          <w:rFonts w:cstheme="minorHAnsi"/>
          <w:sz w:val="24"/>
          <w:szCs w:val="24"/>
        </w:rPr>
        <w:t>to mean people who are</w:t>
      </w:r>
      <w:r w:rsidR="00B06BCB" w:rsidRPr="00151F87">
        <w:rPr>
          <w:rFonts w:cstheme="minorHAnsi"/>
          <w:sz w:val="24"/>
          <w:szCs w:val="24"/>
        </w:rPr>
        <w:t xml:space="preserve"> in receipt of health and care services: carers, friends, and family</w:t>
      </w:r>
      <w:r w:rsidR="004013E1" w:rsidRPr="00151F87">
        <w:rPr>
          <w:rFonts w:cstheme="minorHAnsi"/>
          <w:sz w:val="24"/>
          <w:szCs w:val="24"/>
        </w:rPr>
        <w:t xml:space="preserve"> and their representatives</w:t>
      </w:r>
      <w:r w:rsidR="00B06BCB" w:rsidRPr="00151F87">
        <w:rPr>
          <w:rFonts w:cstheme="minorHAnsi"/>
          <w:sz w:val="24"/>
          <w:szCs w:val="24"/>
        </w:rPr>
        <w:t xml:space="preserve"> as well as the wider public. </w:t>
      </w:r>
      <w:r w:rsidR="004013E1" w:rsidRPr="00151F87">
        <w:rPr>
          <w:rFonts w:cstheme="minorHAnsi"/>
          <w:sz w:val="24"/>
          <w:szCs w:val="24"/>
        </w:rPr>
        <w:t>Notably t</w:t>
      </w:r>
      <w:r w:rsidR="00B06BCB" w:rsidRPr="00151F87">
        <w:rPr>
          <w:rFonts w:cstheme="minorHAnsi"/>
          <w:sz w:val="24"/>
          <w:szCs w:val="24"/>
        </w:rPr>
        <w:t>here can be important differences between those in receipt of services (patients</w:t>
      </w:r>
      <w:r w:rsidR="00526D63" w:rsidRPr="00151F87">
        <w:rPr>
          <w:rFonts w:cstheme="minorHAnsi"/>
          <w:sz w:val="24"/>
          <w:szCs w:val="24"/>
        </w:rPr>
        <w:t>, service users</w:t>
      </w:r>
      <w:r w:rsidR="00B06BCB" w:rsidRPr="00151F87">
        <w:rPr>
          <w:rFonts w:cstheme="minorHAnsi"/>
          <w:sz w:val="24"/>
          <w:szCs w:val="24"/>
        </w:rPr>
        <w:t>) with those who have a general view on care and services and who might be in receipt of services in the future (</w:t>
      </w:r>
      <w:r w:rsidR="004013E1" w:rsidRPr="00151F87">
        <w:rPr>
          <w:rFonts w:cstheme="minorHAnsi"/>
          <w:sz w:val="24"/>
          <w:szCs w:val="24"/>
        </w:rPr>
        <w:t>public</w:t>
      </w:r>
      <w:r w:rsidR="00B06BCB" w:rsidRPr="00151F87">
        <w:rPr>
          <w:rFonts w:cstheme="minorHAnsi"/>
          <w:sz w:val="24"/>
          <w:szCs w:val="24"/>
        </w:rPr>
        <w:t xml:space="preserve">). </w:t>
      </w:r>
      <w:r w:rsidR="003A6294">
        <w:rPr>
          <w:rFonts w:cstheme="minorHAnsi"/>
          <w:sz w:val="24"/>
          <w:szCs w:val="24"/>
        </w:rPr>
        <w:t xml:space="preserve">Patient representative bodies, </w:t>
      </w:r>
      <w:r w:rsidR="00795AE7">
        <w:rPr>
          <w:rFonts w:cstheme="minorHAnsi"/>
          <w:sz w:val="24"/>
          <w:szCs w:val="24"/>
        </w:rPr>
        <w:lastRenderedPageBreak/>
        <w:t>charities</w:t>
      </w:r>
      <w:r w:rsidR="00060740">
        <w:rPr>
          <w:rFonts w:cstheme="minorHAnsi"/>
          <w:sz w:val="24"/>
          <w:szCs w:val="24"/>
        </w:rPr>
        <w:t xml:space="preserve">, </w:t>
      </w:r>
      <w:r w:rsidR="003A6294">
        <w:rPr>
          <w:rFonts w:cstheme="minorHAnsi"/>
          <w:sz w:val="24"/>
          <w:szCs w:val="24"/>
        </w:rPr>
        <w:t xml:space="preserve">third sector and those </w:t>
      </w:r>
      <w:r w:rsidR="00C55FEF">
        <w:rPr>
          <w:rFonts w:cstheme="minorHAnsi"/>
          <w:sz w:val="24"/>
          <w:szCs w:val="24"/>
        </w:rPr>
        <w:t xml:space="preserve">who </w:t>
      </w:r>
      <w:r w:rsidR="003A6294">
        <w:rPr>
          <w:rFonts w:cstheme="minorHAnsi"/>
          <w:sz w:val="24"/>
          <w:szCs w:val="24"/>
        </w:rPr>
        <w:t>support digital inclusion</w:t>
      </w:r>
      <w:r w:rsidR="00060740">
        <w:rPr>
          <w:rFonts w:cstheme="minorHAnsi"/>
          <w:sz w:val="24"/>
          <w:szCs w:val="24"/>
        </w:rPr>
        <w:t xml:space="preserve">, </w:t>
      </w:r>
      <w:r w:rsidR="00060740" w:rsidRPr="00D10CFD">
        <w:rPr>
          <w:rFonts w:cstheme="minorHAnsi"/>
          <w:sz w:val="24"/>
          <w:szCs w:val="24"/>
        </w:rPr>
        <w:t>design and co-design</w:t>
      </w:r>
      <w:r w:rsidR="003A6294" w:rsidRPr="00D10CFD">
        <w:rPr>
          <w:rFonts w:cstheme="minorHAnsi"/>
          <w:sz w:val="24"/>
          <w:szCs w:val="24"/>
        </w:rPr>
        <w:t xml:space="preserve"> are </w:t>
      </w:r>
      <w:r w:rsidR="003A6294">
        <w:rPr>
          <w:rFonts w:cstheme="minorHAnsi"/>
          <w:sz w:val="24"/>
          <w:szCs w:val="24"/>
        </w:rPr>
        <w:t xml:space="preserve">key </w:t>
      </w:r>
      <w:r w:rsidR="00024BCC">
        <w:rPr>
          <w:rFonts w:cstheme="minorHAnsi"/>
          <w:sz w:val="24"/>
          <w:szCs w:val="24"/>
        </w:rPr>
        <w:t xml:space="preserve">to </w:t>
      </w:r>
      <w:r w:rsidR="0013469D">
        <w:rPr>
          <w:rFonts w:cstheme="minorHAnsi"/>
          <w:sz w:val="24"/>
          <w:szCs w:val="24"/>
        </w:rPr>
        <w:t>supporting engagement to accessing</w:t>
      </w:r>
      <w:r w:rsidR="00024BCC">
        <w:rPr>
          <w:rFonts w:cstheme="minorHAnsi"/>
          <w:sz w:val="24"/>
          <w:szCs w:val="24"/>
        </w:rPr>
        <w:t xml:space="preserve"> patient facing digital services.</w:t>
      </w:r>
    </w:p>
    <w:p w14:paraId="7238F8D3" w14:textId="77777777" w:rsidR="00E10553" w:rsidRPr="00151F87" w:rsidRDefault="00E10553" w:rsidP="00E10553">
      <w:pPr>
        <w:spacing w:after="0" w:line="240" w:lineRule="auto"/>
        <w:rPr>
          <w:rFonts w:cstheme="minorHAnsi"/>
          <w:sz w:val="24"/>
          <w:szCs w:val="24"/>
        </w:rPr>
      </w:pPr>
    </w:p>
    <w:p w14:paraId="0EAEAE2B" w14:textId="77777777" w:rsidR="0010283E" w:rsidRPr="00A43209" w:rsidRDefault="002614C8" w:rsidP="002614C8">
      <w:pPr>
        <w:pStyle w:val="Heading3"/>
        <w:rPr>
          <w:rFonts w:asciiTheme="minorHAnsi" w:hAnsiTheme="minorHAnsi" w:cstheme="minorHAnsi"/>
          <w:color w:val="365F91" w:themeColor="accent1" w:themeShade="BF"/>
        </w:rPr>
      </w:pPr>
      <w:r w:rsidRPr="00A43209">
        <w:rPr>
          <w:rFonts w:asciiTheme="minorHAnsi" w:hAnsiTheme="minorHAnsi" w:cstheme="minorHAnsi"/>
          <w:color w:val="365F91" w:themeColor="accent1" w:themeShade="BF"/>
        </w:rPr>
        <w:t>5.3.3</w:t>
      </w:r>
      <w:r w:rsidRPr="00A43209">
        <w:rPr>
          <w:rFonts w:asciiTheme="minorHAnsi" w:hAnsiTheme="minorHAnsi" w:cstheme="minorHAnsi"/>
          <w:color w:val="365F91" w:themeColor="accent1" w:themeShade="BF"/>
        </w:rPr>
        <w:tab/>
      </w:r>
      <w:r w:rsidR="001315A7" w:rsidRPr="00A43209">
        <w:rPr>
          <w:rFonts w:asciiTheme="minorHAnsi" w:hAnsiTheme="minorHAnsi" w:cstheme="minorHAnsi"/>
          <w:color w:val="365F91" w:themeColor="accent1" w:themeShade="BF"/>
        </w:rPr>
        <w:t>Other</w:t>
      </w:r>
      <w:r w:rsidR="00E33B0A" w:rsidRPr="00A43209">
        <w:rPr>
          <w:rFonts w:asciiTheme="minorHAnsi" w:hAnsiTheme="minorHAnsi" w:cstheme="minorHAnsi"/>
          <w:color w:val="365F91" w:themeColor="accent1" w:themeShade="BF"/>
        </w:rPr>
        <w:t xml:space="preserve"> stakeholders </w:t>
      </w:r>
    </w:p>
    <w:p w14:paraId="2EE37439" w14:textId="77777777" w:rsidR="008D0B9B" w:rsidRDefault="008D0B9B" w:rsidP="002614C8">
      <w:pPr>
        <w:pStyle w:val="CommentText"/>
        <w:rPr>
          <w:rFonts w:cstheme="minorHAnsi"/>
          <w:sz w:val="24"/>
          <w:szCs w:val="24"/>
        </w:rPr>
      </w:pPr>
    </w:p>
    <w:p w14:paraId="1681B261" w14:textId="262329BD" w:rsidR="00E33B0A" w:rsidRPr="00151F87" w:rsidRDefault="00E33B0A" w:rsidP="002614C8">
      <w:pPr>
        <w:pStyle w:val="CommentText"/>
        <w:rPr>
          <w:rFonts w:cstheme="minorHAnsi"/>
          <w:sz w:val="24"/>
          <w:szCs w:val="24"/>
        </w:rPr>
      </w:pPr>
      <w:r w:rsidRPr="00151F87">
        <w:rPr>
          <w:rFonts w:cstheme="minorHAnsi"/>
          <w:sz w:val="24"/>
          <w:szCs w:val="24"/>
        </w:rPr>
        <w:t>One of the important reasons for taking a strategic approach</w:t>
      </w:r>
      <w:r w:rsidR="00B64F18" w:rsidRPr="00151F87">
        <w:rPr>
          <w:rFonts w:cstheme="minorHAnsi"/>
          <w:sz w:val="24"/>
          <w:szCs w:val="24"/>
        </w:rPr>
        <w:t xml:space="preserve"> is </w:t>
      </w:r>
      <w:r w:rsidR="00870D8B" w:rsidRPr="00151F87">
        <w:rPr>
          <w:rFonts w:cstheme="minorHAnsi"/>
          <w:sz w:val="24"/>
          <w:szCs w:val="24"/>
        </w:rPr>
        <w:t>that while having some prioritisation</w:t>
      </w:r>
      <w:r w:rsidR="00B64F18" w:rsidRPr="00151F87">
        <w:rPr>
          <w:rFonts w:cstheme="minorHAnsi"/>
          <w:sz w:val="24"/>
          <w:szCs w:val="24"/>
        </w:rPr>
        <w:t xml:space="preserve"> is necessary</w:t>
      </w:r>
      <w:r w:rsidR="00B17C6C">
        <w:rPr>
          <w:rFonts w:cstheme="minorHAnsi"/>
          <w:sz w:val="24"/>
          <w:szCs w:val="24"/>
        </w:rPr>
        <w:t>,</w:t>
      </w:r>
      <w:r w:rsidR="00B64F18" w:rsidRPr="00151F87">
        <w:rPr>
          <w:rFonts w:cstheme="minorHAnsi"/>
          <w:sz w:val="24"/>
          <w:szCs w:val="24"/>
        </w:rPr>
        <w:t xml:space="preserve"> equally </w:t>
      </w:r>
      <w:r w:rsidRPr="00151F87">
        <w:rPr>
          <w:rFonts w:cstheme="minorHAnsi"/>
          <w:sz w:val="24"/>
          <w:szCs w:val="24"/>
        </w:rPr>
        <w:t>nobody misse</w:t>
      </w:r>
      <w:r w:rsidR="00B041C3" w:rsidRPr="00151F87">
        <w:rPr>
          <w:rFonts w:cstheme="minorHAnsi"/>
          <w:sz w:val="24"/>
          <w:szCs w:val="24"/>
        </w:rPr>
        <w:t>s</w:t>
      </w:r>
      <w:r w:rsidRPr="00151F87">
        <w:rPr>
          <w:rFonts w:cstheme="minorHAnsi"/>
          <w:sz w:val="24"/>
          <w:szCs w:val="24"/>
        </w:rPr>
        <w:t xml:space="preserve"> out. </w:t>
      </w:r>
      <w:r w:rsidR="00141531" w:rsidRPr="00151F87">
        <w:rPr>
          <w:rFonts w:cstheme="minorHAnsi"/>
          <w:sz w:val="24"/>
          <w:szCs w:val="24"/>
        </w:rPr>
        <w:t xml:space="preserve">Day-to-day engagement will be ongoing across all our stakeholders </w:t>
      </w:r>
      <w:r w:rsidR="00B64F18" w:rsidRPr="00151F87">
        <w:rPr>
          <w:rFonts w:cstheme="minorHAnsi"/>
          <w:sz w:val="24"/>
          <w:szCs w:val="24"/>
        </w:rPr>
        <w:t xml:space="preserve">and </w:t>
      </w:r>
      <w:r w:rsidR="001670F3" w:rsidRPr="00151F87">
        <w:rPr>
          <w:rFonts w:cstheme="minorHAnsi"/>
          <w:sz w:val="24"/>
          <w:szCs w:val="24"/>
        </w:rPr>
        <w:t xml:space="preserve">in multiple ways </w:t>
      </w:r>
      <w:r w:rsidR="00B64F18" w:rsidRPr="00151F87">
        <w:rPr>
          <w:rFonts w:cstheme="minorHAnsi"/>
          <w:sz w:val="24"/>
          <w:szCs w:val="24"/>
        </w:rPr>
        <w:t>and</w:t>
      </w:r>
      <w:r w:rsidR="001670F3" w:rsidRPr="00151F87">
        <w:rPr>
          <w:rFonts w:cstheme="minorHAnsi"/>
          <w:sz w:val="24"/>
          <w:szCs w:val="24"/>
        </w:rPr>
        <w:t xml:space="preserve"> levels of the organisation</w:t>
      </w:r>
      <w:r w:rsidR="00B17C6C">
        <w:rPr>
          <w:rFonts w:cstheme="minorHAnsi"/>
          <w:sz w:val="24"/>
          <w:szCs w:val="24"/>
        </w:rPr>
        <w:t xml:space="preserve">, but </w:t>
      </w:r>
      <w:r w:rsidR="00E424A7" w:rsidRPr="00151F87">
        <w:rPr>
          <w:rFonts w:cstheme="minorHAnsi"/>
          <w:sz w:val="24"/>
          <w:szCs w:val="24"/>
        </w:rPr>
        <w:t xml:space="preserve">levels of interest </w:t>
      </w:r>
      <w:r w:rsidR="00B17C6C">
        <w:rPr>
          <w:rFonts w:cstheme="minorHAnsi"/>
          <w:sz w:val="24"/>
          <w:szCs w:val="24"/>
        </w:rPr>
        <w:t>in specific projects may</w:t>
      </w:r>
      <w:r w:rsidR="00A3321A" w:rsidRPr="00151F87">
        <w:rPr>
          <w:rFonts w:cstheme="minorHAnsi"/>
          <w:sz w:val="24"/>
          <w:szCs w:val="24"/>
        </w:rPr>
        <w:t xml:space="preserve"> </w:t>
      </w:r>
      <w:r w:rsidR="008C035C" w:rsidRPr="00151F87">
        <w:rPr>
          <w:rFonts w:cstheme="minorHAnsi"/>
          <w:sz w:val="24"/>
          <w:szCs w:val="24"/>
        </w:rPr>
        <w:t>vary</w:t>
      </w:r>
      <w:r w:rsidR="000F644F" w:rsidRPr="00151F87">
        <w:rPr>
          <w:rFonts w:cstheme="minorHAnsi"/>
          <w:sz w:val="24"/>
          <w:szCs w:val="24"/>
        </w:rPr>
        <w:t>.</w:t>
      </w:r>
      <w:r w:rsidR="008C035C" w:rsidRPr="00151F87">
        <w:rPr>
          <w:rFonts w:cstheme="minorHAnsi"/>
          <w:sz w:val="24"/>
          <w:szCs w:val="24"/>
        </w:rPr>
        <w:t xml:space="preserve">  </w:t>
      </w:r>
      <w:r w:rsidR="00B17C6C">
        <w:rPr>
          <w:rFonts w:cstheme="minorHAnsi"/>
          <w:sz w:val="24"/>
          <w:szCs w:val="24"/>
        </w:rPr>
        <w:t>O</w:t>
      </w:r>
      <w:r w:rsidR="008C035C" w:rsidRPr="00151F87">
        <w:rPr>
          <w:rFonts w:cstheme="minorHAnsi"/>
          <w:sz w:val="24"/>
          <w:szCs w:val="24"/>
        </w:rPr>
        <w:t xml:space="preserve">ur </w:t>
      </w:r>
      <w:r w:rsidR="008F46D0">
        <w:rPr>
          <w:rFonts w:cstheme="minorHAnsi"/>
          <w:sz w:val="24"/>
          <w:szCs w:val="24"/>
        </w:rPr>
        <w:t xml:space="preserve">listening, </w:t>
      </w:r>
      <w:r w:rsidR="008C035C" w:rsidRPr="00151F87">
        <w:rPr>
          <w:rFonts w:cstheme="minorHAnsi"/>
          <w:sz w:val="24"/>
          <w:szCs w:val="24"/>
        </w:rPr>
        <w:t xml:space="preserve">stakeholder mapping </w:t>
      </w:r>
      <w:r w:rsidR="000F644F" w:rsidRPr="00151F87">
        <w:rPr>
          <w:rFonts w:cstheme="minorHAnsi"/>
          <w:sz w:val="24"/>
          <w:szCs w:val="24"/>
        </w:rPr>
        <w:t xml:space="preserve">and associated engagement </w:t>
      </w:r>
      <w:r w:rsidR="00B17C6C">
        <w:rPr>
          <w:rFonts w:cstheme="minorHAnsi"/>
          <w:sz w:val="24"/>
          <w:szCs w:val="24"/>
        </w:rPr>
        <w:t xml:space="preserve">activity will </w:t>
      </w:r>
      <w:r w:rsidR="008F46D0">
        <w:rPr>
          <w:rFonts w:cstheme="minorHAnsi"/>
          <w:sz w:val="24"/>
          <w:szCs w:val="24"/>
        </w:rPr>
        <w:t xml:space="preserve">further </w:t>
      </w:r>
      <w:r w:rsidR="00B17C6C">
        <w:rPr>
          <w:rFonts w:cstheme="minorHAnsi"/>
          <w:sz w:val="24"/>
          <w:szCs w:val="24"/>
        </w:rPr>
        <w:t>reflect these differences</w:t>
      </w:r>
      <w:r w:rsidR="004A5CBC">
        <w:rPr>
          <w:rFonts w:cstheme="minorHAnsi"/>
          <w:sz w:val="24"/>
          <w:szCs w:val="24"/>
        </w:rPr>
        <w:t xml:space="preserve"> and will be ongoing</w:t>
      </w:r>
      <w:r w:rsidR="004C0819" w:rsidRPr="00151F87">
        <w:rPr>
          <w:rFonts w:cstheme="minorHAnsi"/>
          <w:sz w:val="24"/>
          <w:szCs w:val="24"/>
        </w:rPr>
        <w:t>.</w:t>
      </w:r>
    </w:p>
    <w:p w14:paraId="08A4F840" w14:textId="77777777" w:rsidR="002614C8" w:rsidRPr="00151F87" w:rsidRDefault="002614C8" w:rsidP="002614C8">
      <w:pPr>
        <w:rPr>
          <w:rFonts w:cstheme="minorHAnsi"/>
          <w:sz w:val="24"/>
          <w:szCs w:val="24"/>
        </w:rPr>
      </w:pPr>
    </w:p>
    <w:p w14:paraId="3BD46DE4" w14:textId="77777777" w:rsidR="008F415F" w:rsidRPr="00922368" w:rsidRDefault="000E23FA" w:rsidP="00E32536">
      <w:pPr>
        <w:pStyle w:val="Heading1"/>
        <w:numPr>
          <w:ilvl w:val="0"/>
          <w:numId w:val="24"/>
        </w:numPr>
        <w:ind w:left="567" w:hanging="567"/>
        <w:rPr>
          <w:rFonts w:asciiTheme="minorHAnsi" w:hAnsiTheme="minorHAnsi" w:cstheme="minorHAnsi"/>
        </w:rPr>
      </w:pPr>
      <w:bookmarkStart w:id="19" w:name="_Toc83210362"/>
      <w:r w:rsidRPr="00922368">
        <w:rPr>
          <w:rFonts w:asciiTheme="minorHAnsi" w:hAnsiTheme="minorHAnsi" w:cstheme="minorHAnsi"/>
        </w:rPr>
        <w:t>Our a</w:t>
      </w:r>
      <w:r w:rsidR="008F415F" w:rsidRPr="00922368">
        <w:rPr>
          <w:rFonts w:asciiTheme="minorHAnsi" w:hAnsiTheme="minorHAnsi" w:cstheme="minorHAnsi"/>
        </w:rPr>
        <w:t>pproach to engagement</w:t>
      </w:r>
      <w:bookmarkEnd w:id="19"/>
      <w:r w:rsidR="008F415F" w:rsidRPr="00922368">
        <w:rPr>
          <w:rFonts w:asciiTheme="minorHAnsi" w:hAnsiTheme="minorHAnsi" w:cstheme="minorHAnsi"/>
        </w:rPr>
        <w:t xml:space="preserve"> </w:t>
      </w:r>
    </w:p>
    <w:p w14:paraId="5F8897F9" w14:textId="77777777" w:rsidR="008F415F" w:rsidRPr="00151F87" w:rsidRDefault="008F415F" w:rsidP="008F415F">
      <w:pPr>
        <w:pStyle w:val="NoSpacing"/>
        <w:rPr>
          <w:rFonts w:cstheme="minorHAnsi"/>
          <w:b/>
          <w:sz w:val="24"/>
          <w:szCs w:val="24"/>
        </w:rPr>
      </w:pPr>
    </w:p>
    <w:p w14:paraId="163B04A0" w14:textId="77777777" w:rsidR="000E23FA" w:rsidRPr="00151F87" w:rsidRDefault="003E6ABB" w:rsidP="00E32536">
      <w:pPr>
        <w:pStyle w:val="Heading2"/>
        <w:numPr>
          <w:ilvl w:val="1"/>
          <w:numId w:val="24"/>
        </w:numPr>
        <w:rPr>
          <w:rFonts w:asciiTheme="minorHAnsi" w:hAnsiTheme="minorHAnsi" w:cstheme="minorHAnsi"/>
          <w:sz w:val="24"/>
          <w:szCs w:val="24"/>
        </w:rPr>
      </w:pPr>
      <w:bookmarkStart w:id="20" w:name="_Toc83210363"/>
      <w:r w:rsidRPr="00151F87">
        <w:rPr>
          <w:rFonts w:asciiTheme="minorHAnsi" w:hAnsiTheme="minorHAnsi" w:cstheme="minorHAnsi"/>
          <w:sz w:val="24"/>
          <w:szCs w:val="24"/>
        </w:rPr>
        <w:t>Our c</w:t>
      </w:r>
      <w:r w:rsidR="005B3DC3" w:rsidRPr="00151F87">
        <w:rPr>
          <w:rFonts w:asciiTheme="minorHAnsi" w:hAnsiTheme="minorHAnsi" w:cstheme="minorHAnsi"/>
          <w:sz w:val="24"/>
          <w:szCs w:val="24"/>
        </w:rPr>
        <w:t>ommitments</w:t>
      </w:r>
      <w:bookmarkEnd w:id="20"/>
      <w:r w:rsidR="005B3DC3" w:rsidRPr="00151F87">
        <w:rPr>
          <w:rFonts w:asciiTheme="minorHAnsi" w:hAnsiTheme="minorHAnsi" w:cstheme="minorHAnsi"/>
          <w:sz w:val="24"/>
          <w:szCs w:val="24"/>
        </w:rPr>
        <w:t xml:space="preserve"> </w:t>
      </w:r>
      <w:r w:rsidR="000E23FA" w:rsidRPr="00151F87">
        <w:rPr>
          <w:rFonts w:asciiTheme="minorHAnsi" w:hAnsiTheme="minorHAnsi" w:cstheme="minorHAnsi"/>
          <w:sz w:val="24"/>
          <w:szCs w:val="24"/>
        </w:rPr>
        <w:t xml:space="preserve"> </w:t>
      </w:r>
    </w:p>
    <w:p w14:paraId="712D2771" w14:textId="77777777" w:rsidR="000E23FA" w:rsidRPr="00151F87" w:rsidRDefault="000E23FA" w:rsidP="008F415F">
      <w:pPr>
        <w:pStyle w:val="NoSpacing"/>
        <w:rPr>
          <w:rFonts w:cstheme="minorHAnsi"/>
          <w:bCs/>
          <w:sz w:val="24"/>
          <w:szCs w:val="24"/>
        </w:rPr>
      </w:pPr>
    </w:p>
    <w:p w14:paraId="6C4F1887" w14:textId="4707A844" w:rsidR="00555C4A" w:rsidRPr="00151F87" w:rsidRDefault="006268AC" w:rsidP="00555C4A">
      <w:pPr>
        <w:pStyle w:val="NoSpacing"/>
        <w:rPr>
          <w:rFonts w:cstheme="minorHAnsi"/>
          <w:bCs/>
          <w:sz w:val="24"/>
          <w:szCs w:val="24"/>
        </w:rPr>
      </w:pPr>
      <w:r w:rsidRPr="00151F87">
        <w:rPr>
          <w:rFonts w:cstheme="minorHAnsi"/>
          <w:bCs/>
          <w:sz w:val="24"/>
          <w:szCs w:val="24"/>
        </w:rPr>
        <w:t>We have set ou</w:t>
      </w:r>
      <w:r w:rsidR="00E82803" w:rsidRPr="00151F87">
        <w:rPr>
          <w:rFonts w:cstheme="minorHAnsi"/>
          <w:bCs/>
          <w:sz w:val="24"/>
          <w:szCs w:val="24"/>
        </w:rPr>
        <w:t>t our</w:t>
      </w:r>
      <w:r w:rsidRPr="00151F87">
        <w:rPr>
          <w:rFonts w:cstheme="minorHAnsi"/>
          <w:bCs/>
          <w:sz w:val="24"/>
          <w:szCs w:val="24"/>
        </w:rPr>
        <w:t xml:space="preserve"> approach to engagement with a series of commitments</w:t>
      </w:r>
      <w:r w:rsidR="00F15B48" w:rsidRPr="00151F87">
        <w:rPr>
          <w:rFonts w:cstheme="minorHAnsi"/>
          <w:bCs/>
          <w:sz w:val="24"/>
          <w:szCs w:val="24"/>
        </w:rPr>
        <w:t xml:space="preserve">. </w:t>
      </w:r>
      <w:r w:rsidR="00E322ED" w:rsidRPr="00151F87">
        <w:rPr>
          <w:rFonts w:cstheme="minorHAnsi"/>
          <w:bCs/>
          <w:sz w:val="24"/>
          <w:szCs w:val="24"/>
        </w:rPr>
        <w:t>They</w:t>
      </w:r>
      <w:r w:rsidR="00555C4A" w:rsidRPr="00151F87">
        <w:rPr>
          <w:rFonts w:cstheme="minorHAnsi"/>
          <w:bCs/>
          <w:sz w:val="24"/>
          <w:szCs w:val="24"/>
        </w:rPr>
        <w:t xml:space="preserve"> embrace</w:t>
      </w:r>
      <w:r w:rsidR="00E322ED" w:rsidRPr="00151F87">
        <w:rPr>
          <w:rFonts w:cstheme="minorHAnsi"/>
          <w:bCs/>
          <w:sz w:val="24"/>
          <w:szCs w:val="24"/>
        </w:rPr>
        <w:t xml:space="preserve"> </w:t>
      </w:r>
      <w:r w:rsidR="00555C4A" w:rsidRPr="00151F87">
        <w:rPr>
          <w:rFonts w:cstheme="minorHAnsi"/>
          <w:bCs/>
          <w:sz w:val="24"/>
          <w:szCs w:val="24"/>
        </w:rPr>
        <w:t>the National Principles for Engagement</w:t>
      </w:r>
      <w:r w:rsidR="00D904E8">
        <w:rPr>
          <w:rStyle w:val="FootnoteReference"/>
          <w:rFonts w:cstheme="minorHAnsi"/>
          <w:bCs/>
          <w:sz w:val="24"/>
          <w:szCs w:val="24"/>
        </w:rPr>
        <w:footnoteReference w:id="21"/>
      </w:r>
      <w:r w:rsidR="00555C4A" w:rsidRPr="00151F87">
        <w:rPr>
          <w:rFonts w:cstheme="minorHAnsi"/>
          <w:bCs/>
          <w:sz w:val="24"/>
          <w:szCs w:val="24"/>
        </w:rPr>
        <w:t xml:space="preserve"> </w:t>
      </w:r>
      <w:r w:rsidR="00D904E8">
        <w:rPr>
          <w:rFonts w:cstheme="minorHAnsi"/>
          <w:bCs/>
          <w:sz w:val="24"/>
          <w:szCs w:val="24"/>
        </w:rPr>
        <w:t>D</w:t>
      </w:r>
      <w:r w:rsidR="00555C4A" w:rsidRPr="00151F87">
        <w:rPr>
          <w:rFonts w:cstheme="minorHAnsi"/>
          <w:bCs/>
          <w:sz w:val="24"/>
          <w:szCs w:val="24"/>
        </w:rPr>
        <w:t>igital inclusion</w:t>
      </w:r>
      <w:r w:rsidR="00D904E8">
        <w:rPr>
          <w:rFonts w:cstheme="minorHAnsi"/>
          <w:bCs/>
          <w:sz w:val="24"/>
          <w:szCs w:val="24"/>
        </w:rPr>
        <w:t xml:space="preserve"> for Health and Care in Wales</w:t>
      </w:r>
      <w:r w:rsidR="00A01B96">
        <w:rPr>
          <w:rStyle w:val="FootnoteReference"/>
          <w:rFonts w:cstheme="minorHAnsi"/>
          <w:bCs/>
          <w:sz w:val="24"/>
          <w:szCs w:val="24"/>
        </w:rPr>
        <w:footnoteReference w:id="22"/>
      </w:r>
      <w:r w:rsidR="00A01B96">
        <w:rPr>
          <w:rFonts w:cstheme="minorHAnsi"/>
          <w:bCs/>
          <w:sz w:val="24"/>
          <w:szCs w:val="24"/>
        </w:rPr>
        <w:t xml:space="preserve"> </w:t>
      </w:r>
      <w:r w:rsidR="00540EA2">
        <w:rPr>
          <w:rFonts w:cstheme="minorHAnsi"/>
          <w:bCs/>
          <w:sz w:val="24"/>
          <w:szCs w:val="24"/>
        </w:rPr>
        <w:t>and Welsh Language Scheme</w:t>
      </w:r>
      <w:r w:rsidR="00540EA2">
        <w:rPr>
          <w:rStyle w:val="FootnoteReference"/>
          <w:rFonts w:cstheme="minorHAnsi"/>
          <w:bCs/>
          <w:sz w:val="24"/>
          <w:szCs w:val="24"/>
        </w:rPr>
        <w:footnoteReference w:id="23"/>
      </w:r>
      <w:r w:rsidR="00540EA2">
        <w:rPr>
          <w:rFonts w:cstheme="minorHAnsi"/>
          <w:bCs/>
          <w:sz w:val="24"/>
          <w:szCs w:val="24"/>
        </w:rPr>
        <w:t xml:space="preserve"> </w:t>
      </w:r>
      <w:r w:rsidR="00F15B48" w:rsidRPr="00151F87">
        <w:rPr>
          <w:rFonts w:cstheme="minorHAnsi"/>
          <w:bCs/>
          <w:sz w:val="24"/>
          <w:szCs w:val="24"/>
        </w:rPr>
        <w:t>(Box</w:t>
      </w:r>
      <w:r w:rsidR="00D366D8" w:rsidRPr="00151F87">
        <w:rPr>
          <w:rFonts w:cstheme="minorHAnsi"/>
          <w:bCs/>
          <w:sz w:val="24"/>
          <w:szCs w:val="24"/>
        </w:rPr>
        <w:t xml:space="preserve"> 4</w:t>
      </w:r>
      <w:r w:rsidR="00F15B48" w:rsidRPr="00151F87">
        <w:rPr>
          <w:rFonts w:cstheme="minorHAnsi"/>
          <w:bCs/>
          <w:sz w:val="24"/>
          <w:szCs w:val="24"/>
        </w:rPr>
        <w:t>)</w:t>
      </w:r>
      <w:r w:rsidR="00E322ED" w:rsidRPr="00151F87">
        <w:rPr>
          <w:rFonts w:cstheme="minorHAnsi"/>
          <w:bCs/>
          <w:sz w:val="24"/>
          <w:szCs w:val="24"/>
        </w:rPr>
        <w:t>.</w:t>
      </w:r>
      <w:r w:rsidR="00555C4A" w:rsidRPr="00151F87">
        <w:rPr>
          <w:rFonts w:cstheme="minorHAnsi"/>
          <w:bCs/>
          <w:sz w:val="24"/>
          <w:szCs w:val="24"/>
        </w:rPr>
        <w:t xml:space="preserve"> </w:t>
      </w:r>
    </w:p>
    <w:p w14:paraId="316CE443" w14:textId="77777777" w:rsidR="00555C4A" w:rsidRPr="00151F87" w:rsidRDefault="00555C4A" w:rsidP="006268AC">
      <w:pPr>
        <w:pStyle w:val="NoSpacing"/>
        <w:rPr>
          <w:rFonts w:cstheme="minorHAnsi"/>
          <w:bCs/>
          <w:sz w:val="24"/>
          <w:szCs w:val="24"/>
        </w:rPr>
      </w:pPr>
    </w:p>
    <w:tbl>
      <w:tblPr>
        <w:tblStyle w:val="TableGrid"/>
        <w:tblW w:w="0" w:type="auto"/>
        <w:tblLook w:val="04A0" w:firstRow="1" w:lastRow="0" w:firstColumn="1" w:lastColumn="0" w:noHBand="0" w:noVBand="1"/>
      </w:tblPr>
      <w:tblGrid>
        <w:gridCol w:w="9016"/>
      </w:tblGrid>
      <w:tr w:rsidR="00B46709" w:rsidRPr="00151F87" w14:paraId="23F63214" w14:textId="77777777" w:rsidTr="00B46709">
        <w:tc>
          <w:tcPr>
            <w:tcW w:w="9016" w:type="dxa"/>
          </w:tcPr>
          <w:p w14:paraId="397DA380" w14:textId="77777777" w:rsidR="00B46709" w:rsidRPr="00151F87" w:rsidRDefault="00B46709" w:rsidP="008F415F">
            <w:pPr>
              <w:pStyle w:val="NoSpacing"/>
              <w:rPr>
                <w:rFonts w:asciiTheme="minorHAnsi" w:hAnsiTheme="minorHAnsi" w:cstheme="minorHAnsi"/>
                <w:b/>
                <w:sz w:val="24"/>
                <w:szCs w:val="24"/>
              </w:rPr>
            </w:pPr>
            <w:r w:rsidRPr="00151F87">
              <w:rPr>
                <w:rFonts w:asciiTheme="minorHAnsi" w:hAnsiTheme="minorHAnsi" w:cstheme="minorHAnsi"/>
                <w:b/>
                <w:sz w:val="24"/>
                <w:szCs w:val="24"/>
              </w:rPr>
              <w:t>Box</w:t>
            </w:r>
            <w:r w:rsidR="00D366D8" w:rsidRPr="00151F87">
              <w:rPr>
                <w:rFonts w:asciiTheme="minorHAnsi" w:hAnsiTheme="minorHAnsi" w:cstheme="minorHAnsi"/>
                <w:b/>
                <w:sz w:val="24"/>
                <w:szCs w:val="24"/>
              </w:rPr>
              <w:t xml:space="preserve"> 4</w:t>
            </w:r>
            <w:r w:rsidRPr="00151F87">
              <w:rPr>
                <w:rFonts w:asciiTheme="minorHAnsi" w:hAnsiTheme="minorHAnsi" w:cstheme="minorHAnsi"/>
                <w:b/>
                <w:sz w:val="24"/>
                <w:szCs w:val="24"/>
              </w:rPr>
              <w:t xml:space="preserve"> | </w:t>
            </w:r>
            <w:r w:rsidR="00E82803" w:rsidRPr="00151F87">
              <w:rPr>
                <w:rFonts w:asciiTheme="minorHAnsi" w:hAnsiTheme="minorHAnsi" w:cstheme="minorHAnsi"/>
                <w:b/>
                <w:sz w:val="24"/>
                <w:szCs w:val="24"/>
              </w:rPr>
              <w:t xml:space="preserve">Our </w:t>
            </w:r>
            <w:r w:rsidR="00F15B48" w:rsidRPr="00151F87">
              <w:rPr>
                <w:rFonts w:asciiTheme="minorHAnsi" w:hAnsiTheme="minorHAnsi" w:cstheme="minorHAnsi"/>
                <w:b/>
                <w:sz w:val="24"/>
                <w:szCs w:val="24"/>
              </w:rPr>
              <w:t xml:space="preserve">engagement </w:t>
            </w:r>
            <w:r w:rsidR="00E82803" w:rsidRPr="00151F87">
              <w:rPr>
                <w:rFonts w:asciiTheme="minorHAnsi" w:hAnsiTheme="minorHAnsi" w:cstheme="minorHAnsi"/>
                <w:b/>
                <w:sz w:val="24"/>
                <w:szCs w:val="24"/>
              </w:rPr>
              <w:t xml:space="preserve">commitments </w:t>
            </w:r>
            <w:r w:rsidRPr="00151F87">
              <w:rPr>
                <w:rFonts w:asciiTheme="minorHAnsi" w:hAnsiTheme="minorHAnsi" w:cstheme="minorHAnsi"/>
                <w:b/>
                <w:sz w:val="24"/>
                <w:szCs w:val="24"/>
              </w:rPr>
              <w:t xml:space="preserve"> </w:t>
            </w:r>
          </w:p>
        </w:tc>
      </w:tr>
      <w:tr w:rsidR="00B46709" w:rsidRPr="00151F87" w14:paraId="4E3D38BF" w14:textId="77777777" w:rsidTr="00B46709">
        <w:tc>
          <w:tcPr>
            <w:tcW w:w="9016" w:type="dxa"/>
          </w:tcPr>
          <w:p w14:paraId="76104E1D" w14:textId="260E9281" w:rsidR="00DF4377" w:rsidRPr="009E1E6B" w:rsidRDefault="00DF4377" w:rsidP="00DF4377">
            <w:pPr>
              <w:pStyle w:val="NoSpacing"/>
              <w:numPr>
                <w:ilvl w:val="0"/>
                <w:numId w:val="4"/>
              </w:numPr>
              <w:ind w:left="426" w:hanging="426"/>
              <w:rPr>
                <w:rFonts w:cstheme="minorHAnsi"/>
                <w:b/>
                <w:bCs/>
                <w:sz w:val="24"/>
                <w:szCs w:val="24"/>
              </w:rPr>
            </w:pPr>
            <w:r w:rsidRPr="009E1E6B">
              <w:rPr>
                <w:rFonts w:cstheme="minorHAnsi"/>
                <w:b/>
                <w:bCs/>
                <w:sz w:val="24"/>
                <w:szCs w:val="24"/>
              </w:rPr>
              <w:t xml:space="preserve">Listening: </w:t>
            </w:r>
            <w:r w:rsidR="00EB1FF7" w:rsidRPr="009E1E6B">
              <w:rPr>
                <w:rFonts w:cstheme="minorHAnsi"/>
                <w:sz w:val="24"/>
                <w:szCs w:val="24"/>
              </w:rPr>
              <w:t>w</w:t>
            </w:r>
            <w:r w:rsidRPr="009E1E6B">
              <w:rPr>
                <w:rFonts w:cstheme="minorHAnsi"/>
                <w:sz w:val="24"/>
                <w:szCs w:val="24"/>
              </w:rPr>
              <w:t>e will strive to be a listening organisation</w:t>
            </w:r>
          </w:p>
          <w:p w14:paraId="36EBF52B" w14:textId="4F3DC1D6" w:rsidR="006268AC" w:rsidRPr="009E1E6B" w:rsidRDefault="006268AC" w:rsidP="006268AC">
            <w:pPr>
              <w:pStyle w:val="NoSpacing"/>
              <w:numPr>
                <w:ilvl w:val="0"/>
                <w:numId w:val="4"/>
              </w:numPr>
              <w:ind w:left="426" w:hanging="426"/>
              <w:rPr>
                <w:rFonts w:asciiTheme="minorHAnsi" w:hAnsiTheme="minorHAnsi" w:cstheme="minorHAnsi"/>
                <w:sz w:val="24"/>
                <w:szCs w:val="24"/>
              </w:rPr>
            </w:pPr>
            <w:r w:rsidRPr="009E1E6B">
              <w:rPr>
                <w:rFonts w:asciiTheme="minorHAnsi" w:hAnsiTheme="minorHAnsi" w:cstheme="minorHAnsi"/>
                <w:b/>
                <w:bCs/>
                <w:sz w:val="24"/>
                <w:szCs w:val="24"/>
              </w:rPr>
              <w:t>Transparency:</w:t>
            </w:r>
            <w:r w:rsidRPr="009E1E6B">
              <w:rPr>
                <w:rFonts w:asciiTheme="minorHAnsi" w:hAnsiTheme="minorHAnsi" w:cstheme="minorHAnsi"/>
                <w:sz w:val="24"/>
                <w:szCs w:val="24"/>
              </w:rPr>
              <w:t xml:space="preserve"> we will welcome stakeholder input, make it clear and easy for them to contact us and we will commit to responding in a timely manner.</w:t>
            </w:r>
          </w:p>
          <w:p w14:paraId="15294C8A" w14:textId="790C24F0" w:rsidR="006268AC" w:rsidRPr="009E1E6B" w:rsidRDefault="006268AC" w:rsidP="006268AC">
            <w:pPr>
              <w:pStyle w:val="NoSpacing"/>
              <w:numPr>
                <w:ilvl w:val="0"/>
                <w:numId w:val="4"/>
              </w:numPr>
              <w:ind w:left="426" w:hanging="426"/>
              <w:rPr>
                <w:rFonts w:asciiTheme="minorHAnsi" w:hAnsiTheme="minorHAnsi" w:cstheme="minorHAnsi"/>
                <w:sz w:val="24"/>
                <w:szCs w:val="24"/>
              </w:rPr>
            </w:pPr>
            <w:r w:rsidRPr="009E1E6B">
              <w:rPr>
                <w:rFonts w:asciiTheme="minorHAnsi" w:hAnsiTheme="minorHAnsi" w:cstheme="minorHAnsi"/>
                <w:b/>
                <w:bCs/>
                <w:sz w:val="24"/>
                <w:szCs w:val="24"/>
              </w:rPr>
              <w:t>Open to influence and building consensus</w:t>
            </w:r>
            <w:r w:rsidRPr="009E1E6B">
              <w:rPr>
                <w:rFonts w:asciiTheme="minorHAnsi" w:hAnsiTheme="minorHAnsi" w:cstheme="minorHAnsi"/>
                <w:sz w:val="24"/>
                <w:szCs w:val="24"/>
              </w:rPr>
              <w:t>: we will actively seek views and</w:t>
            </w:r>
            <w:r w:rsidR="00CC6795" w:rsidRPr="009E1E6B">
              <w:rPr>
                <w:rFonts w:asciiTheme="minorHAnsi" w:hAnsiTheme="minorHAnsi" w:cstheme="minorHAnsi"/>
                <w:sz w:val="24"/>
                <w:szCs w:val="24"/>
              </w:rPr>
              <w:t xml:space="preserve"> there will be o</w:t>
            </w:r>
            <w:r w:rsidRPr="009E1E6B">
              <w:rPr>
                <w:rFonts w:asciiTheme="minorHAnsi" w:hAnsiTheme="minorHAnsi" w:cstheme="minorHAnsi"/>
                <w:sz w:val="24"/>
                <w:szCs w:val="24"/>
              </w:rPr>
              <w:t xml:space="preserve">pportunities for stakeholders to </w:t>
            </w:r>
            <w:r w:rsidR="00CB3486" w:rsidRPr="009E1E6B">
              <w:rPr>
                <w:rFonts w:asciiTheme="minorHAnsi" w:hAnsiTheme="minorHAnsi" w:cstheme="minorHAnsi"/>
                <w:sz w:val="24"/>
                <w:szCs w:val="24"/>
              </w:rPr>
              <w:t>influence</w:t>
            </w:r>
            <w:r w:rsidR="00CC6795" w:rsidRPr="009E1E6B">
              <w:rPr>
                <w:rFonts w:asciiTheme="minorHAnsi" w:hAnsiTheme="minorHAnsi" w:cstheme="minorHAnsi"/>
                <w:sz w:val="24"/>
                <w:szCs w:val="24"/>
              </w:rPr>
              <w:t xml:space="preserve"> elements of </w:t>
            </w:r>
            <w:r w:rsidRPr="009E1E6B">
              <w:rPr>
                <w:rFonts w:asciiTheme="minorHAnsi" w:hAnsiTheme="minorHAnsi" w:cstheme="minorHAnsi"/>
                <w:sz w:val="24"/>
                <w:szCs w:val="24"/>
              </w:rPr>
              <w:t xml:space="preserve">strategy, priorities, </w:t>
            </w:r>
            <w:r w:rsidR="00CB3486" w:rsidRPr="009E1E6B">
              <w:rPr>
                <w:rFonts w:asciiTheme="minorHAnsi" w:hAnsiTheme="minorHAnsi" w:cstheme="minorHAnsi"/>
                <w:sz w:val="24"/>
                <w:szCs w:val="24"/>
              </w:rPr>
              <w:t>projects,</w:t>
            </w:r>
            <w:r w:rsidRPr="009E1E6B">
              <w:rPr>
                <w:rFonts w:asciiTheme="minorHAnsi" w:hAnsiTheme="minorHAnsi" w:cstheme="minorHAnsi"/>
                <w:sz w:val="24"/>
                <w:szCs w:val="24"/>
              </w:rPr>
              <w:t xml:space="preserve"> and the way we deliver our services.  We will strive to build consensus wherever possible</w:t>
            </w:r>
            <w:r w:rsidR="0001602A" w:rsidRPr="009E1E6B">
              <w:rPr>
                <w:rFonts w:asciiTheme="minorHAnsi" w:hAnsiTheme="minorHAnsi" w:cstheme="minorHAnsi"/>
                <w:sz w:val="24"/>
                <w:szCs w:val="24"/>
              </w:rPr>
              <w:t>.</w:t>
            </w:r>
          </w:p>
          <w:p w14:paraId="61F20F82" w14:textId="54C84EA9" w:rsidR="00DF4377" w:rsidRPr="009E1E6B" w:rsidRDefault="00DF4377" w:rsidP="00DF4377">
            <w:pPr>
              <w:pStyle w:val="NoSpacing"/>
              <w:numPr>
                <w:ilvl w:val="0"/>
                <w:numId w:val="4"/>
              </w:numPr>
              <w:ind w:left="426" w:hanging="426"/>
              <w:rPr>
                <w:rFonts w:cstheme="minorHAnsi"/>
                <w:sz w:val="24"/>
                <w:szCs w:val="24"/>
              </w:rPr>
            </w:pPr>
            <w:r w:rsidRPr="009E1E6B">
              <w:rPr>
                <w:rFonts w:cstheme="minorHAnsi"/>
                <w:b/>
                <w:bCs/>
                <w:sz w:val="24"/>
                <w:szCs w:val="24"/>
              </w:rPr>
              <w:t xml:space="preserve">Influencer: </w:t>
            </w:r>
            <w:r w:rsidRPr="009E1E6B">
              <w:rPr>
                <w:rFonts w:cstheme="minorHAnsi"/>
                <w:sz w:val="24"/>
                <w:szCs w:val="24"/>
              </w:rPr>
              <w:t xml:space="preserve">we will look to lead and </w:t>
            </w:r>
            <w:r w:rsidRPr="009E1E6B">
              <w:rPr>
                <w:sz w:val="24"/>
                <w:szCs w:val="24"/>
              </w:rPr>
              <w:t>influence others about our work</w:t>
            </w:r>
            <w:r w:rsidR="00B5414C" w:rsidRPr="009E1E6B">
              <w:rPr>
                <w:sz w:val="24"/>
                <w:szCs w:val="24"/>
              </w:rPr>
              <w:t>.</w:t>
            </w:r>
          </w:p>
          <w:p w14:paraId="6C69FC68" w14:textId="77777777" w:rsidR="006268AC" w:rsidRPr="00151F87" w:rsidRDefault="006268AC" w:rsidP="006268AC">
            <w:pPr>
              <w:pStyle w:val="NoSpacing"/>
              <w:numPr>
                <w:ilvl w:val="0"/>
                <w:numId w:val="4"/>
              </w:numPr>
              <w:ind w:left="426" w:hanging="426"/>
              <w:rPr>
                <w:rFonts w:asciiTheme="minorHAnsi" w:hAnsiTheme="minorHAnsi" w:cstheme="minorHAnsi"/>
                <w:sz w:val="24"/>
                <w:szCs w:val="24"/>
              </w:rPr>
            </w:pPr>
            <w:r w:rsidRPr="00151F87">
              <w:rPr>
                <w:rFonts w:asciiTheme="minorHAnsi" w:hAnsiTheme="minorHAnsi" w:cstheme="minorHAnsi"/>
                <w:b/>
                <w:bCs/>
                <w:sz w:val="24"/>
                <w:szCs w:val="24"/>
              </w:rPr>
              <w:t>Engaging the right people</w:t>
            </w:r>
            <w:r w:rsidRPr="00151F87">
              <w:rPr>
                <w:rFonts w:asciiTheme="minorHAnsi" w:hAnsiTheme="minorHAnsi" w:cstheme="minorHAnsi"/>
                <w:sz w:val="24"/>
                <w:szCs w:val="24"/>
              </w:rPr>
              <w:t>: we will work with those who may be affected by what we are doing including using stakeholder mapping to determine whose input to prioritise.</w:t>
            </w:r>
          </w:p>
          <w:p w14:paraId="39051D6A" w14:textId="77777777" w:rsidR="006268AC" w:rsidRPr="00151F87" w:rsidRDefault="006268AC" w:rsidP="006268AC">
            <w:pPr>
              <w:pStyle w:val="NoSpacing"/>
              <w:numPr>
                <w:ilvl w:val="0"/>
                <w:numId w:val="4"/>
              </w:numPr>
              <w:ind w:left="426" w:hanging="426"/>
              <w:rPr>
                <w:rFonts w:asciiTheme="minorHAnsi" w:hAnsiTheme="minorHAnsi" w:cstheme="minorHAnsi"/>
                <w:sz w:val="24"/>
                <w:szCs w:val="24"/>
              </w:rPr>
            </w:pPr>
            <w:r w:rsidRPr="00151F87">
              <w:rPr>
                <w:rFonts w:asciiTheme="minorHAnsi" w:hAnsiTheme="minorHAnsi" w:cstheme="minorHAnsi"/>
                <w:b/>
                <w:bCs/>
                <w:sz w:val="24"/>
                <w:szCs w:val="24"/>
              </w:rPr>
              <w:t>Planned and timely</w:t>
            </w:r>
            <w:r w:rsidRPr="00151F87">
              <w:rPr>
                <w:rFonts w:asciiTheme="minorHAnsi" w:hAnsiTheme="minorHAnsi" w:cstheme="minorHAnsi"/>
                <w:sz w:val="24"/>
                <w:szCs w:val="24"/>
              </w:rPr>
              <w:t>: our engagement will be planned and delivered in a timely and appropriate way.</w:t>
            </w:r>
          </w:p>
          <w:p w14:paraId="14463A43" w14:textId="77777777" w:rsidR="006268AC" w:rsidRPr="00151F87" w:rsidRDefault="006268AC" w:rsidP="006268AC">
            <w:pPr>
              <w:pStyle w:val="NoSpacing"/>
              <w:numPr>
                <w:ilvl w:val="0"/>
                <w:numId w:val="4"/>
              </w:numPr>
              <w:ind w:left="426" w:hanging="426"/>
              <w:rPr>
                <w:rFonts w:asciiTheme="minorHAnsi" w:hAnsiTheme="minorHAnsi" w:cstheme="minorHAnsi"/>
                <w:sz w:val="24"/>
                <w:szCs w:val="24"/>
              </w:rPr>
            </w:pPr>
            <w:r w:rsidRPr="00151F87">
              <w:rPr>
                <w:rFonts w:asciiTheme="minorHAnsi" w:hAnsiTheme="minorHAnsi" w:cstheme="minorHAnsi"/>
                <w:b/>
                <w:bCs/>
                <w:sz w:val="24"/>
                <w:szCs w:val="24"/>
              </w:rPr>
              <w:t>Accessibility and being inclusive</w:t>
            </w:r>
            <w:r w:rsidRPr="00151F87">
              <w:rPr>
                <w:rFonts w:asciiTheme="minorHAnsi" w:hAnsiTheme="minorHAnsi" w:cstheme="minorHAnsi"/>
                <w:sz w:val="24"/>
                <w:szCs w:val="24"/>
              </w:rPr>
              <w:t xml:space="preserve">: we will provide any information needed to participate in engagement, </w:t>
            </w:r>
            <w:r w:rsidR="0001602A" w:rsidRPr="00151F87">
              <w:rPr>
                <w:rFonts w:asciiTheme="minorHAnsi" w:hAnsiTheme="minorHAnsi" w:cstheme="minorHAnsi"/>
                <w:sz w:val="24"/>
                <w:szCs w:val="24"/>
              </w:rPr>
              <w:t xml:space="preserve">in Plain English and </w:t>
            </w:r>
            <w:r w:rsidRPr="00151F87">
              <w:rPr>
                <w:rFonts w:asciiTheme="minorHAnsi" w:hAnsiTheme="minorHAnsi" w:cstheme="minorHAnsi"/>
                <w:sz w:val="24"/>
                <w:szCs w:val="24"/>
              </w:rPr>
              <w:t>in a range of formats and languages.</w:t>
            </w:r>
          </w:p>
          <w:p w14:paraId="6535CC24" w14:textId="50B23685" w:rsidR="006268AC" w:rsidRPr="009E1E6B" w:rsidRDefault="006268AC" w:rsidP="006268AC">
            <w:pPr>
              <w:pStyle w:val="NoSpacing"/>
              <w:numPr>
                <w:ilvl w:val="0"/>
                <w:numId w:val="4"/>
              </w:numPr>
              <w:ind w:left="426" w:hanging="426"/>
              <w:rPr>
                <w:rFonts w:asciiTheme="minorHAnsi" w:hAnsiTheme="minorHAnsi" w:cstheme="minorHAnsi"/>
                <w:sz w:val="24"/>
                <w:szCs w:val="24"/>
              </w:rPr>
            </w:pPr>
            <w:r w:rsidRPr="009E1E6B">
              <w:rPr>
                <w:rFonts w:asciiTheme="minorHAnsi" w:hAnsiTheme="minorHAnsi" w:cstheme="minorHAnsi"/>
                <w:b/>
                <w:bCs/>
                <w:sz w:val="24"/>
                <w:szCs w:val="24"/>
              </w:rPr>
              <w:t>Compliance</w:t>
            </w:r>
            <w:r w:rsidRPr="009E1E6B">
              <w:rPr>
                <w:rFonts w:asciiTheme="minorHAnsi" w:hAnsiTheme="minorHAnsi" w:cstheme="minorHAnsi"/>
                <w:sz w:val="24"/>
                <w:szCs w:val="24"/>
              </w:rPr>
              <w:t>: we will follow government requirements including legal</w:t>
            </w:r>
            <w:r w:rsidR="008F46D0" w:rsidRPr="009E1E6B">
              <w:rPr>
                <w:rFonts w:asciiTheme="minorHAnsi" w:hAnsiTheme="minorHAnsi" w:cstheme="minorHAnsi"/>
                <w:sz w:val="24"/>
                <w:szCs w:val="24"/>
              </w:rPr>
              <w:t xml:space="preserve">, </w:t>
            </w:r>
            <w:r w:rsidRPr="009E1E6B">
              <w:rPr>
                <w:rFonts w:asciiTheme="minorHAnsi" w:hAnsiTheme="minorHAnsi" w:cstheme="minorHAnsi"/>
                <w:sz w:val="24"/>
                <w:szCs w:val="24"/>
              </w:rPr>
              <w:t>other guidance</w:t>
            </w:r>
            <w:r w:rsidR="009764ED" w:rsidRPr="009E1E6B">
              <w:rPr>
                <w:rFonts w:asciiTheme="minorHAnsi" w:hAnsiTheme="minorHAnsi" w:cstheme="minorHAnsi"/>
                <w:sz w:val="24"/>
                <w:szCs w:val="24"/>
              </w:rPr>
              <w:t xml:space="preserve"> and duties including </w:t>
            </w:r>
            <w:r w:rsidR="009764ED" w:rsidRPr="009E1E6B">
              <w:rPr>
                <w:sz w:val="24"/>
                <w:szCs w:val="24"/>
              </w:rPr>
              <w:t>undertaking stakeholder engagement in alignment with our Welsh Language Scheme</w:t>
            </w:r>
            <w:r w:rsidR="008F46D0" w:rsidRPr="009E1E6B">
              <w:rPr>
                <w:sz w:val="24"/>
                <w:szCs w:val="24"/>
              </w:rPr>
              <w:t xml:space="preserve"> and NHS requirements</w:t>
            </w:r>
            <w:r w:rsidRPr="009E1E6B">
              <w:rPr>
                <w:rFonts w:asciiTheme="minorHAnsi" w:hAnsiTheme="minorHAnsi" w:cstheme="minorHAnsi"/>
                <w:sz w:val="24"/>
                <w:szCs w:val="24"/>
              </w:rPr>
              <w:t>.</w:t>
            </w:r>
          </w:p>
          <w:p w14:paraId="5BE57CEF" w14:textId="77777777" w:rsidR="006268AC" w:rsidRPr="00151F87" w:rsidRDefault="006268AC" w:rsidP="006268AC">
            <w:pPr>
              <w:pStyle w:val="NoSpacing"/>
              <w:numPr>
                <w:ilvl w:val="0"/>
                <w:numId w:val="4"/>
              </w:numPr>
              <w:ind w:left="426" w:hanging="426"/>
              <w:rPr>
                <w:rFonts w:asciiTheme="minorHAnsi" w:hAnsiTheme="minorHAnsi" w:cstheme="minorHAnsi"/>
                <w:sz w:val="24"/>
                <w:szCs w:val="24"/>
              </w:rPr>
            </w:pPr>
            <w:r w:rsidRPr="009E1E6B">
              <w:rPr>
                <w:rFonts w:asciiTheme="minorHAnsi" w:hAnsiTheme="minorHAnsi" w:cstheme="minorHAnsi"/>
                <w:b/>
                <w:bCs/>
                <w:sz w:val="24"/>
                <w:szCs w:val="24"/>
              </w:rPr>
              <w:t>Providing feedback</w:t>
            </w:r>
            <w:r w:rsidRPr="009E1E6B">
              <w:rPr>
                <w:rFonts w:asciiTheme="minorHAnsi" w:hAnsiTheme="minorHAnsi" w:cstheme="minorHAnsi"/>
                <w:sz w:val="24"/>
                <w:szCs w:val="24"/>
              </w:rPr>
              <w:t xml:space="preserve">: we will demonstrate </w:t>
            </w:r>
            <w:r w:rsidRPr="00151F87">
              <w:rPr>
                <w:rFonts w:asciiTheme="minorHAnsi" w:hAnsiTheme="minorHAnsi" w:cstheme="minorHAnsi"/>
                <w:sz w:val="24"/>
                <w:szCs w:val="24"/>
              </w:rPr>
              <w:t>how stakeholder inputs have informed and influenced decisions and actions.</w:t>
            </w:r>
          </w:p>
          <w:p w14:paraId="45BBAF2B" w14:textId="77777777" w:rsidR="00B46709" w:rsidRPr="001A3587" w:rsidRDefault="008F6F50" w:rsidP="00942C9F">
            <w:pPr>
              <w:pStyle w:val="NoSpacing"/>
              <w:numPr>
                <w:ilvl w:val="0"/>
                <w:numId w:val="4"/>
              </w:numPr>
              <w:ind w:left="426" w:hanging="426"/>
              <w:rPr>
                <w:rFonts w:asciiTheme="minorHAnsi" w:hAnsiTheme="minorHAnsi" w:cstheme="minorHAnsi"/>
                <w:b/>
                <w:sz w:val="24"/>
                <w:szCs w:val="24"/>
              </w:rPr>
            </w:pPr>
            <w:r w:rsidRPr="00151F87">
              <w:rPr>
                <w:rFonts w:asciiTheme="minorHAnsi" w:hAnsiTheme="minorHAnsi" w:cstheme="minorHAnsi"/>
                <w:b/>
                <w:bCs/>
                <w:sz w:val="24"/>
                <w:szCs w:val="24"/>
              </w:rPr>
              <w:lastRenderedPageBreak/>
              <w:t xml:space="preserve">Types of </w:t>
            </w:r>
            <w:r w:rsidR="00006FE6" w:rsidRPr="00151F87">
              <w:rPr>
                <w:rFonts w:asciiTheme="minorHAnsi" w:hAnsiTheme="minorHAnsi" w:cstheme="minorHAnsi"/>
                <w:b/>
                <w:bCs/>
                <w:sz w:val="24"/>
                <w:szCs w:val="24"/>
              </w:rPr>
              <w:t>engagement</w:t>
            </w:r>
            <w:r w:rsidR="006268AC" w:rsidRPr="00151F87">
              <w:rPr>
                <w:rFonts w:asciiTheme="minorHAnsi" w:hAnsiTheme="minorHAnsi" w:cstheme="minorHAnsi"/>
                <w:sz w:val="24"/>
                <w:szCs w:val="24"/>
              </w:rPr>
              <w:t xml:space="preserve">: we will commit to using a range </w:t>
            </w:r>
            <w:r w:rsidR="00942C9F" w:rsidRPr="00151F87">
              <w:rPr>
                <w:rFonts w:asciiTheme="minorHAnsi" w:hAnsiTheme="minorHAnsi" w:cstheme="minorHAnsi"/>
                <w:sz w:val="24"/>
                <w:szCs w:val="24"/>
              </w:rPr>
              <w:t xml:space="preserve">of </w:t>
            </w:r>
            <w:r w:rsidR="009B182E" w:rsidRPr="00151F87">
              <w:rPr>
                <w:rFonts w:asciiTheme="minorHAnsi" w:hAnsiTheme="minorHAnsi" w:cstheme="minorHAnsi"/>
                <w:sz w:val="24"/>
                <w:szCs w:val="24"/>
              </w:rPr>
              <w:t xml:space="preserve">digital and non-digital </w:t>
            </w:r>
            <w:r w:rsidR="00942C9F" w:rsidRPr="00151F87">
              <w:rPr>
                <w:rFonts w:asciiTheme="minorHAnsi" w:hAnsiTheme="minorHAnsi" w:cstheme="minorHAnsi"/>
                <w:sz w:val="24"/>
                <w:szCs w:val="24"/>
              </w:rPr>
              <w:t>approaches</w:t>
            </w:r>
            <w:r w:rsidR="0001602A" w:rsidRPr="00151F87">
              <w:rPr>
                <w:rFonts w:asciiTheme="minorHAnsi" w:hAnsiTheme="minorHAnsi" w:cstheme="minorHAnsi"/>
                <w:sz w:val="24"/>
                <w:szCs w:val="24"/>
              </w:rPr>
              <w:t xml:space="preserve"> to make commenting as easy and convenient as possible</w:t>
            </w:r>
            <w:r w:rsidR="009B182E" w:rsidRPr="00151F87">
              <w:rPr>
                <w:rFonts w:asciiTheme="minorHAnsi" w:hAnsiTheme="minorHAnsi" w:cstheme="minorHAnsi"/>
                <w:sz w:val="24"/>
                <w:szCs w:val="24"/>
              </w:rPr>
              <w:t xml:space="preserve"> to reflect the needs and preferences of different stakeholder types</w:t>
            </w:r>
            <w:r w:rsidR="005F107E">
              <w:rPr>
                <w:rFonts w:asciiTheme="minorHAnsi" w:hAnsiTheme="minorHAnsi" w:cstheme="minorHAnsi"/>
                <w:sz w:val="24"/>
                <w:szCs w:val="24"/>
              </w:rPr>
              <w:t xml:space="preserve"> (see section 6.2 below)</w:t>
            </w:r>
            <w:r w:rsidR="0001602A" w:rsidRPr="00151F87">
              <w:rPr>
                <w:rFonts w:asciiTheme="minorHAnsi" w:hAnsiTheme="minorHAnsi" w:cstheme="minorHAnsi"/>
                <w:sz w:val="24"/>
                <w:szCs w:val="24"/>
              </w:rPr>
              <w:t>.</w:t>
            </w:r>
          </w:p>
          <w:p w14:paraId="0DF6C055" w14:textId="417F2503" w:rsidR="001A3587" w:rsidRPr="00151F87" w:rsidRDefault="001A3587" w:rsidP="001A3587">
            <w:pPr>
              <w:pStyle w:val="NoSpacing"/>
              <w:rPr>
                <w:rFonts w:asciiTheme="minorHAnsi" w:hAnsiTheme="minorHAnsi" w:cstheme="minorHAnsi"/>
                <w:b/>
                <w:sz w:val="24"/>
                <w:szCs w:val="24"/>
              </w:rPr>
            </w:pPr>
          </w:p>
        </w:tc>
      </w:tr>
    </w:tbl>
    <w:p w14:paraId="2FD7E648" w14:textId="77777777" w:rsidR="001A3587" w:rsidRDefault="001A3587" w:rsidP="001A3587"/>
    <w:p w14:paraId="0A460715" w14:textId="4C3BDE9C" w:rsidR="00F3104B" w:rsidRPr="00151F87" w:rsidRDefault="008F6F50" w:rsidP="00E32536">
      <w:pPr>
        <w:pStyle w:val="Heading2"/>
        <w:numPr>
          <w:ilvl w:val="1"/>
          <w:numId w:val="24"/>
        </w:numPr>
        <w:rPr>
          <w:rFonts w:asciiTheme="minorHAnsi" w:hAnsiTheme="minorHAnsi" w:cstheme="minorHAnsi"/>
          <w:sz w:val="24"/>
          <w:szCs w:val="24"/>
        </w:rPr>
      </w:pPr>
      <w:bookmarkStart w:id="21" w:name="_Toc83210364"/>
      <w:r w:rsidRPr="00151F87">
        <w:rPr>
          <w:rFonts w:asciiTheme="minorHAnsi" w:hAnsiTheme="minorHAnsi" w:cstheme="minorHAnsi"/>
          <w:sz w:val="24"/>
          <w:szCs w:val="24"/>
        </w:rPr>
        <w:t>Types of engagement</w:t>
      </w:r>
      <w:bookmarkEnd w:id="21"/>
      <w:r w:rsidRPr="00151F87">
        <w:rPr>
          <w:rFonts w:asciiTheme="minorHAnsi" w:hAnsiTheme="minorHAnsi" w:cstheme="minorHAnsi"/>
          <w:sz w:val="24"/>
          <w:szCs w:val="24"/>
        </w:rPr>
        <w:t xml:space="preserve"> </w:t>
      </w:r>
    </w:p>
    <w:p w14:paraId="3B8A5C17" w14:textId="77777777" w:rsidR="00F3104B" w:rsidRPr="00151F87" w:rsidRDefault="00F3104B" w:rsidP="00F3104B">
      <w:pPr>
        <w:spacing w:after="0" w:line="240" w:lineRule="auto"/>
        <w:rPr>
          <w:rFonts w:cstheme="minorHAnsi"/>
          <w:sz w:val="24"/>
          <w:szCs w:val="24"/>
        </w:rPr>
      </w:pPr>
    </w:p>
    <w:p w14:paraId="45FB9F51" w14:textId="0261ECBB" w:rsidR="00942C9F" w:rsidRPr="00151F87" w:rsidRDefault="000D00CF" w:rsidP="00ED6F18">
      <w:pPr>
        <w:spacing w:after="0" w:line="240" w:lineRule="auto"/>
        <w:rPr>
          <w:rFonts w:cstheme="minorHAnsi"/>
          <w:sz w:val="24"/>
          <w:szCs w:val="24"/>
        </w:rPr>
      </w:pPr>
      <w:r w:rsidRPr="00151F87">
        <w:rPr>
          <w:rFonts w:cstheme="minorHAnsi"/>
          <w:sz w:val="24"/>
          <w:szCs w:val="24"/>
        </w:rPr>
        <w:t>With support from the Institute</w:t>
      </w:r>
      <w:r w:rsidR="00EE7626" w:rsidRPr="00151F87">
        <w:rPr>
          <w:rFonts w:cstheme="minorHAnsi"/>
          <w:sz w:val="24"/>
          <w:szCs w:val="24"/>
        </w:rPr>
        <w:t>,</w:t>
      </w:r>
      <w:r w:rsidRPr="00151F87">
        <w:rPr>
          <w:rFonts w:cstheme="minorHAnsi"/>
          <w:sz w:val="24"/>
          <w:szCs w:val="24"/>
        </w:rPr>
        <w:t xml:space="preserve"> </w:t>
      </w:r>
      <w:r w:rsidR="00336AB1" w:rsidRPr="00151F87">
        <w:rPr>
          <w:rFonts w:cstheme="minorHAnsi"/>
          <w:sz w:val="24"/>
          <w:szCs w:val="24"/>
        </w:rPr>
        <w:t xml:space="preserve">we have set out </w:t>
      </w:r>
      <w:r w:rsidR="00B53119">
        <w:rPr>
          <w:rFonts w:cstheme="minorHAnsi"/>
          <w:sz w:val="24"/>
          <w:szCs w:val="24"/>
        </w:rPr>
        <w:t>11</w:t>
      </w:r>
      <w:r w:rsidR="005D26B0" w:rsidRPr="00151F87">
        <w:rPr>
          <w:rFonts w:cstheme="minorHAnsi"/>
          <w:sz w:val="24"/>
          <w:szCs w:val="24"/>
        </w:rPr>
        <w:t xml:space="preserve"> type</w:t>
      </w:r>
      <w:r w:rsidR="00BF687C" w:rsidRPr="00151F87">
        <w:rPr>
          <w:rFonts w:cstheme="minorHAnsi"/>
          <w:sz w:val="24"/>
          <w:szCs w:val="24"/>
        </w:rPr>
        <w:t>s</w:t>
      </w:r>
      <w:r w:rsidR="005D26B0" w:rsidRPr="00151F87">
        <w:rPr>
          <w:rFonts w:cstheme="minorHAnsi"/>
          <w:sz w:val="24"/>
          <w:szCs w:val="24"/>
        </w:rPr>
        <w:t xml:space="preserve"> of engagement</w:t>
      </w:r>
      <w:r w:rsidR="003409F9" w:rsidRPr="00151F87">
        <w:rPr>
          <w:rFonts w:cstheme="minorHAnsi"/>
          <w:sz w:val="24"/>
          <w:szCs w:val="24"/>
        </w:rPr>
        <w:t xml:space="preserve"> </w:t>
      </w:r>
      <w:r w:rsidR="000639E1" w:rsidRPr="00151F87">
        <w:rPr>
          <w:rFonts w:cstheme="minorHAnsi"/>
          <w:sz w:val="24"/>
          <w:szCs w:val="24"/>
        </w:rPr>
        <w:t xml:space="preserve">(Table </w:t>
      </w:r>
      <w:r w:rsidR="004627FD">
        <w:rPr>
          <w:rFonts w:cstheme="minorHAnsi"/>
          <w:sz w:val="24"/>
          <w:szCs w:val="24"/>
        </w:rPr>
        <w:t>2</w:t>
      </w:r>
      <w:r w:rsidR="000639E1" w:rsidRPr="00151F87">
        <w:rPr>
          <w:rFonts w:cstheme="minorHAnsi"/>
          <w:sz w:val="24"/>
          <w:szCs w:val="24"/>
        </w:rPr>
        <w:t>)</w:t>
      </w:r>
      <w:r w:rsidR="00BE5297" w:rsidRPr="00151F87">
        <w:rPr>
          <w:rFonts w:cstheme="minorHAnsi"/>
          <w:sz w:val="24"/>
          <w:szCs w:val="24"/>
        </w:rPr>
        <w:t>.</w:t>
      </w:r>
      <w:r w:rsidR="009B182E" w:rsidRPr="00151F87">
        <w:rPr>
          <w:rFonts w:cstheme="minorHAnsi"/>
          <w:sz w:val="24"/>
          <w:szCs w:val="24"/>
        </w:rPr>
        <w:t xml:space="preserve"> </w:t>
      </w:r>
      <w:r w:rsidR="00B53119">
        <w:rPr>
          <w:rFonts w:cstheme="minorHAnsi"/>
          <w:sz w:val="24"/>
          <w:szCs w:val="24"/>
        </w:rPr>
        <w:t xml:space="preserve">The </w:t>
      </w:r>
      <w:r w:rsidR="009B182E" w:rsidRPr="00151F87">
        <w:rPr>
          <w:rFonts w:cstheme="minorHAnsi"/>
          <w:sz w:val="24"/>
          <w:szCs w:val="24"/>
        </w:rPr>
        <w:t>list represent</w:t>
      </w:r>
      <w:r w:rsidR="00B750DB">
        <w:rPr>
          <w:rFonts w:cstheme="minorHAnsi"/>
          <w:sz w:val="24"/>
          <w:szCs w:val="24"/>
        </w:rPr>
        <w:t>s</w:t>
      </w:r>
      <w:r w:rsidR="009B182E" w:rsidRPr="00151F87">
        <w:rPr>
          <w:rFonts w:cstheme="minorHAnsi"/>
          <w:sz w:val="24"/>
          <w:szCs w:val="24"/>
        </w:rPr>
        <w:t xml:space="preserve"> a hierarchy with the most opportunity for influence and involvement at the top (empowerment) and the least at the bottom (information and monitoring). We will carefully assess each project before </w:t>
      </w:r>
      <w:r w:rsidR="007F0C84">
        <w:rPr>
          <w:rFonts w:cstheme="minorHAnsi"/>
          <w:sz w:val="24"/>
          <w:szCs w:val="24"/>
        </w:rPr>
        <w:t>selecting ou</w:t>
      </w:r>
      <w:r w:rsidR="00B750DB">
        <w:rPr>
          <w:rFonts w:cstheme="minorHAnsi"/>
          <w:sz w:val="24"/>
          <w:szCs w:val="24"/>
        </w:rPr>
        <w:t>r</w:t>
      </w:r>
      <w:r w:rsidR="007F0C84">
        <w:rPr>
          <w:rFonts w:cstheme="minorHAnsi"/>
          <w:sz w:val="24"/>
          <w:szCs w:val="24"/>
        </w:rPr>
        <w:t xml:space="preserve"> type of engagement making it </w:t>
      </w:r>
      <w:r w:rsidR="009B182E" w:rsidRPr="00151F87">
        <w:rPr>
          <w:rFonts w:cstheme="minorHAnsi"/>
          <w:sz w:val="24"/>
          <w:szCs w:val="24"/>
        </w:rPr>
        <w:t xml:space="preserve">clear opportunities for influence, if any, exist.  </w:t>
      </w:r>
      <w:r w:rsidR="00F66E56" w:rsidRPr="00151F87">
        <w:rPr>
          <w:rFonts w:cstheme="minorHAnsi"/>
          <w:sz w:val="24"/>
          <w:szCs w:val="24"/>
        </w:rPr>
        <w:t xml:space="preserve"> </w:t>
      </w:r>
    </w:p>
    <w:p w14:paraId="611BD2C5" w14:textId="77777777" w:rsidR="000C0FDE" w:rsidRPr="00151F87" w:rsidRDefault="000C0FDE" w:rsidP="00B45748">
      <w:pPr>
        <w:spacing w:after="0" w:line="240" w:lineRule="auto"/>
        <w:rPr>
          <w:rFonts w:cstheme="minorHAnsi"/>
          <w:b/>
          <w:bCs/>
          <w:sz w:val="24"/>
          <w:szCs w:val="24"/>
        </w:rPr>
      </w:pPr>
    </w:p>
    <w:p w14:paraId="0371C26F" w14:textId="41487CA8" w:rsidR="00BF687C" w:rsidRPr="00151F87" w:rsidRDefault="00826028" w:rsidP="00B45748">
      <w:pPr>
        <w:spacing w:after="0" w:line="240" w:lineRule="auto"/>
        <w:rPr>
          <w:rFonts w:cstheme="minorHAnsi"/>
          <w:b/>
          <w:bCs/>
          <w:sz w:val="24"/>
          <w:szCs w:val="24"/>
        </w:rPr>
      </w:pPr>
      <w:r w:rsidRPr="00151F87">
        <w:rPr>
          <w:rFonts w:cstheme="minorHAnsi"/>
          <w:b/>
          <w:bCs/>
          <w:sz w:val="24"/>
          <w:szCs w:val="24"/>
        </w:rPr>
        <w:t>Table</w:t>
      </w:r>
      <w:r w:rsidR="000C0FDE" w:rsidRPr="00151F87">
        <w:rPr>
          <w:rFonts w:cstheme="minorHAnsi"/>
          <w:b/>
          <w:bCs/>
          <w:sz w:val="24"/>
          <w:szCs w:val="24"/>
        </w:rPr>
        <w:t xml:space="preserve"> </w:t>
      </w:r>
      <w:r w:rsidR="004627FD">
        <w:rPr>
          <w:rFonts w:cstheme="minorHAnsi"/>
          <w:b/>
          <w:bCs/>
          <w:sz w:val="24"/>
          <w:szCs w:val="24"/>
        </w:rPr>
        <w:t>2</w:t>
      </w:r>
      <w:r w:rsidRPr="00151F87">
        <w:rPr>
          <w:rFonts w:cstheme="minorHAnsi"/>
          <w:b/>
          <w:bCs/>
          <w:sz w:val="24"/>
          <w:szCs w:val="24"/>
        </w:rPr>
        <w:t xml:space="preserve"> </w:t>
      </w:r>
      <w:r w:rsidR="008E70A9" w:rsidRPr="00151F87">
        <w:rPr>
          <w:rFonts w:cstheme="minorHAnsi"/>
          <w:b/>
          <w:bCs/>
          <w:sz w:val="24"/>
          <w:szCs w:val="24"/>
        </w:rPr>
        <w:t>Brief description of types of engagement</w:t>
      </w:r>
    </w:p>
    <w:p w14:paraId="3E3CE142" w14:textId="77777777" w:rsidR="008E70A9" w:rsidRPr="00151F87" w:rsidRDefault="008E70A9" w:rsidP="00B45748">
      <w:pPr>
        <w:spacing w:after="0" w:line="240" w:lineRule="auto"/>
        <w:rPr>
          <w:rFonts w:cstheme="minorHAnsi"/>
          <w:sz w:val="24"/>
          <w:szCs w:val="24"/>
        </w:rPr>
      </w:pPr>
    </w:p>
    <w:tbl>
      <w:tblPr>
        <w:tblStyle w:val="TableGrid"/>
        <w:tblW w:w="0" w:type="auto"/>
        <w:tblLook w:val="04A0" w:firstRow="1" w:lastRow="0" w:firstColumn="1" w:lastColumn="0" w:noHBand="0" w:noVBand="1"/>
      </w:tblPr>
      <w:tblGrid>
        <w:gridCol w:w="2030"/>
        <w:gridCol w:w="6986"/>
      </w:tblGrid>
      <w:tr w:rsidR="00BF687C" w:rsidRPr="00151F87" w14:paraId="722171D9" w14:textId="77777777" w:rsidTr="00F45FB7">
        <w:tc>
          <w:tcPr>
            <w:tcW w:w="2030" w:type="dxa"/>
          </w:tcPr>
          <w:p w14:paraId="409A7F03" w14:textId="77777777" w:rsidR="00BF687C" w:rsidRPr="00151F87" w:rsidRDefault="008E70A9" w:rsidP="00B45748">
            <w:pPr>
              <w:spacing w:after="0" w:line="240" w:lineRule="auto"/>
              <w:rPr>
                <w:rFonts w:asciiTheme="minorHAnsi" w:hAnsiTheme="minorHAnsi" w:cstheme="minorHAnsi"/>
                <w:b/>
                <w:bCs/>
                <w:sz w:val="24"/>
                <w:szCs w:val="24"/>
              </w:rPr>
            </w:pPr>
            <w:r w:rsidRPr="00151F87">
              <w:rPr>
                <w:rFonts w:asciiTheme="minorHAnsi" w:hAnsiTheme="minorHAnsi" w:cstheme="minorHAnsi"/>
                <w:b/>
                <w:bCs/>
                <w:sz w:val="24"/>
                <w:szCs w:val="24"/>
              </w:rPr>
              <w:t>Type</w:t>
            </w:r>
          </w:p>
        </w:tc>
        <w:tc>
          <w:tcPr>
            <w:tcW w:w="6986" w:type="dxa"/>
          </w:tcPr>
          <w:p w14:paraId="02076E5C" w14:textId="77777777" w:rsidR="00BF687C" w:rsidRPr="00151F87" w:rsidRDefault="00BF687C" w:rsidP="00B45748">
            <w:pPr>
              <w:spacing w:after="0" w:line="240" w:lineRule="auto"/>
              <w:rPr>
                <w:rFonts w:asciiTheme="minorHAnsi" w:hAnsiTheme="minorHAnsi" w:cstheme="minorHAnsi"/>
                <w:b/>
                <w:bCs/>
                <w:sz w:val="24"/>
                <w:szCs w:val="24"/>
              </w:rPr>
            </w:pPr>
            <w:r w:rsidRPr="00151F87">
              <w:rPr>
                <w:rFonts w:asciiTheme="minorHAnsi" w:hAnsiTheme="minorHAnsi" w:cstheme="minorHAnsi"/>
                <w:b/>
                <w:bCs/>
                <w:sz w:val="24"/>
                <w:szCs w:val="24"/>
              </w:rPr>
              <w:t>Description</w:t>
            </w:r>
          </w:p>
        </w:tc>
      </w:tr>
      <w:tr w:rsidR="00BF687C" w:rsidRPr="00151F87" w14:paraId="03731F6D" w14:textId="77777777" w:rsidTr="00F45FB7">
        <w:tc>
          <w:tcPr>
            <w:tcW w:w="2030" w:type="dxa"/>
          </w:tcPr>
          <w:p w14:paraId="0819750B" w14:textId="77777777" w:rsidR="00BF687C" w:rsidRPr="00151F87" w:rsidRDefault="00BF687C" w:rsidP="00E32536">
            <w:pPr>
              <w:pStyle w:val="ListParagraph"/>
              <w:numPr>
                <w:ilvl w:val="0"/>
                <w:numId w:val="13"/>
              </w:numPr>
              <w:spacing w:after="0" w:line="240" w:lineRule="auto"/>
              <w:rPr>
                <w:rFonts w:asciiTheme="minorHAnsi" w:hAnsiTheme="minorHAnsi" w:cstheme="minorHAnsi"/>
                <w:sz w:val="24"/>
                <w:szCs w:val="24"/>
              </w:rPr>
            </w:pPr>
            <w:r w:rsidRPr="00151F87">
              <w:rPr>
                <w:rFonts w:asciiTheme="minorHAnsi" w:hAnsiTheme="minorHAnsi" w:cstheme="minorHAnsi"/>
                <w:sz w:val="24"/>
                <w:szCs w:val="24"/>
              </w:rPr>
              <w:t xml:space="preserve">Empowerment </w:t>
            </w:r>
          </w:p>
        </w:tc>
        <w:tc>
          <w:tcPr>
            <w:tcW w:w="6986" w:type="dxa"/>
          </w:tcPr>
          <w:p w14:paraId="53ABDE11" w14:textId="14E31604" w:rsidR="00BF687C" w:rsidRPr="00151F87" w:rsidRDefault="00606562" w:rsidP="00B45748">
            <w:pPr>
              <w:spacing w:after="0" w:line="240" w:lineRule="auto"/>
              <w:rPr>
                <w:rFonts w:asciiTheme="minorHAnsi" w:hAnsiTheme="minorHAnsi" w:cstheme="minorHAnsi"/>
                <w:sz w:val="24"/>
                <w:szCs w:val="24"/>
              </w:rPr>
            </w:pPr>
            <w:r w:rsidRPr="00151F87">
              <w:rPr>
                <w:rFonts w:asciiTheme="minorHAnsi" w:hAnsiTheme="minorHAnsi" w:cstheme="minorHAnsi"/>
                <w:sz w:val="24"/>
                <w:szCs w:val="24"/>
                <w:shd w:val="clear" w:color="auto" w:fill="FFFFFF"/>
              </w:rPr>
              <w:t>Authority or power given to someone to do something. The process of becoming stronger and more confident, especially in controlling one's life and claiming one's rights</w:t>
            </w:r>
            <w:r w:rsidR="004627FD">
              <w:rPr>
                <w:rFonts w:asciiTheme="minorHAnsi" w:hAnsiTheme="minorHAnsi" w:cstheme="minorHAnsi"/>
                <w:sz w:val="24"/>
                <w:szCs w:val="24"/>
                <w:shd w:val="clear" w:color="auto" w:fill="FFFFFF"/>
              </w:rPr>
              <w:t>.</w:t>
            </w:r>
          </w:p>
        </w:tc>
      </w:tr>
      <w:tr w:rsidR="00BF687C" w:rsidRPr="00151F87" w14:paraId="3650BC32" w14:textId="77777777" w:rsidTr="00F45FB7">
        <w:tc>
          <w:tcPr>
            <w:tcW w:w="2030" w:type="dxa"/>
          </w:tcPr>
          <w:p w14:paraId="728945A0"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t>Co-production, Co-design   and co-create</w:t>
            </w:r>
          </w:p>
        </w:tc>
        <w:tc>
          <w:tcPr>
            <w:tcW w:w="6986" w:type="dxa"/>
          </w:tcPr>
          <w:p w14:paraId="174111B3" w14:textId="77777777" w:rsidR="00BF687C" w:rsidRPr="00151F87" w:rsidRDefault="00BF687C" w:rsidP="00B45748">
            <w:pPr>
              <w:spacing w:after="0" w:line="240" w:lineRule="auto"/>
              <w:ind w:left="39"/>
              <w:jc w:val="both"/>
              <w:rPr>
                <w:rFonts w:asciiTheme="minorHAnsi" w:hAnsiTheme="minorHAnsi" w:cstheme="minorHAnsi"/>
                <w:sz w:val="24"/>
                <w:szCs w:val="24"/>
              </w:rPr>
            </w:pPr>
            <w:r w:rsidRPr="00151F87">
              <w:rPr>
                <w:rStyle w:val="Strong"/>
                <w:rFonts w:asciiTheme="minorHAnsi" w:hAnsiTheme="minorHAnsi" w:cstheme="minorHAnsi"/>
                <w:sz w:val="24"/>
                <w:szCs w:val="24"/>
                <w:shd w:val="clear" w:color="auto" w:fill="FFFFFF"/>
              </w:rPr>
              <w:t>Co</w:t>
            </w:r>
            <w:r w:rsidRPr="00151F87">
              <w:rPr>
                <w:rFonts w:asciiTheme="minorHAnsi" w:hAnsiTheme="minorHAnsi" w:cstheme="minorHAnsi"/>
                <w:sz w:val="24"/>
                <w:szCs w:val="24"/>
                <w:shd w:val="clear" w:color="auto" w:fill="FFFFFF"/>
              </w:rPr>
              <w:t>-</w:t>
            </w:r>
            <w:r w:rsidRPr="00151F87">
              <w:rPr>
                <w:rStyle w:val="Strong"/>
                <w:rFonts w:asciiTheme="minorHAnsi" w:hAnsiTheme="minorHAnsi" w:cstheme="minorHAnsi"/>
                <w:sz w:val="24"/>
                <w:szCs w:val="24"/>
                <w:shd w:val="clear" w:color="auto" w:fill="FFFFFF"/>
              </w:rPr>
              <w:t>design</w:t>
            </w:r>
            <w:r w:rsidRPr="00151F87">
              <w:rPr>
                <w:rFonts w:asciiTheme="minorHAnsi" w:hAnsiTheme="minorHAnsi" w:cstheme="minorHAnsi"/>
                <w:sz w:val="24"/>
                <w:szCs w:val="24"/>
                <w:shd w:val="clear" w:color="auto" w:fill="FFFFFF"/>
              </w:rPr>
              <w:t> is an attempt to define a problem and then define a solution; </w:t>
            </w:r>
            <w:r w:rsidRPr="00151F87">
              <w:rPr>
                <w:rStyle w:val="Strong"/>
                <w:rFonts w:asciiTheme="minorHAnsi" w:hAnsiTheme="minorHAnsi" w:cstheme="minorHAnsi"/>
                <w:sz w:val="24"/>
                <w:szCs w:val="24"/>
                <w:shd w:val="clear" w:color="auto" w:fill="FFFFFF"/>
              </w:rPr>
              <w:t>co</w:t>
            </w:r>
            <w:r w:rsidRPr="00151F87">
              <w:rPr>
                <w:rFonts w:asciiTheme="minorHAnsi" w:hAnsiTheme="minorHAnsi" w:cstheme="minorHAnsi"/>
                <w:sz w:val="24"/>
                <w:szCs w:val="24"/>
                <w:shd w:val="clear" w:color="auto" w:fill="FFFFFF"/>
              </w:rPr>
              <w:t>-</w:t>
            </w:r>
            <w:r w:rsidRPr="00151F87">
              <w:rPr>
                <w:rStyle w:val="Strong"/>
                <w:rFonts w:asciiTheme="minorHAnsi" w:hAnsiTheme="minorHAnsi" w:cstheme="minorHAnsi"/>
                <w:sz w:val="24"/>
                <w:szCs w:val="24"/>
                <w:shd w:val="clear" w:color="auto" w:fill="FFFFFF"/>
              </w:rPr>
              <w:t>production</w:t>
            </w:r>
            <w:r w:rsidRPr="00151F87">
              <w:rPr>
                <w:rFonts w:asciiTheme="minorHAnsi" w:hAnsiTheme="minorHAnsi" w:cstheme="minorHAnsi"/>
                <w:sz w:val="24"/>
                <w:szCs w:val="24"/>
                <w:shd w:val="clear" w:color="auto" w:fill="FFFFFF"/>
              </w:rPr>
              <w:t xml:space="preserve"> is the attempt to implement the proposed solution; co-creation is the process by which people do both. </w:t>
            </w:r>
          </w:p>
        </w:tc>
      </w:tr>
      <w:tr w:rsidR="00BF687C" w:rsidRPr="00151F87" w14:paraId="6FE4DCA3" w14:textId="77777777" w:rsidTr="00F45FB7">
        <w:tc>
          <w:tcPr>
            <w:tcW w:w="2030" w:type="dxa"/>
          </w:tcPr>
          <w:p w14:paraId="52509E88"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t>Collaboration</w:t>
            </w:r>
          </w:p>
        </w:tc>
        <w:tc>
          <w:tcPr>
            <w:tcW w:w="6986" w:type="dxa"/>
          </w:tcPr>
          <w:p w14:paraId="79DEB579" w14:textId="77777777" w:rsidR="00BF687C" w:rsidRPr="00151F87" w:rsidRDefault="00BF687C" w:rsidP="00B45748">
            <w:pPr>
              <w:spacing w:after="0" w:line="240" w:lineRule="auto"/>
              <w:rPr>
                <w:rFonts w:asciiTheme="minorHAnsi" w:hAnsiTheme="minorHAnsi" w:cstheme="minorHAnsi"/>
                <w:sz w:val="24"/>
                <w:szCs w:val="24"/>
              </w:rPr>
            </w:pPr>
            <w:r w:rsidRPr="00151F87">
              <w:rPr>
                <w:rFonts w:asciiTheme="minorHAnsi" w:hAnsiTheme="minorHAnsi" w:cstheme="minorHAnsi"/>
                <w:sz w:val="24"/>
                <w:szCs w:val="24"/>
              </w:rPr>
              <w:t>This is where we work together on common objectives in the manner of co-production but retain all decision-making rights.</w:t>
            </w:r>
          </w:p>
        </w:tc>
      </w:tr>
      <w:tr w:rsidR="00BF687C" w:rsidRPr="00151F87" w14:paraId="5EFC51A1" w14:textId="77777777" w:rsidTr="00F45FB7">
        <w:tc>
          <w:tcPr>
            <w:tcW w:w="2030" w:type="dxa"/>
          </w:tcPr>
          <w:p w14:paraId="39F158D2"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t xml:space="preserve">Partnership </w:t>
            </w:r>
          </w:p>
        </w:tc>
        <w:tc>
          <w:tcPr>
            <w:tcW w:w="6986" w:type="dxa"/>
          </w:tcPr>
          <w:p w14:paraId="7AE930A6" w14:textId="77777777" w:rsidR="00BF687C" w:rsidRPr="00151F87" w:rsidRDefault="00BF687C" w:rsidP="00B45748">
            <w:pPr>
              <w:spacing w:after="0" w:line="240" w:lineRule="auto"/>
              <w:rPr>
                <w:rFonts w:asciiTheme="minorHAnsi" w:hAnsiTheme="minorHAnsi" w:cstheme="minorHAnsi"/>
                <w:sz w:val="24"/>
                <w:szCs w:val="24"/>
              </w:rPr>
            </w:pPr>
            <w:r w:rsidRPr="00151F87">
              <w:rPr>
                <w:rFonts w:asciiTheme="minorHAnsi" w:hAnsiTheme="minorHAnsi" w:cstheme="minorHAnsi"/>
                <w:sz w:val="24"/>
                <w:szCs w:val="24"/>
              </w:rPr>
              <w:t>Analysing and addressing problems and implementing improvements together and with shared responsibilities.</w:t>
            </w:r>
          </w:p>
        </w:tc>
      </w:tr>
      <w:tr w:rsidR="00BF687C" w:rsidRPr="00151F87" w14:paraId="512BE4F6" w14:textId="77777777" w:rsidTr="00F45FB7">
        <w:tc>
          <w:tcPr>
            <w:tcW w:w="2030" w:type="dxa"/>
          </w:tcPr>
          <w:p w14:paraId="10D47B1D"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t xml:space="preserve">Participation </w:t>
            </w:r>
          </w:p>
        </w:tc>
        <w:tc>
          <w:tcPr>
            <w:tcW w:w="6986" w:type="dxa"/>
          </w:tcPr>
          <w:p w14:paraId="4283B10C" w14:textId="77777777" w:rsidR="00BF687C" w:rsidRPr="00151F87" w:rsidRDefault="00BF687C" w:rsidP="00B45748">
            <w:pPr>
              <w:spacing w:after="0" w:line="240" w:lineRule="auto"/>
              <w:rPr>
                <w:rFonts w:asciiTheme="minorHAnsi" w:hAnsiTheme="minorHAnsi" w:cstheme="minorHAnsi"/>
                <w:sz w:val="24"/>
                <w:szCs w:val="24"/>
              </w:rPr>
            </w:pPr>
            <w:r w:rsidRPr="00151F87">
              <w:rPr>
                <w:rFonts w:asciiTheme="minorHAnsi" w:hAnsiTheme="minorHAnsi" w:cstheme="minorHAnsi"/>
                <w:sz w:val="24"/>
                <w:szCs w:val="24"/>
              </w:rPr>
              <w:t>There are many ways in which people might participate in health</w:t>
            </w:r>
            <w:r w:rsidR="00936BE1" w:rsidRPr="00151F87">
              <w:rPr>
                <w:rFonts w:asciiTheme="minorHAnsi" w:hAnsiTheme="minorHAnsi" w:cstheme="minorHAnsi"/>
                <w:sz w:val="24"/>
                <w:szCs w:val="24"/>
              </w:rPr>
              <w:t xml:space="preserve"> and</w:t>
            </w:r>
            <w:r w:rsidRPr="00151F87">
              <w:rPr>
                <w:rFonts w:asciiTheme="minorHAnsi" w:hAnsiTheme="minorHAnsi" w:cstheme="minorHAnsi"/>
                <w:sz w:val="24"/>
                <w:szCs w:val="24"/>
              </w:rPr>
              <w:t xml:space="preserve"> care. Various mechanisms can be used to facilitate this and will very much depend on preferences and circumstances.</w:t>
            </w:r>
          </w:p>
        </w:tc>
      </w:tr>
      <w:tr w:rsidR="00BF687C" w:rsidRPr="00151F87" w14:paraId="266E4D13" w14:textId="77777777" w:rsidTr="00F45FB7">
        <w:tc>
          <w:tcPr>
            <w:tcW w:w="2030" w:type="dxa"/>
          </w:tcPr>
          <w:p w14:paraId="1BFB95C6"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t xml:space="preserve">Involvement </w:t>
            </w:r>
          </w:p>
        </w:tc>
        <w:tc>
          <w:tcPr>
            <w:tcW w:w="6986" w:type="dxa"/>
          </w:tcPr>
          <w:p w14:paraId="1DAD8FB1" w14:textId="77777777" w:rsidR="00BF687C" w:rsidRPr="00151F87" w:rsidRDefault="00BF687C" w:rsidP="00B45748">
            <w:pPr>
              <w:spacing w:after="0" w:line="240" w:lineRule="auto"/>
              <w:ind w:left="39"/>
              <w:jc w:val="both"/>
              <w:rPr>
                <w:rFonts w:asciiTheme="minorHAnsi" w:hAnsiTheme="minorHAnsi" w:cstheme="minorHAnsi"/>
                <w:sz w:val="24"/>
                <w:szCs w:val="24"/>
              </w:rPr>
            </w:pPr>
            <w:r w:rsidRPr="00151F87">
              <w:rPr>
                <w:rFonts w:asciiTheme="minorHAnsi" w:hAnsiTheme="minorHAnsi" w:cstheme="minorHAnsi"/>
                <w:sz w:val="24"/>
                <w:szCs w:val="24"/>
              </w:rPr>
              <w:t>Working directly with stakeholders to ensure that concerns and hopes are consistently understood and considered. This is usually more structured and linked to groups and forums.  This process listens to stakeholder views and acts on them if possible.  It might include involving people in designing proposals for change</w:t>
            </w:r>
            <w:r w:rsidR="00C14680" w:rsidRPr="00151F87">
              <w:rPr>
                <w:rFonts w:asciiTheme="minorHAnsi" w:hAnsiTheme="minorHAnsi" w:cstheme="minorHAnsi"/>
                <w:sz w:val="24"/>
                <w:szCs w:val="24"/>
              </w:rPr>
              <w:t>.</w:t>
            </w:r>
          </w:p>
        </w:tc>
      </w:tr>
      <w:tr w:rsidR="00BF687C" w:rsidRPr="00151F87" w14:paraId="72CF9AE0" w14:textId="77777777" w:rsidTr="00F45FB7">
        <w:tc>
          <w:tcPr>
            <w:tcW w:w="2030" w:type="dxa"/>
          </w:tcPr>
          <w:p w14:paraId="708F8839"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t>Consultation</w:t>
            </w:r>
          </w:p>
        </w:tc>
        <w:tc>
          <w:tcPr>
            <w:tcW w:w="6986" w:type="dxa"/>
          </w:tcPr>
          <w:p w14:paraId="4D69E6FF" w14:textId="09C173A0" w:rsidR="00BF687C" w:rsidRPr="00151F87" w:rsidRDefault="00D20635" w:rsidP="00B45748">
            <w:pPr>
              <w:spacing w:after="0" w:line="240" w:lineRule="auto"/>
              <w:ind w:left="39"/>
              <w:jc w:val="both"/>
              <w:rPr>
                <w:rFonts w:asciiTheme="minorHAnsi" w:hAnsiTheme="minorHAnsi" w:cstheme="minorHAnsi"/>
                <w:sz w:val="24"/>
                <w:szCs w:val="24"/>
              </w:rPr>
            </w:pPr>
            <w:r w:rsidRPr="00151F87">
              <w:rPr>
                <w:rFonts w:asciiTheme="minorHAnsi" w:hAnsiTheme="minorHAnsi" w:cstheme="minorHAnsi"/>
                <w:sz w:val="24"/>
                <w:szCs w:val="24"/>
              </w:rPr>
              <w:t>A</w:t>
            </w:r>
            <w:r w:rsidR="00BF687C" w:rsidRPr="00151F87">
              <w:rPr>
                <w:rFonts w:asciiTheme="minorHAnsi" w:hAnsiTheme="minorHAnsi" w:cstheme="minorHAnsi"/>
                <w:sz w:val="24"/>
                <w:szCs w:val="24"/>
              </w:rPr>
              <w:t xml:space="preserve"> targeted process to seek advice from subject matter experts or to test an idea or a proposal with a target audience to understand views, and the potential impact </w:t>
            </w:r>
            <w:r w:rsidR="005B61D3">
              <w:rPr>
                <w:rFonts w:asciiTheme="minorHAnsi" w:hAnsiTheme="minorHAnsi" w:cstheme="minorHAnsi"/>
                <w:sz w:val="24"/>
                <w:szCs w:val="24"/>
              </w:rPr>
              <w:t>on proposals</w:t>
            </w:r>
            <w:r w:rsidR="00BF687C" w:rsidRPr="00151F87">
              <w:rPr>
                <w:rFonts w:asciiTheme="minorHAnsi" w:hAnsiTheme="minorHAnsi" w:cstheme="minorHAnsi"/>
                <w:sz w:val="24"/>
                <w:szCs w:val="24"/>
              </w:rPr>
              <w:t>. Formal consultation processes on proposals for service change are governed by law in Wales</w:t>
            </w:r>
            <w:r w:rsidR="009B182E" w:rsidRPr="00151F87">
              <w:rPr>
                <w:rFonts w:asciiTheme="minorHAnsi" w:hAnsiTheme="minorHAnsi" w:cstheme="minorHAnsi"/>
                <w:sz w:val="24"/>
                <w:szCs w:val="24"/>
              </w:rPr>
              <w:t>.</w:t>
            </w:r>
          </w:p>
        </w:tc>
      </w:tr>
      <w:tr w:rsidR="00BF687C" w:rsidRPr="00151F87" w14:paraId="004F59FF" w14:textId="77777777" w:rsidTr="00F45FB7">
        <w:tc>
          <w:tcPr>
            <w:tcW w:w="2030" w:type="dxa"/>
          </w:tcPr>
          <w:p w14:paraId="21758634"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t>Advocate</w:t>
            </w:r>
          </w:p>
        </w:tc>
        <w:tc>
          <w:tcPr>
            <w:tcW w:w="6986" w:type="dxa"/>
          </w:tcPr>
          <w:p w14:paraId="34AA3210" w14:textId="32D145BC" w:rsidR="00BF687C" w:rsidRPr="00151F87" w:rsidRDefault="00BF687C" w:rsidP="00B45748">
            <w:pPr>
              <w:spacing w:after="0" w:line="240" w:lineRule="auto"/>
              <w:rPr>
                <w:rFonts w:asciiTheme="minorHAnsi" w:hAnsiTheme="minorHAnsi" w:cstheme="minorHAnsi"/>
                <w:sz w:val="24"/>
                <w:szCs w:val="24"/>
              </w:rPr>
            </w:pPr>
            <w:r w:rsidRPr="00151F87">
              <w:rPr>
                <w:rFonts w:asciiTheme="minorHAnsi" w:hAnsiTheme="minorHAnsi" w:cstheme="minorHAnsi"/>
                <w:sz w:val="24"/>
                <w:szCs w:val="24"/>
              </w:rPr>
              <w:t xml:space="preserve">To enlist support for a specific effort where there is an imbalance or implication of power/influence affecting relationships, options, and preferences. </w:t>
            </w:r>
          </w:p>
        </w:tc>
      </w:tr>
      <w:tr w:rsidR="00BF687C" w:rsidRPr="00151F87" w14:paraId="199C57DF" w14:textId="77777777" w:rsidTr="00F45FB7">
        <w:tc>
          <w:tcPr>
            <w:tcW w:w="2030" w:type="dxa"/>
          </w:tcPr>
          <w:p w14:paraId="7F3C385E"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t>Dialogue</w:t>
            </w:r>
          </w:p>
        </w:tc>
        <w:tc>
          <w:tcPr>
            <w:tcW w:w="6986" w:type="dxa"/>
          </w:tcPr>
          <w:p w14:paraId="444B58D9" w14:textId="77777777" w:rsidR="00BF687C" w:rsidRPr="00151F87" w:rsidRDefault="00BF687C" w:rsidP="00B45748">
            <w:pPr>
              <w:spacing w:after="0" w:line="240" w:lineRule="auto"/>
              <w:rPr>
                <w:rFonts w:asciiTheme="minorHAnsi" w:hAnsiTheme="minorHAnsi" w:cstheme="minorHAnsi"/>
                <w:sz w:val="24"/>
                <w:szCs w:val="24"/>
              </w:rPr>
            </w:pPr>
            <w:r w:rsidRPr="00151F87">
              <w:rPr>
                <w:rFonts w:asciiTheme="minorHAnsi" w:hAnsiTheme="minorHAnsi" w:cstheme="minorHAnsi"/>
                <w:sz w:val="24"/>
                <w:szCs w:val="24"/>
              </w:rPr>
              <w:t>Initiate or respond in two-way dialogue focused on mutual learning. Often the forerunner to moving into other types of engagement.</w:t>
            </w:r>
          </w:p>
        </w:tc>
      </w:tr>
      <w:tr w:rsidR="00BF687C" w:rsidRPr="00151F87" w14:paraId="2E7A5035" w14:textId="77777777" w:rsidTr="00F45FB7">
        <w:tc>
          <w:tcPr>
            <w:tcW w:w="2030" w:type="dxa"/>
          </w:tcPr>
          <w:p w14:paraId="1DE3D417"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t xml:space="preserve">Informing </w:t>
            </w:r>
          </w:p>
        </w:tc>
        <w:tc>
          <w:tcPr>
            <w:tcW w:w="6986" w:type="dxa"/>
          </w:tcPr>
          <w:p w14:paraId="484C342C" w14:textId="3C136A60" w:rsidR="00BF687C" w:rsidRPr="00151F87" w:rsidRDefault="00BF687C" w:rsidP="00B45748">
            <w:pPr>
              <w:spacing w:after="0" w:line="240" w:lineRule="auto"/>
              <w:rPr>
                <w:rFonts w:asciiTheme="minorHAnsi" w:hAnsiTheme="minorHAnsi" w:cstheme="minorHAnsi"/>
                <w:sz w:val="24"/>
                <w:szCs w:val="24"/>
              </w:rPr>
            </w:pPr>
            <w:r w:rsidRPr="00151F87">
              <w:rPr>
                <w:rFonts w:asciiTheme="minorHAnsi" w:hAnsiTheme="minorHAnsi" w:cstheme="minorHAnsi"/>
                <w:sz w:val="24"/>
                <w:szCs w:val="24"/>
              </w:rPr>
              <w:t>Providing stakeholders with balanced, accurate information. This is to assist in understanding problems, challenges</w:t>
            </w:r>
            <w:r w:rsidR="00B750DB">
              <w:rPr>
                <w:rFonts w:asciiTheme="minorHAnsi" w:hAnsiTheme="minorHAnsi" w:cstheme="minorHAnsi"/>
                <w:sz w:val="24"/>
                <w:szCs w:val="24"/>
              </w:rPr>
              <w:t>,</w:t>
            </w:r>
            <w:r w:rsidRPr="00151F87">
              <w:rPr>
                <w:rFonts w:asciiTheme="minorHAnsi" w:hAnsiTheme="minorHAnsi" w:cstheme="minorHAnsi"/>
                <w:sz w:val="24"/>
                <w:szCs w:val="24"/>
              </w:rPr>
              <w:t xml:space="preserve"> </w:t>
            </w:r>
            <w:r w:rsidR="00F80CA4" w:rsidRPr="00151F87">
              <w:rPr>
                <w:rFonts w:asciiTheme="minorHAnsi" w:hAnsiTheme="minorHAnsi" w:cstheme="minorHAnsi"/>
                <w:sz w:val="24"/>
                <w:szCs w:val="24"/>
              </w:rPr>
              <w:t>opportunities,</w:t>
            </w:r>
            <w:r w:rsidRPr="00151F87">
              <w:rPr>
                <w:rFonts w:asciiTheme="minorHAnsi" w:hAnsiTheme="minorHAnsi" w:cstheme="minorHAnsi"/>
                <w:sz w:val="24"/>
                <w:szCs w:val="24"/>
              </w:rPr>
              <w:t xml:space="preserve"> and </w:t>
            </w:r>
            <w:r w:rsidRPr="00151F87">
              <w:rPr>
                <w:rFonts w:asciiTheme="minorHAnsi" w:hAnsiTheme="minorHAnsi" w:cstheme="minorHAnsi"/>
                <w:sz w:val="24"/>
                <w:szCs w:val="24"/>
              </w:rPr>
              <w:lastRenderedPageBreak/>
              <w:t xml:space="preserve">solutions.  This might be through meetings and events but could be through </w:t>
            </w:r>
            <w:r w:rsidR="00CB258B">
              <w:rPr>
                <w:rFonts w:asciiTheme="minorHAnsi" w:hAnsiTheme="minorHAnsi" w:cstheme="minorHAnsi"/>
                <w:sz w:val="24"/>
                <w:szCs w:val="24"/>
              </w:rPr>
              <w:t>other</w:t>
            </w:r>
            <w:r w:rsidRPr="00151F87">
              <w:rPr>
                <w:rFonts w:asciiTheme="minorHAnsi" w:hAnsiTheme="minorHAnsi" w:cstheme="minorHAnsi"/>
                <w:sz w:val="24"/>
                <w:szCs w:val="24"/>
              </w:rPr>
              <w:t xml:space="preserve"> channels (media, newsletters, or online forums). </w:t>
            </w:r>
          </w:p>
        </w:tc>
      </w:tr>
      <w:tr w:rsidR="00BF687C" w:rsidRPr="00151F87" w14:paraId="7B2B4183" w14:textId="77777777" w:rsidTr="00F45FB7">
        <w:tc>
          <w:tcPr>
            <w:tcW w:w="2030" w:type="dxa"/>
          </w:tcPr>
          <w:p w14:paraId="2563BB07" w14:textId="77777777" w:rsidR="00BF687C" w:rsidRPr="00151F87" w:rsidRDefault="00BF687C" w:rsidP="00E32536">
            <w:pPr>
              <w:pStyle w:val="ListParagraph"/>
              <w:numPr>
                <w:ilvl w:val="0"/>
                <w:numId w:val="13"/>
              </w:numPr>
              <w:spacing w:after="0" w:line="240" w:lineRule="auto"/>
              <w:ind w:left="306"/>
              <w:rPr>
                <w:rFonts w:asciiTheme="minorHAnsi" w:hAnsiTheme="minorHAnsi" w:cstheme="minorHAnsi"/>
                <w:sz w:val="24"/>
                <w:szCs w:val="24"/>
              </w:rPr>
            </w:pPr>
            <w:r w:rsidRPr="00151F87">
              <w:rPr>
                <w:rFonts w:asciiTheme="minorHAnsi" w:hAnsiTheme="minorHAnsi" w:cstheme="minorHAnsi"/>
                <w:sz w:val="24"/>
                <w:szCs w:val="24"/>
              </w:rPr>
              <w:lastRenderedPageBreak/>
              <w:t>Monitor</w:t>
            </w:r>
          </w:p>
        </w:tc>
        <w:tc>
          <w:tcPr>
            <w:tcW w:w="6986" w:type="dxa"/>
          </w:tcPr>
          <w:p w14:paraId="7E0AB0BD" w14:textId="61166FC7" w:rsidR="00BF687C" w:rsidRPr="00151F87" w:rsidRDefault="00BF687C" w:rsidP="00B45748">
            <w:pPr>
              <w:spacing w:after="0" w:line="240" w:lineRule="auto"/>
              <w:rPr>
                <w:rFonts w:asciiTheme="minorHAnsi" w:hAnsiTheme="minorHAnsi" w:cstheme="minorHAnsi"/>
                <w:sz w:val="24"/>
                <w:szCs w:val="24"/>
              </w:rPr>
            </w:pPr>
            <w:r w:rsidRPr="00151F87">
              <w:rPr>
                <w:rFonts w:asciiTheme="minorHAnsi" w:hAnsiTheme="minorHAnsi" w:cstheme="minorHAnsi"/>
                <w:sz w:val="24"/>
                <w:szCs w:val="24"/>
              </w:rPr>
              <w:t>Pay attention to the actions of stakeholders through an appropriate range of approaches through media scans</w:t>
            </w:r>
            <w:r w:rsidR="009D30FA">
              <w:rPr>
                <w:rFonts w:asciiTheme="minorHAnsi" w:hAnsiTheme="minorHAnsi" w:cstheme="minorHAnsi"/>
                <w:sz w:val="24"/>
                <w:szCs w:val="24"/>
              </w:rPr>
              <w:t xml:space="preserve"> and</w:t>
            </w:r>
            <w:r w:rsidRPr="00151F87">
              <w:rPr>
                <w:rFonts w:asciiTheme="minorHAnsi" w:hAnsiTheme="minorHAnsi" w:cstheme="minorHAnsi"/>
                <w:sz w:val="24"/>
                <w:szCs w:val="24"/>
              </w:rPr>
              <w:t xml:space="preserve"> dialogue with other parties, individuals or partners who may have knowledge</w:t>
            </w:r>
            <w:r w:rsidR="004627FD">
              <w:rPr>
                <w:rFonts w:asciiTheme="minorHAnsi" w:hAnsiTheme="minorHAnsi" w:cstheme="minorHAnsi"/>
                <w:sz w:val="24"/>
                <w:szCs w:val="24"/>
              </w:rPr>
              <w:t>.</w:t>
            </w:r>
            <w:r w:rsidRPr="00151F87">
              <w:rPr>
                <w:rFonts w:asciiTheme="minorHAnsi" w:hAnsiTheme="minorHAnsi" w:cstheme="minorHAnsi"/>
                <w:sz w:val="24"/>
                <w:szCs w:val="24"/>
              </w:rPr>
              <w:t xml:space="preserve"> experiences</w:t>
            </w:r>
            <w:r w:rsidR="00454097">
              <w:rPr>
                <w:rFonts w:asciiTheme="minorHAnsi" w:hAnsiTheme="minorHAnsi" w:cstheme="minorHAnsi"/>
                <w:sz w:val="24"/>
                <w:szCs w:val="24"/>
              </w:rPr>
              <w:t>,</w:t>
            </w:r>
            <w:r w:rsidRPr="00151F87">
              <w:rPr>
                <w:rFonts w:asciiTheme="minorHAnsi" w:hAnsiTheme="minorHAnsi" w:cstheme="minorHAnsi"/>
                <w:sz w:val="24"/>
                <w:szCs w:val="24"/>
              </w:rPr>
              <w:t xml:space="preserve"> or connections (personal or professional) </w:t>
            </w:r>
            <w:r w:rsidR="009D30FA">
              <w:rPr>
                <w:rFonts w:asciiTheme="minorHAnsi" w:hAnsiTheme="minorHAnsi" w:cstheme="minorHAnsi"/>
                <w:sz w:val="24"/>
                <w:szCs w:val="24"/>
              </w:rPr>
              <w:t>of</w:t>
            </w:r>
            <w:r w:rsidRPr="00151F87">
              <w:rPr>
                <w:rFonts w:asciiTheme="minorHAnsi" w:hAnsiTheme="minorHAnsi" w:cstheme="minorHAnsi"/>
                <w:sz w:val="24"/>
                <w:szCs w:val="24"/>
              </w:rPr>
              <w:t xml:space="preserve"> positions, history, and motivations.</w:t>
            </w:r>
          </w:p>
        </w:tc>
      </w:tr>
    </w:tbl>
    <w:p w14:paraId="23A3DCA0" w14:textId="77777777" w:rsidR="00A728B1" w:rsidRDefault="00A728B1" w:rsidP="00A728B1"/>
    <w:p w14:paraId="6E1BA34E" w14:textId="2F85308A" w:rsidR="008F415F" w:rsidRPr="00922368" w:rsidRDefault="008F415F" w:rsidP="00E32536">
      <w:pPr>
        <w:pStyle w:val="Heading1"/>
        <w:numPr>
          <w:ilvl w:val="0"/>
          <w:numId w:val="24"/>
        </w:numPr>
        <w:ind w:left="567" w:hanging="567"/>
        <w:rPr>
          <w:rFonts w:asciiTheme="minorHAnsi" w:hAnsiTheme="minorHAnsi" w:cstheme="minorHAnsi"/>
        </w:rPr>
      </w:pPr>
      <w:bookmarkStart w:id="22" w:name="_Toc83210365"/>
      <w:r w:rsidRPr="00922368">
        <w:rPr>
          <w:rFonts w:asciiTheme="minorHAnsi" w:hAnsiTheme="minorHAnsi" w:cstheme="minorHAnsi"/>
        </w:rPr>
        <w:t xml:space="preserve">Developing </w:t>
      </w:r>
      <w:r w:rsidR="00043B17" w:rsidRPr="00922368">
        <w:rPr>
          <w:rFonts w:asciiTheme="minorHAnsi" w:hAnsiTheme="minorHAnsi" w:cstheme="minorHAnsi"/>
        </w:rPr>
        <w:t xml:space="preserve">and delivering </w:t>
      </w:r>
      <w:r w:rsidRPr="00922368">
        <w:rPr>
          <w:rFonts w:asciiTheme="minorHAnsi" w:hAnsiTheme="minorHAnsi" w:cstheme="minorHAnsi"/>
        </w:rPr>
        <w:t>our engagement plan</w:t>
      </w:r>
      <w:bookmarkEnd w:id="22"/>
    </w:p>
    <w:p w14:paraId="3554D807" w14:textId="77777777" w:rsidR="00D2506D" w:rsidRPr="00151F87" w:rsidRDefault="00D2506D" w:rsidP="00D2506D">
      <w:pPr>
        <w:rPr>
          <w:rFonts w:cstheme="minorHAnsi"/>
          <w:sz w:val="24"/>
          <w:szCs w:val="24"/>
        </w:rPr>
      </w:pPr>
    </w:p>
    <w:p w14:paraId="12F06594" w14:textId="77777777" w:rsidR="00D2506D" w:rsidRPr="00151F87" w:rsidRDefault="008E70A9" w:rsidP="00D2506D">
      <w:pPr>
        <w:pStyle w:val="Heading2"/>
        <w:rPr>
          <w:rFonts w:asciiTheme="minorHAnsi" w:hAnsiTheme="minorHAnsi" w:cstheme="minorHAnsi"/>
          <w:sz w:val="24"/>
          <w:szCs w:val="24"/>
        </w:rPr>
      </w:pPr>
      <w:bookmarkStart w:id="23" w:name="_Toc83210366"/>
      <w:r w:rsidRPr="00151F87">
        <w:rPr>
          <w:rFonts w:asciiTheme="minorHAnsi" w:hAnsiTheme="minorHAnsi" w:cstheme="minorHAnsi"/>
          <w:sz w:val="24"/>
          <w:szCs w:val="24"/>
        </w:rPr>
        <w:t>7.1</w:t>
      </w:r>
      <w:r w:rsidRPr="00151F87">
        <w:rPr>
          <w:rFonts w:asciiTheme="minorHAnsi" w:hAnsiTheme="minorHAnsi" w:cstheme="minorHAnsi"/>
          <w:sz w:val="24"/>
          <w:szCs w:val="24"/>
        </w:rPr>
        <w:tab/>
      </w:r>
      <w:r w:rsidR="00D2506D" w:rsidRPr="00151F87">
        <w:rPr>
          <w:rFonts w:asciiTheme="minorHAnsi" w:hAnsiTheme="minorHAnsi" w:cstheme="minorHAnsi"/>
          <w:sz w:val="24"/>
          <w:szCs w:val="24"/>
        </w:rPr>
        <w:t>Introduction</w:t>
      </w:r>
      <w:bookmarkEnd w:id="23"/>
    </w:p>
    <w:p w14:paraId="2B759ADC" w14:textId="77777777" w:rsidR="008F415F" w:rsidRPr="00151F87" w:rsidRDefault="008F415F" w:rsidP="008F415F">
      <w:pPr>
        <w:pStyle w:val="NoSpacing"/>
        <w:rPr>
          <w:rFonts w:cstheme="minorHAnsi"/>
          <w:b/>
          <w:sz w:val="24"/>
          <w:szCs w:val="24"/>
        </w:rPr>
      </w:pPr>
    </w:p>
    <w:p w14:paraId="59C2B752" w14:textId="3EF98CD5" w:rsidR="004A08E4" w:rsidRPr="00151F87" w:rsidRDefault="00881CAE" w:rsidP="00387F6C">
      <w:pPr>
        <w:pStyle w:val="NoSpacing"/>
        <w:rPr>
          <w:rFonts w:cstheme="minorHAnsi"/>
          <w:sz w:val="24"/>
          <w:szCs w:val="24"/>
        </w:rPr>
      </w:pPr>
      <w:r w:rsidRPr="00151F87">
        <w:rPr>
          <w:rFonts w:cstheme="minorHAnsi"/>
          <w:sz w:val="24"/>
          <w:szCs w:val="24"/>
        </w:rPr>
        <w:t>Once our strategy is approved</w:t>
      </w:r>
      <w:r w:rsidR="009B182E" w:rsidRPr="00151F87">
        <w:rPr>
          <w:rFonts w:cstheme="minorHAnsi"/>
          <w:sz w:val="24"/>
          <w:szCs w:val="24"/>
        </w:rPr>
        <w:t>,</w:t>
      </w:r>
      <w:r w:rsidRPr="00151F87">
        <w:rPr>
          <w:rFonts w:cstheme="minorHAnsi"/>
          <w:sz w:val="24"/>
          <w:szCs w:val="24"/>
        </w:rPr>
        <w:t xml:space="preserve"> further work will be required to</w:t>
      </w:r>
      <w:r w:rsidR="00A30773" w:rsidRPr="00151F87">
        <w:rPr>
          <w:rFonts w:cstheme="minorHAnsi"/>
          <w:sz w:val="24"/>
          <w:szCs w:val="24"/>
        </w:rPr>
        <w:t xml:space="preserve"> develop </w:t>
      </w:r>
      <w:r w:rsidR="008F415F" w:rsidRPr="00151F87">
        <w:rPr>
          <w:rFonts w:cstheme="minorHAnsi"/>
          <w:sz w:val="24"/>
          <w:szCs w:val="24"/>
        </w:rPr>
        <w:t xml:space="preserve">a </w:t>
      </w:r>
      <w:r w:rsidR="00A30773" w:rsidRPr="00151F87">
        <w:rPr>
          <w:rFonts w:cstheme="minorHAnsi"/>
          <w:sz w:val="24"/>
          <w:szCs w:val="24"/>
        </w:rPr>
        <w:t xml:space="preserve">more </w:t>
      </w:r>
      <w:r w:rsidR="008F415F" w:rsidRPr="00151F87">
        <w:rPr>
          <w:rFonts w:cstheme="minorHAnsi"/>
          <w:sz w:val="24"/>
          <w:szCs w:val="24"/>
        </w:rPr>
        <w:t xml:space="preserve">detailed plan for the year ahead </w:t>
      </w:r>
      <w:r w:rsidR="00971E1D" w:rsidRPr="00151F87">
        <w:rPr>
          <w:rFonts w:cstheme="minorHAnsi"/>
          <w:sz w:val="24"/>
          <w:szCs w:val="24"/>
        </w:rPr>
        <w:t>and beyond.</w:t>
      </w:r>
      <w:r w:rsidR="00534108" w:rsidRPr="00151F87">
        <w:rPr>
          <w:rFonts w:cstheme="minorHAnsi"/>
          <w:sz w:val="24"/>
          <w:szCs w:val="24"/>
        </w:rPr>
        <w:t xml:space="preserve"> </w:t>
      </w:r>
      <w:r w:rsidR="00520FD3" w:rsidRPr="00151F87">
        <w:rPr>
          <w:rFonts w:cstheme="minorHAnsi"/>
          <w:sz w:val="24"/>
          <w:szCs w:val="24"/>
        </w:rPr>
        <w:t>As with all</w:t>
      </w:r>
      <w:r w:rsidR="00282B29" w:rsidRPr="00151F87">
        <w:rPr>
          <w:rFonts w:cstheme="minorHAnsi"/>
          <w:sz w:val="24"/>
          <w:szCs w:val="24"/>
        </w:rPr>
        <w:t xml:space="preserve"> good action plan</w:t>
      </w:r>
      <w:r w:rsidR="00D06DD6" w:rsidRPr="00151F87">
        <w:rPr>
          <w:rFonts w:cstheme="minorHAnsi"/>
          <w:sz w:val="24"/>
          <w:szCs w:val="24"/>
        </w:rPr>
        <w:t>s</w:t>
      </w:r>
      <w:r w:rsidR="009B182E" w:rsidRPr="00151F87">
        <w:rPr>
          <w:rFonts w:cstheme="minorHAnsi"/>
          <w:sz w:val="24"/>
          <w:szCs w:val="24"/>
        </w:rPr>
        <w:t>,</w:t>
      </w:r>
      <w:r w:rsidR="00282B29" w:rsidRPr="00151F87">
        <w:rPr>
          <w:rFonts w:cstheme="minorHAnsi"/>
          <w:sz w:val="24"/>
          <w:szCs w:val="24"/>
        </w:rPr>
        <w:t xml:space="preserve"> </w:t>
      </w:r>
      <w:r w:rsidR="00D06DD6" w:rsidRPr="00151F87">
        <w:rPr>
          <w:rFonts w:cstheme="minorHAnsi"/>
          <w:sz w:val="24"/>
          <w:szCs w:val="24"/>
        </w:rPr>
        <w:t xml:space="preserve">it will need to clearly </w:t>
      </w:r>
      <w:r w:rsidR="00282B29" w:rsidRPr="00151F87">
        <w:rPr>
          <w:rFonts w:cstheme="minorHAnsi"/>
          <w:sz w:val="24"/>
          <w:szCs w:val="24"/>
        </w:rPr>
        <w:t>allocate responsibility for delivery of each element to a named individual</w:t>
      </w:r>
      <w:r w:rsidR="00597C94">
        <w:rPr>
          <w:rFonts w:cstheme="minorHAnsi"/>
          <w:sz w:val="24"/>
          <w:szCs w:val="24"/>
        </w:rPr>
        <w:t>(s)</w:t>
      </w:r>
      <w:r w:rsidR="00282B29" w:rsidRPr="00151F87">
        <w:rPr>
          <w:rFonts w:cstheme="minorHAnsi"/>
          <w:sz w:val="24"/>
          <w:szCs w:val="24"/>
        </w:rPr>
        <w:t>, and to include a date by which it is intended to complete it.</w:t>
      </w:r>
      <w:r w:rsidR="00FA2EC0" w:rsidRPr="00151F87">
        <w:rPr>
          <w:rFonts w:cstheme="minorHAnsi"/>
          <w:sz w:val="24"/>
          <w:szCs w:val="24"/>
        </w:rPr>
        <w:t xml:space="preserve"> </w:t>
      </w:r>
      <w:r w:rsidR="00207518" w:rsidRPr="00151F87">
        <w:rPr>
          <w:rFonts w:cstheme="minorHAnsi"/>
          <w:sz w:val="24"/>
          <w:szCs w:val="24"/>
        </w:rPr>
        <w:t xml:space="preserve"> </w:t>
      </w:r>
      <w:r w:rsidR="00282B29" w:rsidRPr="00151F87">
        <w:rPr>
          <w:rFonts w:cstheme="minorHAnsi"/>
          <w:sz w:val="24"/>
          <w:szCs w:val="24"/>
        </w:rPr>
        <w:t>In some cases</w:t>
      </w:r>
      <w:r w:rsidR="00207518" w:rsidRPr="00151F87">
        <w:rPr>
          <w:rFonts w:cstheme="minorHAnsi"/>
          <w:sz w:val="24"/>
          <w:szCs w:val="24"/>
        </w:rPr>
        <w:t>,</w:t>
      </w:r>
      <w:r w:rsidR="00282B29" w:rsidRPr="00151F87">
        <w:rPr>
          <w:rFonts w:cstheme="minorHAnsi"/>
          <w:sz w:val="24"/>
          <w:szCs w:val="24"/>
        </w:rPr>
        <w:t xml:space="preserve"> it will also require the identification of the resources needed to carry </w:t>
      </w:r>
      <w:r w:rsidR="00207518" w:rsidRPr="00151F87">
        <w:rPr>
          <w:rFonts w:cstheme="minorHAnsi"/>
          <w:sz w:val="24"/>
          <w:szCs w:val="24"/>
        </w:rPr>
        <w:t xml:space="preserve">out the engagement </w:t>
      </w:r>
      <w:r w:rsidR="00A45B19" w:rsidRPr="00151F87">
        <w:rPr>
          <w:rFonts w:cstheme="minorHAnsi"/>
          <w:sz w:val="24"/>
          <w:szCs w:val="24"/>
        </w:rPr>
        <w:t>with</w:t>
      </w:r>
      <w:r w:rsidR="00207518" w:rsidRPr="00151F87">
        <w:rPr>
          <w:rFonts w:cstheme="minorHAnsi"/>
          <w:sz w:val="24"/>
          <w:szCs w:val="24"/>
        </w:rPr>
        <w:t>in the time frame required</w:t>
      </w:r>
      <w:r w:rsidR="00265805" w:rsidRPr="00151F87">
        <w:rPr>
          <w:rFonts w:cstheme="minorHAnsi"/>
          <w:sz w:val="24"/>
          <w:szCs w:val="24"/>
        </w:rPr>
        <w:t xml:space="preserve">.  </w:t>
      </w:r>
    </w:p>
    <w:p w14:paraId="1DFFB6FB" w14:textId="77777777" w:rsidR="00387F6C" w:rsidRPr="00151F87" w:rsidRDefault="00387F6C" w:rsidP="00387F6C">
      <w:pPr>
        <w:pStyle w:val="NoSpacing"/>
        <w:rPr>
          <w:rFonts w:cstheme="minorHAnsi"/>
          <w:sz w:val="24"/>
          <w:szCs w:val="24"/>
        </w:rPr>
      </w:pPr>
    </w:p>
    <w:p w14:paraId="761B8E20" w14:textId="08553ECF" w:rsidR="008C1E25" w:rsidRPr="00151F87" w:rsidRDefault="000F6D69" w:rsidP="008C1E25">
      <w:pPr>
        <w:spacing w:after="0" w:line="240" w:lineRule="auto"/>
        <w:rPr>
          <w:rFonts w:cstheme="minorHAnsi"/>
          <w:sz w:val="24"/>
          <w:szCs w:val="24"/>
        </w:rPr>
      </w:pPr>
      <w:r w:rsidRPr="00151F87">
        <w:rPr>
          <w:rFonts w:cstheme="minorHAnsi"/>
          <w:sz w:val="24"/>
          <w:szCs w:val="24"/>
        </w:rPr>
        <w:t>Building effective relationships is essential to the delivery of the engagement strategy. W</w:t>
      </w:r>
      <w:r w:rsidR="008C1E25" w:rsidRPr="00151F87">
        <w:rPr>
          <w:rFonts w:cstheme="minorHAnsi"/>
          <w:sz w:val="24"/>
          <w:szCs w:val="24"/>
        </w:rPr>
        <w:t>e have mapped and prioritised ou</w:t>
      </w:r>
      <w:r w:rsidRPr="00151F87">
        <w:rPr>
          <w:rFonts w:cstheme="minorHAnsi"/>
          <w:sz w:val="24"/>
          <w:szCs w:val="24"/>
        </w:rPr>
        <w:t>r</w:t>
      </w:r>
      <w:r w:rsidR="008C1E25" w:rsidRPr="00151F87">
        <w:rPr>
          <w:rFonts w:cstheme="minorHAnsi"/>
          <w:sz w:val="24"/>
          <w:szCs w:val="24"/>
        </w:rPr>
        <w:t xml:space="preserve"> external stakeholder</w:t>
      </w:r>
      <w:r w:rsidRPr="00151F87">
        <w:rPr>
          <w:rFonts w:cstheme="minorHAnsi"/>
          <w:sz w:val="24"/>
          <w:szCs w:val="24"/>
        </w:rPr>
        <w:t>s</w:t>
      </w:r>
      <w:r w:rsidR="008C1E25" w:rsidRPr="00151F87">
        <w:rPr>
          <w:rFonts w:cstheme="minorHAnsi"/>
          <w:sz w:val="24"/>
          <w:szCs w:val="24"/>
        </w:rPr>
        <w:t xml:space="preserve">. </w:t>
      </w:r>
      <w:r w:rsidRPr="00151F87">
        <w:rPr>
          <w:rFonts w:cstheme="minorHAnsi"/>
          <w:sz w:val="24"/>
          <w:szCs w:val="24"/>
        </w:rPr>
        <w:t>However, we recognise that relationships need to be nourished and monitored: engagement is</w:t>
      </w:r>
      <w:r w:rsidR="008C1E25" w:rsidRPr="00151F87">
        <w:rPr>
          <w:rFonts w:cstheme="minorHAnsi"/>
          <w:sz w:val="24"/>
          <w:szCs w:val="24"/>
        </w:rPr>
        <w:t xml:space="preserve"> a dynamic process </w:t>
      </w:r>
      <w:r w:rsidRPr="00151F87">
        <w:rPr>
          <w:rFonts w:cstheme="minorHAnsi"/>
          <w:sz w:val="24"/>
          <w:szCs w:val="24"/>
        </w:rPr>
        <w:t xml:space="preserve">and over time </w:t>
      </w:r>
      <w:r w:rsidR="008C1E25" w:rsidRPr="00151F87">
        <w:rPr>
          <w:rFonts w:cstheme="minorHAnsi"/>
          <w:sz w:val="24"/>
          <w:szCs w:val="24"/>
        </w:rPr>
        <w:t>the nature of relationships</w:t>
      </w:r>
      <w:r w:rsidRPr="00151F87">
        <w:rPr>
          <w:rFonts w:cstheme="minorHAnsi"/>
          <w:sz w:val="24"/>
          <w:szCs w:val="24"/>
        </w:rPr>
        <w:t xml:space="preserve"> can </w:t>
      </w:r>
      <w:r w:rsidR="00597C94">
        <w:rPr>
          <w:rFonts w:cstheme="minorHAnsi"/>
          <w:sz w:val="24"/>
          <w:szCs w:val="24"/>
        </w:rPr>
        <w:t xml:space="preserve">and </w:t>
      </w:r>
      <w:r w:rsidR="0004780F">
        <w:rPr>
          <w:rFonts w:cstheme="minorHAnsi"/>
          <w:sz w:val="24"/>
          <w:szCs w:val="24"/>
        </w:rPr>
        <w:t xml:space="preserve">should </w:t>
      </w:r>
      <w:r w:rsidRPr="00151F87">
        <w:rPr>
          <w:rFonts w:cstheme="minorHAnsi"/>
          <w:sz w:val="24"/>
          <w:szCs w:val="24"/>
        </w:rPr>
        <w:t>change</w:t>
      </w:r>
      <w:r w:rsidR="008C1E25" w:rsidRPr="00151F87">
        <w:rPr>
          <w:rFonts w:cstheme="minorHAnsi"/>
          <w:sz w:val="24"/>
          <w:szCs w:val="24"/>
        </w:rPr>
        <w:t xml:space="preserve">, </w:t>
      </w:r>
      <w:r w:rsidRPr="00151F87">
        <w:rPr>
          <w:rFonts w:cstheme="minorHAnsi"/>
          <w:sz w:val="24"/>
          <w:szCs w:val="24"/>
        </w:rPr>
        <w:t>and this can ultimately affect</w:t>
      </w:r>
      <w:r w:rsidR="008C1E25" w:rsidRPr="00151F87">
        <w:rPr>
          <w:rFonts w:cstheme="minorHAnsi"/>
          <w:sz w:val="24"/>
          <w:szCs w:val="24"/>
        </w:rPr>
        <w:t xml:space="preserve"> </w:t>
      </w:r>
      <w:r w:rsidRPr="00151F87">
        <w:rPr>
          <w:rFonts w:cstheme="minorHAnsi"/>
          <w:sz w:val="24"/>
          <w:szCs w:val="24"/>
        </w:rPr>
        <w:t xml:space="preserve">our </w:t>
      </w:r>
      <w:r w:rsidR="008C1E25" w:rsidRPr="00151F87">
        <w:rPr>
          <w:rFonts w:cstheme="minorHAnsi"/>
          <w:sz w:val="24"/>
          <w:szCs w:val="24"/>
        </w:rPr>
        <w:t>reputation.</w:t>
      </w:r>
      <w:r w:rsidRPr="00151F87">
        <w:rPr>
          <w:rFonts w:cstheme="minorHAnsi"/>
          <w:sz w:val="24"/>
          <w:szCs w:val="24"/>
        </w:rPr>
        <w:t xml:space="preserve"> We will keep our stakeholder mapping under review to ensure it remains </w:t>
      </w:r>
      <w:r w:rsidR="00BD2B45" w:rsidRPr="00151F87">
        <w:rPr>
          <w:rFonts w:cstheme="minorHAnsi"/>
          <w:sz w:val="24"/>
          <w:szCs w:val="24"/>
        </w:rPr>
        <w:t xml:space="preserve">an </w:t>
      </w:r>
      <w:r w:rsidRPr="00151F87">
        <w:rPr>
          <w:rFonts w:cstheme="minorHAnsi"/>
          <w:sz w:val="24"/>
          <w:szCs w:val="24"/>
        </w:rPr>
        <w:t>up</w:t>
      </w:r>
      <w:r w:rsidR="00BD2B45" w:rsidRPr="00151F87">
        <w:rPr>
          <w:rFonts w:cstheme="minorHAnsi"/>
          <w:sz w:val="24"/>
          <w:szCs w:val="24"/>
        </w:rPr>
        <w:t>-to-</w:t>
      </w:r>
      <w:r w:rsidRPr="00151F87">
        <w:rPr>
          <w:rFonts w:cstheme="minorHAnsi"/>
          <w:sz w:val="24"/>
          <w:szCs w:val="24"/>
        </w:rPr>
        <w:t>date</w:t>
      </w:r>
      <w:r w:rsidR="00BD2B45" w:rsidRPr="00151F87">
        <w:rPr>
          <w:rFonts w:cstheme="minorHAnsi"/>
          <w:sz w:val="24"/>
          <w:szCs w:val="24"/>
        </w:rPr>
        <w:t xml:space="preserve"> and valuable tool in helping us to continue to direct our efforts.</w:t>
      </w:r>
    </w:p>
    <w:p w14:paraId="1A2864C1" w14:textId="77777777" w:rsidR="008C1E25" w:rsidRPr="00151F87" w:rsidRDefault="008C1E25" w:rsidP="008C1E25">
      <w:pPr>
        <w:spacing w:after="0" w:line="240" w:lineRule="auto"/>
        <w:rPr>
          <w:rFonts w:cstheme="minorHAnsi"/>
          <w:sz w:val="24"/>
          <w:szCs w:val="24"/>
        </w:rPr>
      </w:pPr>
    </w:p>
    <w:p w14:paraId="1AADEECC" w14:textId="6C3FE56C" w:rsidR="008C1E25" w:rsidRPr="00151F87" w:rsidRDefault="008C1E25" w:rsidP="008C1E25">
      <w:pPr>
        <w:spacing w:after="0" w:line="240" w:lineRule="auto"/>
        <w:rPr>
          <w:rFonts w:cstheme="minorHAnsi"/>
          <w:sz w:val="24"/>
          <w:szCs w:val="24"/>
        </w:rPr>
      </w:pPr>
      <w:r w:rsidRPr="00151F87">
        <w:rPr>
          <w:rFonts w:cstheme="minorHAnsi"/>
          <w:sz w:val="24"/>
          <w:szCs w:val="24"/>
        </w:rPr>
        <w:t xml:space="preserve">Before embarking on stakeholder engagement, we will need to think carefully about which elements of each project </w:t>
      </w:r>
      <w:r w:rsidR="0004780F">
        <w:rPr>
          <w:rFonts w:cstheme="minorHAnsi"/>
          <w:sz w:val="24"/>
          <w:szCs w:val="24"/>
        </w:rPr>
        <w:t xml:space="preserve">/work </w:t>
      </w:r>
      <w:r w:rsidRPr="00151F87">
        <w:rPr>
          <w:rFonts w:cstheme="minorHAnsi"/>
          <w:sz w:val="24"/>
          <w:szCs w:val="24"/>
        </w:rPr>
        <w:t xml:space="preserve">are open to influence. In </w:t>
      </w:r>
      <w:r w:rsidR="00A45B19" w:rsidRPr="00151F87">
        <w:rPr>
          <w:rFonts w:cstheme="minorHAnsi"/>
          <w:sz w:val="24"/>
          <w:szCs w:val="24"/>
        </w:rPr>
        <w:t>some</w:t>
      </w:r>
      <w:r w:rsidRPr="00151F87">
        <w:rPr>
          <w:rFonts w:cstheme="minorHAnsi"/>
          <w:sz w:val="24"/>
          <w:szCs w:val="24"/>
        </w:rPr>
        <w:t xml:space="preserve"> instance</w:t>
      </w:r>
      <w:r w:rsidR="008865CC" w:rsidRPr="00151F87">
        <w:rPr>
          <w:rFonts w:cstheme="minorHAnsi"/>
          <w:sz w:val="24"/>
          <w:szCs w:val="24"/>
        </w:rPr>
        <w:t>s</w:t>
      </w:r>
      <w:r w:rsidRPr="00151F87">
        <w:rPr>
          <w:rFonts w:cstheme="minorHAnsi"/>
          <w:sz w:val="24"/>
          <w:szCs w:val="24"/>
        </w:rPr>
        <w:t xml:space="preserve">, it may be appropriate for us </w:t>
      </w:r>
      <w:r w:rsidR="00A45B19" w:rsidRPr="00151F87">
        <w:rPr>
          <w:rFonts w:cstheme="minorHAnsi"/>
          <w:sz w:val="24"/>
          <w:szCs w:val="24"/>
        </w:rPr>
        <w:t xml:space="preserve">simply </w:t>
      </w:r>
      <w:r w:rsidRPr="00151F87">
        <w:rPr>
          <w:rFonts w:cstheme="minorHAnsi"/>
          <w:sz w:val="24"/>
          <w:szCs w:val="24"/>
        </w:rPr>
        <w:t xml:space="preserve">to make sure people understand our </w:t>
      </w:r>
      <w:r w:rsidR="00C64224" w:rsidRPr="00151F87">
        <w:rPr>
          <w:rFonts w:cstheme="minorHAnsi"/>
          <w:sz w:val="24"/>
          <w:szCs w:val="24"/>
        </w:rPr>
        <w:t>proposals and</w:t>
      </w:r>
      <w:r w:rsidR="00A45B19" w:rsidRPr="00151F87">
        <w:rPr>
          <w:rFonts w:cstheme="minorHAnsi"/>
          <w:sz w:val="24"/>
          <w:szCs w:val="24"/>
        </w:rPr>
        <w:t xml:space="preserve"> recognise that </w:t>
      </w:r>
      <w:r w:rsidRPr="00151F87">
        <w:rPr>
          <w:rFonts w:cstheme="minorHAnsi"/>
          <w:sz w:val="24"/>
          <w:szCs w:val="24"/>
        </w:rPr>
        <w:t xml:space="preserve">we are not opening them up for discussion. </w:t>
      </w:r>
      <w:r w:rsidR="0004780F">
        <w:rPr>
          <w:rFonts w:cstheme="minorHAnsi"/>
          <w:sz w:val="24"/>
          <w:szCs w:val="24"/>
        </w:rPr>
        <w:t>Other activities</w:t>
      </w:r>
      <w:r w:rsidRPr="00151F87">
        <w:rPr>
          <w:rFonts w:cstheme="minorHAnsi"/>
          <w:sz w:val="24"/>
          <w:szCs w:val="24"/>
        </w:rPr>
        <w:t xml:space="preserve"> are likely to contain a mixture of each: elements about which there can be </w:t>
      </w:r>
      <w:r w:rsidR="00A840A5">
        <w:rPr>
          <w:rFonts w:cstheme="minorHAnsi"/>
          <w:sz w:val="24"/>
          <w:szCs w:val="24"/>
        </w:rPr>
        <w:t xml:space="preserve">little or </w:t>
      </w:r>
      <w:r w:rsidRPr="00151F87">
        <w:rPr>
          <w:rFonts w:cstheme="minorHAnsi"/>
          <w:sz w:val="24"/>
          <w:szCs w:val="24"/>
        </w:rPr>
        <w:t xml:space="preserve">no discussion and matters on which we are open.  For example, it </w:t>
      </w:r>
      <w:r w:rsidR="00B750DB">
        <w:rPr>
          <w:rFonts w:cstheme="minorHAnsi"/>
          <w:sz w:val="24"/>
          <w:szCs w:val="24"/>
        </w:rPr>
        <w:t xml:space="preserve">may </w:t>
      </w:r>
      <w:r w:rsidRPr="00151F87">
        <w:rPr>
          <w:rFonts w:cstheme="minorHAnsi"/>
          <w:sz w:val="24"/>
          <w:szCs w:val="24"/>
        </w:rPr>
        <w:t xml:space="preserve">be important to discuss </w:t>
      </w:r>
      <w:r w:rsidRPr="00151F87">
        <w:rPr>
          <w:rFonts w:cstheme="minorHAnsi"/>
          <w:i/>
          <w:sz w:val="24"/>
          <w:szCs w:val="24"/>
        </w:rPr>
        <w:t>how</w:t>
      </w:r>
      <w:r w:rsidRPr="00151F87">
        <w:rPr>
          <w:rFonts w:cstheme="minorHAnsi"/>
          <w:sz w:val="24"/>
          <w:szCs w:val="24"/>
        </w:rPr>
        <w:t xml:space="preserve"> something is done, but not </w:t>
      </w:r>
      <w:r w:rsidRPr="00151F87">
        <w:rPr>
          <w:rFonts w:cstheme="minorHAnsi"/>
          <w:i/>
          <w:sz w:val="24"/>
          <w:szCs w:val="24"/>
        </w:rPr>
        <w:t>whether</w:t>
      </w:r>
      <w:r w:rsidRPr="00151F87">
        <w:rPr>
          <w:rFonts w:cstheme="minorHAnsi"/>
          <w:sz w:val="24"/>
          <w:szCs w:val="24"/>
        </w:rPr>
        <w:t xml:space="preserve"> it is done. </w:t>
      </w:r>
      <w:r w:rsidR="00BE4D0C" w:rsidRPr="00151F87">
        <w:rPr>
          <w:rFonts w:cstheme="minorHAnsi"/>
          <w:sz w:val="24"/>
          <w:szCs w:val="24"/>
        </w:rPr>
        <w:t xml:space="preserve"> Similarly</w:t>
      </w:r>
      <w:r w:rsidR="005A7BD4">
        <w:rPr>
          <w:rFonts w:cstheme="minorHAnsi"/>
          <w:sz w:val="24"/>
          <w:szCs w:val="24"/>
        </w:rPr>
        <w:t>,</w:t>
      </w:r>
      <w:r w:rsidR="00A840A5">
        <w:rPr>
          <w:rFonts w:cstheme="minorHAnsi"/>
          <w:sz w:val="24"/>
          <w:szCs w:val="24"/>
        </w:rPr>
        <w:t xml:space="preserve"> we</w:t>
      </w:r>
      <w:r w:rsidR="00BE4D0C" w:rsidRPr="00151F87">
        <w:rPr>
          <w:rFonts w:cstheme="minorHAnsi"/>
          <w:sz w:val="24"/>
          <w:szCs w:val="24"/>
        </w:rPr>
        <w:t xml:space="preserve"> recognise </w:t>
      </w:r>
      <w:r w:rsidR="00C53F5A" w:rsidRPr="00151F87">
        <w:rPr>
          <w:rFonts w:cstheme="minorHAnsi"/>
          <w:sz w:val="24"/>
          <w:szCs w:val="24"/>
        </w:rPr>
        <w:t xml:space="preserve">that there might be compelling arguments </w:t>
      </w:r>
      <w:r w:rsidR="007718D9" w:rsidRPr="00151F87">
        <w:rPr>
          <w:rFonts w:cstheme="minorHAnsi"/>
          <w:sz w:val="24"/>
          <w:szCs w:val="24"/>
        </w:rPr>
        <w:t xml:space="preserve">and evidence </w:t>
      </w:r>
      <w:r w:rsidR="00C53F5A" w:rsidRPr="00151F87">
        <w:rPr>
          <w:rFonts w:cstheme="minorHAnsi"/>
          <w:sz w:val="24"/>
          <w:szCs w:val="24"/>
        </w:rPr>
        <w:t xml:space="preserve">which get put forward </w:t>
      </w:r>
      <w:r w:rsidR="007718D9" w:rsidRPr="00151F87">
        <w:rPr>
          <w:rFonts w:cstheme="minorHAnsi"/>
          <w:sz w:val="24"/>
          <w:szCs w:val="24"/>
        </w:rPr>
        <w:t>which mean we change our positioning</w:t>
      </w:r>
      <w:r w:rsidR="00C539F5" w:rsidRPr="00151F87">
        <w:rPr>
          <w:rFonts w:cstheme="minorHAnsi"/>
          <w:sz w:val="24"/>
          <w:szCs w:val="24"/>
        </w:rPr>
        <w:t xml:space="preserve">, </w:t>
      </w:r>
      <w:r w:rsidR="00C64224" w:rsidRPr="00151F87">
        <w:rPr>
          <w:rFonts w:cstheme="minorHAnsi"/>
          <w:sz w:val="24"/>
          <w:szCs w:val="24"/>
        </w:rPr>
        <w:t>approach,</w:t>
      </w:r>
      <w:r w:rsidR="00C539F5" w:rsidRPr="00151F87">
        <w:rPr>
          <w:rFonts w:cstheme="minorHAnsi"/>
          <w:sz w:val="24"/>
          <w:szCs w:val="24"/>
        </w:rPr>
        <w:t xml:space="preserve"> </w:t>
      </w:r>
      <w:r w:rsidR="005A7BD4">
        <w:rPr>
          <w:rFonts w:cstheme="minorHAnsi"/>
          <w:sz w:val="24"/>
          <w:szCs w:val="24"/>
        </w:rPr>
        <w:t xml:space="preserve">priorities, </w:t>
      </w:r>
      <w:r w:rsidR="00C539F5" w:rsidRPr="00151F87">
        <w:rPr>
          <w:rFonts w:cstheme="minorHAnsi"/>
          <w:sz w:val="24"/>
          <w:szCs w:val="24"/>
        </w:rPr>
        <w:t>or pace.</w:t>
      </w:r>
    </w:p>
    <w:p w14:paraId="1DAEC1CE" w14:textId="77777777" w:rsidR="008C1E25" w:rsidRPr="00151F87" w:rsidRDefault="008C1E25" w:rsidP="008C1E25">
      <w:pPr>
        <w:spacing w:after="0" w:line="240" w:lineRule="auto"/>
        <w:rPr>
          <w:rFonts w:cstheme="minorHAnsi"/>
          <w:sz w:val="24"/>
          <w:szCs w:val="24"/>
        </w:rPr>
      </w:pPr>
    </w:p>
    <w:p w14:paraId="6999C043" w14:textId="7129E250" w:rsidR="00D11720" w:rsidRDefault="008C1E25" w:rsidP="00EE184B">
      <w:pPr>
        <w:spacing w:after="0" w:line="240" w:lineRule="auto"/>
        <w:rPr>
          <w:rFonts w:cstheme="minorHAnsi"/>
          <w:sz w:val="24"/>
          <w:szCs w:val="24"/>
        </w:rPr>
      </w:pPr>
      <w:r w:rsidRPr="00151F87">
        <w:rPr>
          <w:rFonts w:cstheme="minorHAnsi"/>
          <w:sz w:val="24"/>
          <w:szCs w:val="24"/>
        </w:rPr>
        <w:t xml:space="preserve">Since the pandemic the use of digital means to facilitate engagement has been transformational for many but not all.   Going forward we must not assume that we know what people’s preferences are and seeking this out will be part of how we develop and deliver our </w:t>
      </w:r>
      <w:r w:rsidR="005A7BD4">
        <w:rPr>
          <w:rFonts w:cstheme="minorHAnsi"/>
          <w:sz w:val="24"/>
          <w:szCs w:val="24"/>
        </w:rPr>
        <w:t>engagement activities.</w:t>
      </w:r>
    </w:p>
    <w:p w14:paraId="0EB11599" w14:textId="77777777" w:rsidR="00E420D8" w:rsidRDefault="00E420D8" w:rsidP="00EE184B">
      <w:pPr>
        <w:spacing w:after="0" w:line="240" w:lineRule="auto"/>
        <w:rPr>
          <w:rFonts w:cstheme="minorHAnsi"/>
          <w:sz w:val="24"/>
          <w:szCs w:val="24"/>
        </w:rPr>
      </w:pPr>
    </w:p>
    <w:p w14:paraId="38FD781B" w14:textId="679E836B" w:rsidR="003B52C6" w:rsidRPr="00151F87" w:rsidRDefault="00925466" w:rsidP="00EE184B">
      <w:pPr>
        <w:spacing w:after="0" w:line="240" w:lineRule="auto"/>
        <w:rPr>
          <w:rFonts w:cstheme="minorHAnsi"/>
          <w:sz w:val="24"/>
          <w:szCs w:val="24"/>
        </w:rPr>
      </w:pPr>
      <w:r w:rsidRPr="00151F87">
        <w:rPr>
          <w:rFonts w:cstheme="minorHAnsi"/>
          <w:sz w:val="24"/>
          <w:szCs w:val="24"/>
        </w:rPr>
        <w:t xml:space="preserve">Developing </w:t>
      </w:r>
      <w:r w:rsidR="00EE184B" w:rsidRPr="00151F87">
        <w:rPr>
          <w:rFonts w:cstheme="minorHAnsi"/>
          <w:sz w:val="24"/>
          <w:szCs w:val="24"/>
        </w:rPr>
        <w:t xml:space="preserve">our overarching </w:t>
      </w:r>
      <w:r w:rsidR="009E603A">
        <w:rPr>
          <w:rFonts w:cstheme="minorHAnsi"/>
          <w:sz w:val="24"/>
          <w:szCs w:val="24"/>
        </w:rPr>
        <w:t>Board</w:t>
      </w:r>
      <w:r w:rsidRPr="00151F87">
        <w:rPr>
          <w:rFonts w:cstheme="minorHAnsi"/>
          <w:sz w:val="24"/>
          <w:szCs w:val="24"/>
        </w:rPr>
        <w:t xml:space="preserve"> strategy </w:t>
      </w:r>
      <w:r w:rsidR="005A7BD4">
        <w:rPr>
          <w:rFonts w:cstheme="minorHAnsi"/>
          <w:sz w:val="24"/>
          <w:szCs w:val="24"/>
        </w:rPr>
        <w:t>will prompt</w:t>
      </w:r>
      <w:r w:rsidRPr="00151F87">
        <w:rPr>
          <w:rFonts w:cstheme="minorHAnsi"/>
          <w:sz w:val="24"/>
          <w:szCs w:val="24"/>
        </w:rPr>
        <w:t xml:space="preserve"> further refinement and development of </w:t>
      </w:r>
      <w:r w:rsidR="005A7BD4">
        <w:rPr>
          <w:rFonts w:cstheme="minorHAnsi"/>
          <w:sz w:val="24"/>
          <w:szCs w:val="24"/>
        </w:rPr>
        <w:t>our Enga</w:t>
      </w:r>
      <w:r w:rsidR="00020AC2">
        <w:rPr>
          <w:rFonts w:cstheme="minorHAnsi"/>
          <w:sz w:val="24"/>
          <w:szCs w:val="24"/>
        </w:rPr>
        <w:t>ge</w:t>
      </w:r>
      <w:r w:rsidR="005A7BD4">
        <w:rPr>
          <w:rFonts w:cstheme="minorHAnsi"/>
          <w:sz w:val="24"/>
          <w:szCs w:val="24"/>
        </w:rPr>
        <w:t>ment Strategy and Plan</w:t>
      </w:r>
      <w:r w:rsidR="003B52C6" w:rsidRPr="00151F87">
        <w:rPr>
          <w:rFonts w:cstheme="minorHAnsi"/>
          <w:sz w:val="24"/>
          <w:szCs w:val="24"/>
        </w:rPr>
        <w:t xml:space="preserve">.  Therefore, the development and delivery of the plan will need to remain flexible to reflect changes in the </w:t>
      </w:r>
      <w:r w:rsidR="009E603A">
        <w:rPr>
          <w:rFonts w:cstheme="minorHAnsi"/>
          <w:sz w:val="24"/>
          <w:szCs w:val="24"/>
        </w:rPr>
        <w:t>Board</w:t>
      </w:r>
      <w:r w:rsidR="003B52C6" w:rsidRPr="00151F87">
        <w:rPr>
          <w:rFonts w:cstheme="minorHAnsi"/>
          <w:sz w:val="24"/>
          <w:szCs w:val="24"/>
        </w:rPr>
        <w:t>’s overall strategy</w:t>
      </w:r>
      <w:r w:rsidR="00020AC2">
        <w:rPr>
          <w:rFonts w:cstheme="minorHAnsi"/>
          <w:sz w:val="24"/>
          <w:szCs w:val="24"/>
        </w:rPr>
        <w:t xml:space="preserve"> or indeed any other relevant </w:t>
      </w:r>
      <w:r w:rsidR="009455D9">
        <w:rPr>
          <w:rFonts w:cstheme="minorHAnsi"/>
          <w:sz w:val="24"/>
          <w:szCs w:val="24"/>
        </w:rPr>
        <w:t>strategies and circumstances</w:t>
      </w:r>
      <w:r w:rsidR="003B52C6" w:rsidRPr="00151F87">
        <w:rPr>
          <w:rFonts w:cstheme="minorHAnsi"/>
          <w:sz w:val="24"/>
          <w:szCs w:val="24"/>
        </w:rPr>
        <w:t>.</w:t>
      </w:r>
    </w:p>
    <w:p w14:paraId="6EF586B6" w14:textId="77777777" w:rsidR="003B52C6" w:rsidRPr="00151F87" w:rsidRDefault="003B52C6" w:rsidP="00EE184B">
      <w:pPr>
        <w:spacing w:after="0" w:line="240" w:lineRule="auto"/>
        <w:rPr>
          <w:rFonts w:cstheme="minorHAnsi"/>
          <w:sz w:val="24"/>
          <w:szCs w:val="24"/>
        </w:rPr>
      </w:pPr>
    </w:p>
    <w:p w14:paraId="5C3DEB54" w14:textId="77777777" w:rsidR="00925466" w:rsidRPr="00151F87" w:rsidRDefault="00925466" w:rsidP="00925466">
      <w:pPr>
        <w:spacing w:after="0" w:line="240" w:lineRule="auto"/>
        <w:rPr>
          <w:rFonts w:cstheme="minorHAnsi"/>
          <w:sz w:val="24"/>
          <w:szCs w:val="24"/>
        </w:rPr>
      </w:pPr>
      <w:r w:rsidRPr="00151F87">
        <w:rPr>
          <w:rFonts w:cstheme="minorHAnsi"/>
          <w:sz w:val="24"/>
          <w:szCs w:val="24"/>
        </w:rPr>
        <w:t>Similarly developing a communications strategy with supporting materials and key messages is necessary to inform stakeholders about the outcomes of our engagement activities</w:t>
      </w:r>
      <w:r w:rsidR="006E0E6C" w:rsidRPr="00151F87">
        <w:rPr>
          <w:rFonts w:cstheme="minorHAnsi"/>
          <w:sz w:val="24"/>
          <w:szCs w:val="24"/>
        </w:rPr>
        <w:t xml:space="preserve">. In terms of levels of engagement described under section </w:t>
      </w:r>
      <w:r w:rsidR="003B4434" w:rsidRPr="00151F87">
        <w:rPr>
          <w:rFonts w:cstheme="minorHAnsi"/>
          <w:sz w:val="24"/>
          <w:szCs w:val="24"/>
        </w:rPr>
        <w:t xml:space="preserve">six, communications </w:t>
      </w:r>
      <w:r w:rsidR="00C64224" w:rsidRPr="00151F87">
        <w:rPr>
          <w:rFonts w:cstheme="minorHAnsi"/>
          <w:sz w:val="24"/>
          <w:szCs w:val="24"/>
        </w:rPr>
        <w:t>are</w:t>
      </w:r>
      <w:r w:rsidR="003B4434" w:rsidRPr="00151F87">
        <w:rPr>
          <w:rFonts w:cstheme="minorHAnsi"/>
          <w:sz w:val="24"/>
          <w:szCs w:val="24"/>
        </w:rPr>
        <w:t xml:space="preserve"> critical to </w:t>
      </w:r>
      <w:r w:rsidR="009469B8" w:rsidRPr="00151F87">
        <w:rPr>
          <w:rFonts w:cstheme="minorHAnsi"/>
          <w:sz w:val="24"/>
          <w:szCs w:val="24"/>
        </w:rPr>
        <w:t xml:space="preserve">informing, </w:t>
      </w:r>
      <w:r w:rsidR="00C64224" w:rsidRPr="00151F87">
        <w:rPr>
          <w:rFonts w:cstheme="minorHAnsi"/>
          <w:sz w:val="24"/>
          <w:szCs w:val="24"/>
        </w:rPr>
        <w:t>promoting,</w:t>
      </w:r>
      <w:r w:rsidR="009469B8" w:rsidRPr="00151F87">
        <w:rPr>
          <w:rFonts w:cstheme="minorHAnsi"/>
          <w:sz w:val="24"/>
          <w:szCs w:val="24"/>
        </w:rPr>
        <w:t xml:space="preserve"> and monitoring</w:t>
      </w:r>
      <w:r w:rsidR="00393B58" w:rsidRPr="00151F87">
        <w:rPr>
          <w:rFonts w:cstheme="minorHAnsi"/>
          <w:sz w:val="24"/>
          <w:szCs w:val="24"/>
        </w:rPr>
        <w:t>. That might reflect a range of activities including feedback from engagement taken place, promoting opportunities to engage and so on.</w:t>
      </w:r>
    </w:p>
    <w:p w14:paraId="2459E2C3" w14:textId="77777777" w:rsidR="003E5463" w:rsidRPr="00151F87" w:rsidRDefault="003E5463" w:rsidP="00CB66A6">
      <w:pPr>
        <w:pStyle w:val="NoSpacing"/>
        <w:rPr>
          <w:rFonts w:cstheme="minorHAnsi"/>
          <w:sz w:val="24"/>
          <w:szCs w:val="24"/>
        </w:rPr>
      </w:pPr>
    </w:p>
    <w:p w14:paraId="275D1F91" w14:textId="70B512D1" w:rsidR="003E5463" w:rsidRPr="00151F87" w:rsidRDefault="003E5463" w:rsidP="00E32536">
      <w:pPr>
        <w:pStyle w:val="Heading2"/>
        <w:numPr>
          <w:ilvl w:val="1"/>
          <w:numId w:val="25"/>
        </w:numPr>
        <w:ind w:left="567" w:hanging="567"/>
        <w:rPr>
          <w:rFonts w:asciiTheme="minorHAnsi" w:hAnsiTheme="minorHAnsi" w:cstheme="minorHAnsi"/>
          <w:sz w:val="24"/>
          <w:szCs w:val="24"/>
        </w:rPr>
      </w:pPr>
      <w:bookmarkStart w:id="24" w:name="_Toc83210367"/>
      <w:r w:rsidRPr="00151F87">
        <w:rPr>
          <w:rFonts w:asciiTheme="minorHAnsi" w:hAnsiTheme="minorHAnsi" w:cstheme="minorHAnsi"/>
          <w:sz w:val="24"/>
          <w:szCs w:val="24"/>
        </w:rPr>
        <w:t>Delivery model</w:t>
      </w:r>
      <w:r w:rsidR="004441F9">
        <w:rPr>
          <w:rFonts w:asciiTheme="minorHAnsi" w:hAnsiTheme="minorHAnsi" w:cstheme="minorHAnsi"/>
          <w:sz w:val="24"/>
          <w:szCs w:val="24"/>
        </w:rPr>
        <w:t xml:space="preserve"> for engagement</w:t>
      </w:r>
      <w:bookmarkEnd w:id="24"/>
    </w:p>
    <w:p w14:paraId="3A90D784" w14:textId="77777777" w:rsidR="003E5463" w:rsidRPr="00151F87" w:rsidRDefault="003E5463" w:rsidP="00CB66A6">
      <w:pPr>
        <w:pStyle w:val="NoSpacing"/>
        <w:rPr>
          <w:rFonts w:cstheme="minorHAnsi"/>
          <w:sz w:val="24"/>
          <w:szCs w:val="24"/>
        </w:rPr>
      </w:pPr>
    </w:p>
    <w:p w14:paraId="61A8B4A0" w14:textId="627CD1D1" w:rsidR="00925466" w:rsidRPr="00151F87" w:rsidRDefault="00925466" w:rsidP="00925466">
      <w:pPr>
        <w:pStyle w:val="NoSpacing"/>
        <w:rPr>
          <w:rFonts w:cstheme="minorHAnsi"/>
          <w:sz w:val="24"/>
          <w:szCs w:val="24"/>
        </w:rPr>
      </w:pPr>
      <w:r w:rsidRPr="00151F87">
        <w:rPr>
          <w:rFonts w:cstheme="minorHAnsi"/>
          <w:sz w:val="24"/>
          <w:szCs w:val="24"/>
        </w:rPr>
        <w:t xml:space="preserve">Delivery of our Engagement Strategy and Plan will be led and owned by a member of the Executive team and the work will be accountable through them to the </w:t>
      </w:r>
      <w:r w:rsidR="009E603A">
        <w:rPr>
          <w:rFonts w:cstheme="minorHAnsi"/>
          <w:sz w:val="24"/>
          <w:szCs w:val="24"/>
        </w:rPr>
        <w:t>Board</w:t>
      </w:r>
      <w:r w:rsidRPr="00151F87">
        <w:rPr>
          <w:rFonts w:cstheme="minorHAnsi"/>
          <w:sz w:val="24"/>
          <w:szCs w:val="24"/>
        </w:rPr>
        <w:t xml:space="preserve">.  Beyond that further consideration is </w:t>
      </w:r>
      <w:r w:rsidR="009F4822">
        <w:rPr>
          <w:rFonts w:cstheme="minorHAnsi"/>
          <w:sz w:val="24"/>
          <w:szCs w:val="24"/>
        </w:rPr>
        <w:t>ongoing</w:t>
      </w:r>
      <w:r w:rsidRPr="00151F87">
        <w:rPr>
          <w:rFonts w:cstheme="minorHAnsi"/>
          <w:sz w:val="24"/>
          <w:szCs w:val="24"/>
        </w:rPr>
        <w:t xml:space="preserve"> to our approach to how we will </w:t>
      </w:r>
      <w:r w:rsidR="009F4822">
        <w:rPr>
          <w:rFonts w:cstheme="minorHAnsi"/>
          <w:sz w:val="24"/>
          <w:szCs w:val="24"/>
        </w:rPr>
        <w:t xml:space="preserve">develop and </w:t>
      </w:r>
      <w:r w:rsidRPr="00151F87">
        <w:rPr>
          <w:rFonts w:cstheme="minorHAnsi"/>
          <w:sz w:val="24"/>
          <w:szCs w:val="24"/>
        </w:rPr>
        <w:t xml:space="preserve">deliver the plan. </w:t>
      </w:r>
    </w:p>
    <w:p w14:paraId="20263784" w14:textId="77777777" w:rsidR="00925466" w:rsidRPr="00151F87" w:rsidRDefault="00925466" w:rsidP="00CB66A6">
      <w:pPr>
        <w:pStyle w:val="NoSpacing"/>
        <w:rPr>
          <w:rFonts w:cstheme="minorHAnsi"/>
          <w:sz w:val="24"/>
          <w:szCs w:val="24"/>
        </w:rPr>
      </w:pPr>
    </w:p>
    <w:p w14:paraId="752C912D" w14:textId="56BA7BE9" w:rsidR="00F717D5" w:rsidRDefault="00B20347" w:rsidP="00CB66A6">
      <w:pPr>
        <w:pStyle w:val="NoSpacing"/>
        <w:rPr>
          <w:rFonts w:cstheme="minorHAnsi"/>
          <w:sz w:val="24"/>
          <w:szCs w:val="24"/>
        </w:rPr>
      </w:pPr>
      <w:r w:rsidRPr="00151F87">
        <w:rPr>
          <w:rFonts w:cstheme="minorHAnsi"/>
          <w:sz w:val="24"/>
          <w:szCs w:val="24"/>
        </w:rPr>
        <w:t>While we have dedicated resources allocated to deliver communication functions</w:t>
      </w:r>
      <w:r w:rsidR="009F4822">
        <w:rPr>
          <w:rFonts w:cstheme="minorHAnsi"/>
          <w:sz w:val="24"/>
          <w:szCs w:val="24"/>
        </w:rPr>
        <w:t>, for example,</w:t>
      </w:r>
      <w:r w:rsidRPr="00151F87">
        <w:rPr>
          <w:rFonts w:cstheme="minorHAnsi"/>
          <w:sz w:val="24"/>
          <w:szCs w:val="24"/>
        </w:rPr>
        <w:t xml:space="preserve"> currently we have no dedicated individual or team with sole responsibility for </w:t>
      </w:r>
      <w:r w:rsidR="00522B43">
        <w:rPr>
          <w:rFonts w:cstheme="minorHAnsi"/>
          <w:sz w:val="24"/>
          <w:szCs w:val="24"/>
        </w:rPr>
        <w:t xml:space="preserve">the delivery of </w:t>
      </w:r>
      <w:r w:rsidRPr="00151F87">
        <w:rPr>
          <w:rFonts w:cstheme="minorHAnsi"/>
          <w:sz w:val="24"/>
          <w:szCs w:val="24"/>
        </w:rPr>
        <w:t xml:space="preserve">stakeholder engagement. </w:t>
      </w:r>
      <w:r w:rsidR="00DA4E05" w:rsidRPr="00151F87">
        <w:rPr>
          <w:rFonts w:cstheme="minorHAnsi"/>
          <w:sz w:val="24"/>
          <w:szCs w:val="24"/>
        </w:rPr>
        <w:t xml:space="preserve"> </w:t>
      </w:r>
      <w:r w:rsidR="00FC3A30">
        <w:rPr>
          <w:rFonts w:cstheme="minorHAnsi"/>
          <w:sz w:val="24"/>
          <w:szCs w:val="24"/>
        </w:rPr>
        <w:t xml:space="preserve">We need to decide whether to </w:t>
      </w:r>
      <w:r w:rsidR="00F717D5">
        <w:rPr>
          <w:rFonts w:cstheme="minorHAnsi"/>
          <w:sz w:val="24"/>
          <w:szCs w:val="24"/>
        </w:rPr>
        <w:t xml:space="preserve">(a) </w:t>
      </w:r>
      <w:r w:rsidR="00FC3A30">
        <w:rPr>
          <w:rFonts w:cstheme="minorHAnsi"/>
          <w:sz w:val="24"/>
          <w:szCs w:val="24"/>
        </w:rPr>
        <w:t>centralise this function through a dedicated central engagement unit</w:t>
      </w:r>
      <w:r w:rsidR="00522B43">
        <w:rPr>
          <w:rFonts w:cstheme="minorHAnsi"/>
          <w:sz w:val="24"/>
          <w:szCs w:val="24"/>
        </w:rPr>
        <w:t>;</w:t>
      </w:r>
      <w:r w:rsidR="00FC3A30">
        <w:rPr>
          <w:rFonts w:cstheme="minorHAnsi"/>
          <w:sz w:val="24"/>
          <w:szCs w:val="24"/>
        </w:rPr>
        <w:t xml:space="preserve"> </w:t>
      </w:r>
      <w:r w:rsidR="00F717D5">
        <w:rPr>
          <w:rFonts w:cstheme="minorHAnsi"/>
          <w:sz w:val="24"/>
          <w:szCs w:val="24"/>
        </w:rPr>
        <w:t xml:space="preserve">(b) </w:t>
      </w:r>
      <w:r w:rsidR="00FC3A30">
        <w:rPr>
          <w:rFonts w:cstheme="minorHAnsi"/>
          <w:sz w:val="24"/>
          <w:szCs w:val="24"/>
        </w:rPr>
        <w:t>pursue a devolved approach</w:t>
      </w:r>
      <w:r w:rsidR="00F717D5">
        <w:rPr>
          <w:rFonts w:cstheme="minorHAnsi"/>
          <w:sz w:val="24"/>
          <w:szCs w:val="24"/>
        </w:rPr>
        <w:t xml:space="preserve">, with specific project teams delivering engagement, or (c) a mixture of the two, with a small central team </w:t>
      </w:r>
      <w:r w:rsidR="00B4729F">
        <w:rPr>
          <w:rFonts w:cstheme="minorHAnsi"/>
          <w:sz w:val="24"/>
          <w:szCs w:val="24"/>
        </w:rPr>
        <w:t>(</w:t>
      </w:r>
      <w:r w:rsidR="00F717D5">
        <w:rPr>
          <w:rFonts w:cstheme="minorHAnsi"/>
          <w:sz w:val="24"/>
          <w:szCs w:val="24"/>
        </w:rPr>
        <w:t>or even simply an individual</w:t>
      </w:r>
      <w:r w:rsidR="00B4729F">
        <w:rPr>
          <w:rFonts w:cstheme="minorHAnsi"/>
          <w:sz w:val="24"/>
          <w:szCs w:val="24"/>
        </w:rPr>
        <w:t>)</w:t>
      </w:r>
      <w:r w:rsidR="00F717D5">
        <w:rPr>
          <w:rFonts w:cstheme="minorHAnsi"/>
          <w:sz w:val="24"/>
          <w:szCs w:val="24"/>
        </w:rPr>
        <w:t xml:space="preserve"> in the centre coordinating the delivery of the Plan </w:t>
      </w:r>
      <w:r w:rsidR="00B4729F">
        <w:rPr>
          <w:rFonts w:cstheme="minorHAnsi"/>
          <w:sz w:val="24"/>
          <w:szCs w:val="24"/>
        </w:rPr>
        <w:t xml:space="preserve">to ensure the </w:t>
      </w:r>
      <w:r w:rsidR="00F717D5">
        <w:rPr>
          <w:rFonts w:cstheme="minorHAnsi"/>
          <w:sz w:val="24"/>
          <w:szCs w:val="24"/>
        </w:rPr>
        <w:t>consistent high standards in the planning</w:t>
      </w:r>
      <w:r w:rsidR="00B4729F">
        <w:rPr>
          <w:rFonts w:cstheme="minorHAnsi"/>
          <w:sz w:val="24"/>
          <w:szCs w:val="24"/>
        </w:rPr>
        <w:t xml:space="preserve">, </w:t>
      </w:r>
      <w:r w:rsidR="00F717D5">
        <w:rPr>
          <w:rFonts w:cstheme="minorHAnsi"/>
          <w:sz w:val="24"/>
          <w:szCs w:val="24"/>
        </w:rPr>
        <w:t>delivery</w:t>
      </w:r>
      <w:r w:rsidR="00A50AC2">
        <w:rPr>
          <w:rFonts w:cstheme="minorHAnsi"/>
          <w:sz w:val="24"/>
          <w:szCs w:val="24"/>
        </w:rPr>
        <w:t>,</w:t>
      </w:r>
      <w:r w:rsidR="00B4729F">
        <w:rPr>
          <w:rFonts w:cstheme="minorHAnsi"/>
          <w:sz w:val="24"/>
          <w:szCs w:val="24"/>
        </w:rPr>
        <w:t xml:space="preserve"> and evaluation</w:t>
      </w:r>
      <w:r w:rsidR="00F717D5">
        <w:rPr>
          <w:rFonts w:cstheme="minorHAnsi"/>
          <w:sz w:val="24"/>
          <w:szCs w:val="24"/>
        </w:rPr>
        <w:t xml:space="preserve"> of engagement activit</w:t>
      </w:r>
      <w:r w:rsidR="00B4729F">
        <w:rPr>
          <w:rFonts w:cstheme="minorHAnsi"/>
          <w:sz w:val="24"/>
          <w:szCs w:val="24"/>
        </w:rPr>
        <w:t>ies</w:t>
      </w:r>
      <w:r w:rsidR="00F717D5">
        <w:rPr>
          <w:rFonts w:cstheme="minorHAnsi"/>
          <w:sz w:val="24"/>
          <w:szCs w:val="24"/>
        </w:rPr>
        <w:t xml:space="preserve"> by specific project teams.</w:t>
      </w:r>
    </w:p>
    <w:p w14:paraId="49CA5D77" w14:textId="77777777" w:rsidR="00F717D5" w:rsidRDefault="00F717D5" w:rsidP="00CB66A6">
      <w:pPr>
        <w:pStyle w:val="NoSpacing"/>
        <w:rPr>
          <w:rFonts w:cstheme="minorHAnsi"/>
          <w:sz w:val="24"/>
          <w:szCs w:val="24"/>
        </w:rPr>
      </w:pPr>
    </w:p>
    <w:p w14:paraId="3AAA3402" w14:textId="157675B7" w:rsidR="00C539F5" w:rsidRPr="00151F87" w:rsidRDefault="00F717D5" w:rsidP="00CB66A6">
      <w:pPr>
        <w:pStyle w:val="NoSpacing"/>
        <w:rPr>
          <w:rFonts w:cstheme="minorHAnsi"/>
          <w:sz w:val="24"/>
          <w:szCs w:val="24"/>
        </w:rPr>
      </w:pPr>
      <w:r>
        <w:rPr>
          <w:rFonts w:cstheme="minorHAnsi"/>
          <w:sz w:val="24"/>
          <w:szCs w:val="24"/>
        </w:rPr>
        <w:t xml:space="preserve">Whoever </w:t>
      </w:r>
      <w:r w:rsidR="00A50AC2">
        <w:rPr>
          <w:rFonts w:cstheme="minorHAnsi"/>
          <w:sz w:val="24"/>
          <w:szCs w:val="24"/>
        </w:rPr>
        <w:t>or how these</w:t>
      </w:r>
      <w:r>
        <w:rPr>
          <w:rFonts w:cstheme="minorHAnsi"/>
          <w:sz w:val="24"/>
          <w:szCs w:val="24"/>
        </w:rPr>
        <w:t xml:space="preserve"> roles </w:t>
      </w:r>
      <w:r w:rsidR="00A50AC2">
        <w:rPr>
          <w:rFonts w:cstheme="minorHAnsi"/>
          <w:sz w:val="24"/>
          <w:szCs w:val="24"/>
        </w:rPr>
        <w:t xml:space="preserve">are performed </w:t>
      </w:r>
      <w:r>
        <w:rPr>
          <w:rFonts w:cstheme="minorHAnsi"/>
          <w:sz w:val="24"/>
          <w:szCs w:val="24"/>
        </w:rPr>
        <w:t>there will be a need to (a) s</w:t>
      </w:r>
      <w:r w:rsidRPr="00151F87">
        <w:rPr>
          <w:rFonts w:cstheme="minorHAnsi"/>
          <w:sz w:val="24"/>
          <w:szCs w:val="24"/>
        </w:rPr>
        <w:t xml:space="preserve">cope out </w:t>
      </w:r>
      <w:r>
        <w:rPr>
          <w:rFonts w:cstheme="minorHAnsi"/>
          <w:sz w:val="24"/>
          <w:szCs w:val="24"/>
        </w:rPr>
        <w:t xml:space="preserve">the </w:t>
      </w:r>
      <w:r w:rsidRPr="00151F87">
        <w:rPr>
          <w:rFonts w:cstheme="minorHAnsi"/>
          <w:sz w:val="24"/>
          <w:szCs w:val="24"/>
        </w:rPr>
        <w:t xml:space="preserve">skills, experience, and capacity </w:t>
      </w:r>
      <w:r>
        <w:rPr>
          <w:rFonts w:cstheme="minorHAnsi"/>
          <w:sz w:val="24"/>
          <w:szCs w:val="24"/>
        </w:rPr>
        <w:t xml:space="preserve">required </w:t>
      </w:r>
      <w:r w:rsidRPr="00151F87">
        <w:rPr>
          <w:rFonts w:cstheme="minorHAnsi"/>
          <w:sz w:val="24"/>
          <w:szCs w:val="24"/>
        </w:rPr>
        <w:t>to engage effectively</w:t>
      </w:r>
      <w:r>
        <w:rPr>
          <w:rFonts w:cstheme="minorHAnsi"/>
          <w:sz w:val="24"/>
          <w:szCs w:val="24"/>
        </w:rPr>
        <w:t xml:space="preserve"> and conduct a skills audit </w:t>
      </w:r>
      <w:r w:rsidR="008C3813">
        <w:rPr>
          <w:rFonts w:cstheme="minorHAnsi"/>
          <w:sz w:val="24"/>
          <w:szCs w:val="24"/>
        </w:rPr>
        <w:t xml:space="preserve">of existing staff </w:t>
      </w:r>
      <w:r>
        <w:rPr>
          <w:rFonts w:cstheme="minorHAnsi"/>
          <w:sz w:val="24"/>
          <w:szCs w:val="24"/>
        </w:rPr>
        <w:t xml:space="preserve">against this specification; (b) </w:t>
      </w:r>
      <w:r w:rsidR="00F55EDD" w:rsidRPr="00151F87">
        <w:rPr>
          <w:rFonts w:cstheme="minorHAnsi"/>
          <w:sz w:val="24"/>
          <w:szCs w:val="24"/>
        </w:rPr>
        <w:t>dev</w:t>
      </w:r>
      <w:r>
        <w:rPr>
          <w:rFonts w:cstheme="minorHAnsi"/>
          <w:sz w:val="24"/>
          <w:szCs w:val="24"/>
        </w:rPr>
        <w:t>ise</w:t>
      </w:r>
      <w:r w:rsidR="00F55EDD" w:rsidRPr="00151F87">
        <w:rPr>
          <w:rFonts w:cstheme="minorHAnsi"/>
          <w:sz w:val="24"/>
          <w:szCs w:val="24"/>
        </w:rPr>
        <w:t xml:space="preserve"> and </w:t>
      </w:r>
      <w:r>
        <w:rPr>
          <w:rFonts w:cstheme="minorHAnsi"/>
          <w:sz w:val="24"/>
          <w:szCs w:val="24"/>
        </w:rPr>
        <w:t>deliver</w:t>
      </w:r>
      <w:r w:rsidR="00F36505">
        <w:rPr>
          <w:rFonts w:cstheme="minorHAnsi"/>
          <w:sz w:val="24"/>
          <w:szCs w:val="24"/>
        </w:rPr>
        <w:t xml:space="preserve"> a</w:t>
      </w:r>
      <w:r w:rsidR="00F55EDD" w:rsidRPr="00151F87">
        <w:rPr>
          <w:rFonts w:cstheme="minorHAnsi"/>
          <w:sz w:val="24"/>
          <w:szCs w:val="24"/>
        </w:rPr>
        <w:t xml:space="preserve"> </w:t>
      </w:r>
      <w:r w:rsidR="00D43504" w:rsidRPr="00151F87">
        <w:rPr>
          <w:rFonts w:cstheme="minorHAnsi"/>
          <w:sz w:val="24"/>
          <w:szCs w:val="24"/>
        </w:rPr>
        <w:t>training and development programme</w:t>
      </w:r>
      <w:r>
        <w:rPr>
          <w:rFonts w:cstheme="minorHAnsi"/>
          <w:sz w:val="24"/>
          <w:szCs w:val="24"/>
        </w:rPr>
        <w:t xml:space="preserve"> to skill-up the individuals concerned</w:t>
      </w:r>
      <w:r w:rsidR="00D43504" w:rsidRPr="00151F87">
        <w:rPr>
          <w:rFonts w:cstheme="minorHAnsi"/>
          <w:sz w:val="24"/>
          <w:szCs w:val="24"/>
        </w:rPr>
        <w:t>;</w:t>
      </w:r>
      <w:r w:rsidR="008C3813">
        <w:rPr>
          <w:rFonts w:cstheme="minorHAnsi"/>
          <w:sz w:val="24"/>
          <w:szCs w:val="24"/>
        </w:rPr>
        <w:t xml:space="preserve"> and (c)</w:t>
      </w:r>
      <w:r w:rsidR="00D43504" w:rsidRPr="00151F87">
        <w:rPr>
          <w:rFonts w:cstheme="minorHAnsi"/>
          <w:sz w:val="24"/>
          <w:szCs w:val="24"/>
        </w:rPr>
        <w:t xml:space="preserve"> co</w:t>
      </w:r>
      <w:r w:rsidR="008C3813">
        <w:rPr>
          <w:rFonts w:cstheme="minorHAnsi"/>
          <w:sz w:val="24"/>
          <w:szCs w:val="24"/>
        </w:rPr>
        <w:t>nsider buying in specialist support to complement in-house resources</w:t>
      </w:r>
      <w:r w:rsidR="0044499B">
        <w:rPr>
          <w:rFonts w:cstheme="minorHAnsi"/>
          <w:sz w:val="24"/>
          <w:szCs w:val="24"/>
        </w:rPr>
        <w:t xml:space="preserve"> over time or from time to time</w:t>
      </w:r>
      <w:r w:rsidR="008C3813">
        <w:rPr>
          <w:rFonts w:cstheme="minorHAnsi"/>
          <w:sz w:val="24"/>
          <w:szCs w:val="24"/>
        </w:rPr>
        <w:t>.</w:t>
      </w:r>
    </w:p>
    <w:p w14:paraId="2E9A0147" w14:textId="77777777" w:rsidR="00387F6C" w:rsidRPr="00151F87" w:rsidRDefault="00387F6C" w:rsidP="008C1E25">
      <w:pPr>
        <w:spacing w:after="0" w:line="240" w:lineRule="auto"/>
        <w:rPr>
          <w:rFonts w:cstheme="minorHAnsi"/>
          <w:sz w:val="24"/>
          <w:szCs w:val="24"/>
        </w:rPr>
      </w:pPr>
    </w:p>
    <w:p w14:paraId="652FBE62" w14:textId="77777777" w:rsidR="00CB66A6" w:rsidRPr="00151F87" w:rsidRDefault="000C0F3B" w:rsidP="00E32536">
      <w:pPr>
        <w:pStyle w:val="Heading2"/>
        <w:numPr>
          <w:ilvl w:val="1"/>
          <w:numId w:val="26"/>
        </w:numPr>
        <w:rPr>
          <w:rFonts w:asciiTheme="minorHAnsi" w:hAnsiTheme="minorHAnsi" w:cstheme="minorHAnsi"/>
          <w:sz w:val="24"/>
          <w:szCs w:val="24"/>
        </w:rPr>
      </w:pPr>
      <w:bookmarkStart w:id="25" w:name="_Toc83210368"/>
      <w:r w:rsidRPr="00151F87">
        <w:rPr>
          <w:rFonts w:asciiTheme="minorHAnsi" w:hAnsiTheme="minorHAnsi" w:cstheme="minorHAnsi"/>
          <w:sz w:val="24"/>
          <w:szCs w:val="24"/>
        </w:rPr>
        <w:t>Key actions</w:t>
      </w:r>
      <w:bookmarkEnd w:id="25"/>
    </w:p>
    <w:p w14:paraId="73A79B47" w14:textId="77777777" w:rsidR="003E5463" w:rsidRPr="00151F87" w:rsidRDefault="003E5463" w:rsidP="00387F6C">
      <w:pPr>
        <w:pStyle w:val="NoSpacing"/>
        <w:rPr>
          <w:rFonts w:cstheme="minorHAnsi"/>
          <w:sz w:val="24"/>
          <w:szCs w:val="24"/>
        </w:rPr>
      </w:pPr>
    </w:p>
    <w:p w14:paraId="7FFCDF49" w14:textId="71EAA89D" w:rsidR="001064FC" w:rsidRPr="009E1E6B" w:rsidRDefault="003F3DE7" w:rsidP="001064FC">
      <w:pPr>
        <w:pStyle w:val="NoSpacing"/>
        <w:rPr>
          <w:rFonts w:cstheme="minorHAnsi"/>
          <w:sz w:val="24"/>
          <w:szCs w:val="24"/>
        </w:rPr>
      </w:pPr>
      <w:r>
        <w:rPr>
          <w:rFonts w:cstheme="minorHAnsi"/>
          <w:sz w:val="24"/>
          <w:szCs w:val="24"/>
        </w:rPr>
        <w:t>W</w:t>
      </w:r>
      <w:r w:rsidR="00387F6C" w:rsidRPr="00151F87">
        <w:rPr>
          <w:rFonts w:cstheme="minorHAnsi"/>
          <w:sz w:val="24"/>
          <w:szCs w:val="24"/>
        </w:rPr>
        <w:t>ith the support of the Institute, we have identif</w:t>
      </w:r>
      <w:r>
        <w:rPr>
          <w:rFonts w:cstheme="minorHAnsi"/>
          <w:sz w:val="24"/>
          <w:szCs w:val="24"/>
        </w:rPr>
        <w:t>ied a programme of</w:t>
      </w:r>
      <w:r w:rsidR="00387F6C" w:rsidRPr="00151F87">
        <w:rPr>
          <w:rFonts w:cstheme="minorHAnsi"/>
          <w:sz w:val="24"/>
          <w:szCs w:val="24"/>
        </w:rPr>
        <w:t xml:space="preserve"> </w:t>
      </w:r>
      <w:r w:rsidR="001064FC" w:rsidRPr="00151F87">
        <w:rPr>
          <w:rFonts w:cstheme="minorHAnsi"/>
          <w:sz w:val="24"/>
          <w:szCs w:val="24"/>
        </w:rPr>
        <w:t xml:space="preserve">further work </w:t>
      </w:r>
      <w:r>
        <w:rPr>
          <w:rFonts w:cstheme="minorHAnsi"/>
          <w:sz w:val="24"/>
          <w:szCs w:val="24"/>
        </w:rPr>
        <w:t xml:space="preserve">which has emerged out of workshops, </w:t>
      </w:r>
      <w:r w:rsidR="009E603A">
        <w:rPr>
          <w:rFonts w:cstheme="minorHAnsi"/>
          <w:sz w:val="24"/>
          <w:szCs w:val="24"/>
        </w:rPr>
        <w:t>Board</w:t>
      </w:r>
      <w:r>
        <w:rPr>
          <w:rFonts w:cstheme="minorHAnsi"/>
          <w:sz w:val="24"/>
          <w:szCs w:val="24"/>
        </w:rPr>
        <w:t xml:space="preserve"> meetings and one-to-one interviews</w:t>
      </w:r>
      <w:r w:rsidR="0044499B">
        <w:rPr>
          <w:rFonts w:cstheme="minorHAnsi"/>
          <w:sz w:val="24"/>
          <w:szCs w:val="24"/>
        </w:rPr>
        <w:t xml:space="preserve"> which will inform the more detailed plan</w:t>
      </w:r>
      <w:r w:rsidR="00B671A4">
        <w:rPr>
          <w:rFonts w:cstheme="minorHAnsi"/>
          <w:sz w:val="24"/>
          <w:szCs w:val="24"/>
        </w:rPr>
        <w:t xml:space="preserve">. </w:t>
      </w:r>
      <w:r w:rsidR="00B671A4" w:rsidRPr="009E1E6B">
        <w:rPr>
          <w:rFonts w:cstheme="minorHAnsi"/>
          <w:sz w:val="24"/>
          <w:szCs w:val="24"/>
        </w:rPr>
        <w:t>T</w:t>
      </w:r>
      <w:r w:rsidR="00173178" w:rsidRPr="009E1E6B">
        <w:rPr>
          <w:rFonts w:cstheme="minorHAnsi"/>
          <w:sz w:val="24"/>
          <w:szCs w:val="24"/>
        </w:rPr>
        <w:t>he plan</w:t>
      </w:r>
      <w:r w:rsidR="00B671A4" w:rsidRPr="009E1E6B">
        <w:rPr>
          <w:rFonts w:cstheme="minorHAnsi"/>
          <w:sz w:val="24"/>
          <w:szCs w:val="24"/>
        </w:rPr>
        <w:t xml:space="preserve"> will need to </w:t>
      </w:r>
      <w:r w:rsidR="00173178" w:rsidRPr="009E1E6B">
        <w:rPr>
          <w:rFonts w:cstheme="minorHAnsi"/>
          <w:sz w:val="24"/>
          <w:szCs w:val="24"/>
        </w:rPr>
        <w:t xml:space="preserve">be themes, </w:t>
      </w:r>
      <w:r w:rsidR="00B671A4" w:rsidRPr="009E1E6B">
        <w:rPr>
          <w:rFonts w:cstheme="minorHAnsi"/>
          <w:sz w:val="24"/>
          <w:szCs w:val="24"/>
        </w:rPr>
        <w:t>have a clear timeline</w:t>
      </w:r>
      <w:r w:rsidR="00F1295C" w:rsidRPr="009E1E6B">
        <w:rPr>
          <w:rFonts w:cstheme="minorHAnsi"/>
          <w:sz w:val="24"/>
          <w:szCs w:val="24"/>
        </w:rPr>
        <w:t xml:space="preserve"> with </w:t>
      </w:r>
      <w:r w:rsidR="00E00CBF" w:rsidRPr="009E1E6B">
        <w:rPr>
          <w:rFonts w:cstheme="minorHAnsi"/>
          <w:sz w:val="24"/>
          <w:szCs w:val="24"/>
        </w:rPr>
        <w:t xml:space="preserve">appropriate </w:t>
      </w:r>
      <w:r w:rsidR="00F1295C" w:rsidRPr="009E1E6B">
        <w:rPr>
          <w:rFonts w:cstheme="minorHAnsi"/>
          <w:sz w:val="24"/>
          <w:szCs w:val="24"/>
        </w:rPr>
        <w:t>owner</w:t>
      </w:r>
      <w:r w:rsidR="00E00CBF" w:rsidRPr="009E1E6B">
        <w:rPr>
          <w:rFonts w:cstheme="minorHAnsi"/>
          <w:sz w:val="24"/>
          <w:szCs w:val="24"/>
        </w:rPr>
        <w:t>ship</w:t>
      </w:r>
      <w:r w:rsidR="00B671A4" w:rsidRPr="009E1E6B">
        <w:rPr>
          <w:rFonts w:cstheme="minorHAnsi"/>
          <w:sz w:val="24"/>
          <w:szCs w:val="24"/>
        </w:rPr>
        <w:t xml:space="preserve"> and will be ambitious but realistic.</w:t>
      </w:r>
    </w:p>
    <w:p w14:paraId="230EF453" w14:textId="77777777" w:rsidR="00387F6C" w:rsidRPr="009E1E6B" w:rsidRDefault="00387F6C" w:rsidP="00387F6C">
      <w:pPr>
        <w:pStyle w:val="NoSpacing"/>
        <w:rPr>
          <w:rFonts w:cstheme="minorHAnsi"/>
          <w:sz w:val="24"/>
          <w:szCs w:val="24"/>
        </w:rPr>
      </w:pPr>
    </w:p>
    <w:p w14:paraId="0FBFD0EC" w14:textId="5F770D11" w:rsidR="00387F6C" w:rsidRPr="009E1E6B" w:rsidRDefault="00387F6C" w:rsidP="00E32536">
      <w:pPr>
        <w:pStyle w:val="NoSpacing"/>
        <w:numPr>
          <w:ilvl w:val="0"/>
          <w:numId w:val="14"/>
        </w:numPr>
        <w:ind w:left="357" w:hanging="357"/>
        <w:rPr>
          <w:rFonts w:cstheme="minorHAnsi"/>
          <w:sz w:val="24"/>
          <w:szCs w:val="24"/>
        </w:rPr>
      </w:pPr>
      <w:r w:rsidRPr="009E1E6B">
        <w:rPr>
          <w:rFonts w:cstheme="minorHAnsi"/>
          <w:sz w:val="24"/>
          <w:szCs w:val="24"/>
        </w:rPr>
        <w:t xml:space="preserve">Develop </w:t>
      </w:r>
      <w:r w:rsidR="00BD2B45" w:rsidRPr="009E1E6B">
        <w:rPr>
          <w:rFonts w:cstheme="minorHAnsi"/>
          <w:sz w:val="24"/>
          <w:szCs w:val="24"/>
        </w:rPr>
        <w:t>and</w:t>
      </w:r>
      <w:r w:rsidRPr="009E1E6B">
        <w:rPr>
          <w:rFonts w:cstheme="minorHAnsi"/>
          <w:sz w:val="24"/>
          <w:szCs w:val="24"/>
        </w:rPr>
        <w:t xml:space="preserve"> review engagement plans for priority workstreams </w:t>
      </w:r>
    </w:p>
    <w:p w14:paraId="4CBEAD20" w14:textId="695D77E8" w:rsidR="00593891" w:rsidRPr="009E1E6B" w:rsidRDefault="00593891" w:rsidP="00E32536">
      <w:pPr>
        <w:pStyle w:val="NoSpacing"/>
        <w:numPr>
          <w:ilvl w:val="0"/>
          <w:numId w:val="14"/>
        </w:numPr>
        <w:ind w:left="357" w:hanging="357"/>
        <w:rPr>
          <w:rFonts w:cstheme="minorHAnsi"/>
          <w:sz w:val="24"/>
          <w:szCs w:val="24"/>
        </w:rPr>
      </w:pPr>
      <w:r w:rsidRPr="009E1E6B">
        <w:rPr>
          <w:rFonts w:cstheme="minorHAnsi"/>
          <w:sz w:val="24"/>
          <w:szCs w:val="24"/>
        </w:rPr>
        <w:t xml:space="preserve">Embed engagement considerations in </w:t>
      </w:r>
      <w:r w:rsidR="009E603A" w:rsidRPr="009E1E6B">
        <w:rPr>
          <w:rFonts w:cstheme="minorHAnsi"/>
          <w:sz w:val="24"/>
          <w:szCs w:val="24"/>
        </w:rPr>
        <w:t>Board</w:t>
      </w:r>
      <w:r w:rsidRPr="009E1E6B">
        <w:rPr>
          <w:rFonts w:cstheme="minorHAnsi"/>
          <w:sz w:val="24"/>
          <w:szCs w:val="24"/>
        </w:rPr>
        <w:t xml:space="preserve"> governance structures and papers</w:t>
      </w:r>
    </w:p>
    <w:p w14:paraId="4A0471BA" w14:textId="14AFC22A" w:rsidR="009B458D" w:rsidRPr="009E1E6B" w:rsidRDefault="00BD48F4" w:rsidP="00E32536">
      <w:pPr>
        <w:pStyle w:val="NoSpacing"/>
        <w:numPr>
          <w:ilvl w:val="0"/>
          <w:numId w:val="14"/>
        </w:numPr>
        <w:ind w:left="357" w:hanging="357"/>
        <w:rPr>
          <w:rFonts w:cstheme="minorHAnsi"/>
          <w:sz w:val="24"/>
          <w:szCs w:val="24"/>
        </w:rPr>
      </w:pPr>
      <w:r w:rsidRPr="009E1E6B">
        <w:rPr>
          <w:rFonts w:cstheme="minorHAnsi"/>
          <w:sz w:val="24"/>
          <w:szCs w:val="24"/>
        </w:rPr>
        <w:t>Internally</w:t>
      </w:r>
      <w:r w:rsidR="003F16DB" w:rsidRPr="009E1E6B">
        <w:rPr>
          <w:rFonts w:cstheme="minorHAnsi"/>
          <w:sz w:val="24"/>
          <w:szCs w:val="24"/>
        </w:rPr>
        <w:t xml:space="preserve"> </w:t>
      </w:r>
      <w:r w:rsidRPr="009E1E6B">
        <w:rPr>
          <w:rFonts w:cstheme="minorHAnsi"/>
          <w:sz w:val="24"/>
          <w:szCs w:val="24"/>
        </w:rPr>
        <w:t>a</w:t>
      </w:r>
      <w:r w:rsidR="009B458D" w:rsidRPr="009E1E6B">
        <w:rPr>
          <w:rFonts w:cstheme="minorHAnsi"/>
          <w:sz w:val="24"/>
          <w:szCs w:val="24"/>
        </w:rPr>
        <w:t xml:space="preserve">lign overarching </w:t>
      </w:r>
      <w:r w:rsidR="009E603A" w:rsidRPr="009E1E6B">
        <w:rPr>
          <w:rFonts w:cstheme="minorHAnsi"/>
          <w:sz w:val="24"/>
          <w:szCs w:val="24"/>
        </w:rPr>
        <w:t>Board</w:t>
      </w:r>
      <w:r w:rsidR="009B458D" w:rsidRPr="009E1E6B">
        <w:rPr>
          <w:rFonts w:cstheme="minorHAnsi"/>
          <w:sz w:val="24"/>
          <w:szCs w:val="24"/>
        </w:rPr>
        <w:t xml:space="preserve"> strategy to inform </w:t>
      </w:r>
      <w:r w:rsidR="00357767" w:rsidRPr="009E1E6B">
        <w:rPr>
          <w:rFonts w:cstheme="minorHAnsi"/>
          <w:sz w:val="24"/>
          <w:szCs w:val="24"/>
        </w:rPr>
        <w:t>strategic engagement (</w:t>
      </w:r>
      <w:r w:rsidR="00EA617E" w:rsidRPr="009E1E6B">
        <w:rPr>
          <w:rFonts w:cstheme="minorHAnsi"/>
          <w:sz w:val="24"/>
          <w:szCs w:val="24"/>
        </w:rPr>
        <w:t xml:space="preserve">priority, </w:t>
      </w:r>
      <w:r w:rsidR="00357767" w:rsidRPr="009E1E6B">
        <w:rPr>
          <w:rFonts w:cstheme="minorHAnsi"/>
          <w:sz w:val="24"/>
          <w:szCs w:val="24"/>
        </w:rPr>
        <w:t xml:space="preserve">timing, </w:t>
      </w:r>
      <w:r w:rsidR="00EA617E" w:rsidRPr="009E1E6B">
        <w:rPr>
          <w:rFonts w:cstheme="minorHAnsi"/>
          <w:sz w:val="24"/>
          <w:szCs w:val="24"/>
        </w:rPr>
        <w:t xml:space="preserve">and </w:t>
      </w:r>
      <w:r w:rsidR="00357767" w:rsidRPr="009E1E6B">
        <w:rPr>
          <w:rFonts w:cstheme="minorHAnsi"/>
          <w:sz w:val="24"/>
          <w:szCs w:val="24"/>
        </w:rPr>
        <w:t>resources</w:t>
      </w:r>
      <w:r w:rsidR="00EA617E" w:rsidRPr="009E1E6B">
        <w:rPr>
          <w:rFonts w:cstheme="minorHAnsi"/>
          <w:sz w:val="24"/>
          <w:szCs w:val="24"/>
        </w:rPr>
        <w:t>)</w:t>
      </w:r>
      <w:r w:rsidR="00357767" w:rsidRPr="009E1E6B">
        <w:rPr>
          <w:rFonts w:cstheme="minorHAnsi"/>
          <w:sz w:val="24"/>
          <w:szCs w:val="24"/>
        </w:rPr>
        <w:t xml:space="preserve"> </w:t>
      </w:r>
    </w:p>
    <w:p w14:paraId="278BC2E4" w14:textId="5174E433" w:rsidR="009B458D" w:rsidRPr="009E1E6B" w:rsidRDefault="00BD48F4" w:rsidP="00E32536">
      <w:pPr>
        <w:pStyle w:val="NoSpacing"/>
        <w:numPr>
          <w:ilvl w:val="0"/>
          <w:numId w:val="14"/>
        </w:numPr>
        <w:ind w:left="357" w:hanging="357"/>
        <w:rPr>
          <w:rFonts w:cstheme="minorHAnsi"/>
          <w:sz w:val="24"/>
          <w:szCs w:val="24"/>
        </w:rPr>
      </w:pPr>
      <w:r w:rsidRPr="009E1E6B">
        <w:rPr>
          <w:rFonts w:cstheme="minorHAnsi"/>
          <w:sz w:val="24"/>
          <w:szCs w:val="24"/>
        </w:rPr>
        <w:t>Internally a</w:t>
      </w:r>
      <w:r w:rsidR="009B458D" w:rsidRPr="009E1E6B">
        <w:rPr>
          <w:rFonts w:cstheme="minorHAnsi"/>
          <w:sz w:val="24"/>
          <w:szCs w:val="24"/>
        </w:rPr>
        <w:t xml:space="preserve">lign communications strategy to inform stakeholders about </w:t>
      </w:r>
      <w:r w:rsidR="008D46A5" w:rsidRPr="009E1E6B">
        <w:rPr>
          <w:rFonts w:cstheme="minorHAnsi"/>
          <w:sz w:val="24"/>
          <w:szCs w:val="24"/>
        </w:rPr>
        <w:t xml:space="preserve">our work and </w:t>
      </w:r>
      <w:r w:rsidR="009B458D" w:rsidRPr="009E1E6B">
        <w:rPr>
          <w:rFonts w:cstheme="minorHAnsi"/>
          <w:sz w:val="24"/>
          <w:szCs w:val="24"/>
        </w:rPr>
        <w:t>the outcomes of our engagement activities</w:t>
      </w:r>
      <w:r w:rsidR="008D46A5" w:rsidRPr="009E1E6B">
        <w:rPr>
          <w:rFonts w:cstheme="minorHAnsi"/>
          <w:sz w:val="24"/>
          <w:szCs w:val="24"/>
        </w:rPr>
        <w:t xml:space="preserve">. </w:t>
      </w:r>
      <w:r w:rsidR="005521AA" w:rsidRPr="009E1E6B">
        <w:rPr>
          <w:rFonts w:cstheme="minorHAnsi"/>
          <w:sz w:val="24"/>
          <w:szCs w:val="24"/>
        </w:rPr>
        <w:t xml:space="preserve">To support </w:t>
      </w:r>
      <w:r w:rsidR="00E00CBF" w:rsidRPr="009E1E6B">
        <w:rPr>
          <w:rFonts w:cstheme="minorHAnsi"/>
          <w:sz w:val="24"/>
          <w:szCs w:val="24"/>
        </w:rPr>
        <w:t xml:space="preserve">the </w:t>
      </w:r>
      <w:r w:rsidR="005521AA" w:rsidRPr="009E1E6B">
        <w:rPr>
          <w:rFonts w:cstheme="minorHAnsi"/>
          <w:sz w:val="24"/>
          <w:szCs w:val="24"/>
        </w:rPr>
        <w:t>develop</w:t>
      </w:r>
      <w:r w:rsidR="00E00CBF" w:rsidRPr="009E1E6B">
        <w:rPr>
          <w:rFonts w:cstheme="minorHAnsi"/>
          <w:sz w:val="24"/>
          <w:szCs w:val="24"/>
        </w:rPr>
        <w:t>ment of</w:t>
      </w:r>
      <w:r w:rsidR="005521AA" w:rsidRPr="009E1E6B">
        <w:rPr>
          <w:rFonts w:cstheme="minorHAnsi"/>
          <w:sz w:val="24"/>
          <w:szCs w:val="24"/>
        </w:rPr>
        <w:t xml:space="preserve"> resources to explain and promote </w:t>
      </w:r>
      <w:r w:rsidR="003E007E" w:rsidRPr="009E1E6B">
        <w:rPr>
          <w:rFonts w:cstheme="minorHAnsi"/>
          <w:sz w:val="24"/>
          <w:szCs w:val="24"/>
        </w:rPr>
        <w:t>programmes of work to</w:t>
      </w:r>
      <w:r w:rsidR="005521AA" w:rsidRPr="009E1E6B">
        <w:rPr>
          <w:rFonts w:cstheme="minorHAnsi"/>
          <w:sz w:val="24"/>
          <w:szCs w:val="24"/>
        </w:rPr>
        <w:t xml:space="preserve"> </w:t>
      </w:r>
      <w:r w:rsidR="003E007E" w:rsidRPr="009E1E6B">
        <w:rPr>
          <w:rFonts w:cstheme="minorHAnsi"/>
          <w:sz w:val="24"/>
          <w:szCs w:val="24"/>
        </w:rPr>
        <w:t xml:space="preserve">support </w:t>
      </w:r>
      <w:r w:rsidR="00030CEC" w:rsidRPr="009E1E6B">
        <w:rPr>
          <w:rFonts w:cstheme="minorHAnsi"/>
          <w:sz w:val="24"/>
          <w:szCs w:val="24"/>
        </w:rPr>
        <w:t>engagement, for example, Section 4.2</w:t>
      </w:r>
    </w:p>
    <w:p w14:paraId="411AA099" w14:textId="656C9FED" w:rsidR="00E72BDE" w:rsidRPr="009E1E6B" w:rsidRDefault="00E72BDE" w:rsidP="00E32536">
      <w:pPr>
        <w:pStyle w:val="NoSpacing"/>
        <w:numPr>
          <w:ilvl w:val="0"/>
          <w:numId w:val="14"/>
        </w:numPr>
        <w:ind w:left="357" w:hanging="357"/>
        <w:rPr>
          <w:rFonts w:cstheme="minorHAnsi"/>
          <w:sz w:val="24"/>
          <w:szCs w:val="24"/>
        </w:rPr>
      </w:pPr>
      <w:r w:rsidRPr="009E1E6B">
        <w:rPr>
          <w:rFonts w:cstheme="minorHAnsi"/>
          <w:sz w:val="24"/>
          <w:szCs w:val="24"/>
        </w:rPr>
        <w:t xml:space="preserve">Internally identify any engagement activities related to publication of </w:t>
      </w:r>
      <w:r w:rsidR="00932931" w:rsidRPr="009E1E6B">
        <w:rPr>
          <w:rFonts w:cstheme="minorHAnsi"/>
          <w:sz w:val="24"/>
          <w:szCs w:val="24"/>
        </w:rPr>
        <w:t>Research and Innovation Strategy</w:t>
      </w:r>
    </w:p>
    <w:p w14:paraId="14FCB492" w14:textId="3EC3B643" w:rsidR="00E8031A" w:rsidRPr="009E1E6B" w:rsidRDefault="00E8031A" w:rsidP="00E32536">
      <w:pPr>
        <w:pStyle w:val="NoSpacing"/>
        <w:numPr>
          <w:ilvl w:val="0"/>
          <w:numId w:val="14"/>
        </w:numPr>
        <w:ind w:left="357" w:hanging="357"/>
        <w:rPr>
          <w:rFonts w:cstheme="minorHAnsi"/>
          <w:sz w:val="24"/>
          <w:szCs w:val="24"/>
        </w:rPr>
      </w:pPr>
      <w:r w:rsidRPr="009E1E6B">
        <w:rPr>
          <w:rFonts w:cstheme="minorHAnsi"/>
          <w:sz w:val="24"/>
          <w:szCs w:val="24"/>
        </w:rPr>
        <w:lastRenderedPageBreak/>
        <w:t>Externally align our strategies with that of our partners</w:t>
      </w:r>
      <w:r w:rsidR="00FE551C" w:rsidRPr="009E1E6B">
        <w:rPr>
          <w:rFonts w:cstheme="minorHAnsi"/>
          <w:sz w:val="24"/>
          <w:szCs w:val="24"/>
        </w:rPr>
        <w:t xml:space="preserve"> so </w:t>
      </w:r>
      <w:r w:rsidR="00E00CBF" w:rsidRPr="009E1E6B">
        <w:rPr>
          <w:rFonts w:cstheme="minorHAnsi"/>
          <w:sz w:val="24"/>
          <w:szCs w:val="24"/>
        </w:rPr>
        <w:t xml:space="preserve">we </w:t>
      </w:r>
      <w:r w:rsidR="00FE551C" w:rsidRPr="009E1E6B">
        <w:rPr>
          <w:rFonts w:cstheme="minorHAnsi"/>
          <w:sz w:val="24"/>
          <w:szCs w:val="24"/>
        </w:rPr>
        <w:t xml:space="preserve">collectively understand </w:t>
      </w:r>
      <w:r w:rsidR="00E00CBF" w:rsidRPr="009E1E6B">
        <w:rPr>
          <w:rFonts w:cstheme="minorHAnsi"/>
          <w:sz w:val="24"/>
          <w:szCs w:val="24"/>
        </w:rPr>
        <w:t xml:space="preserve">the </w:t>
      </w:r>
      <w:r w:rsidR="00FE551C" w:rsidRPr="009E1E6B">
        <w:rPr>
          <w:rFonts w:cstheme="minorHAnsi"/>
          <w:sz w:val="24"/>
          <w:szCs w:val="24"/>
        </w:rPr>
        <w:t xml:space="preserve">direction </w:t>
      </w:r>
      <w:r w:rsidR="003F16DB" w:rsidRPr="009E1E6B">
        <w:rPr>
          <w:rFonts w:cstheme="minorHAnsi"/>
          <w:sz w:val="24"/>
          <w:szCs w:val="24"/>
        </w:rPr>
        <w:t>o</w:t>
      </w:r>
      <w:r w:rsidR="00FE551C" w:rsidRPr="009E1E6B">
        <w:rPr>
          <w:rFonts w:cstheme="minorHAnsi"/>
          <w:sz w:val="24"/>
          <w:szCs w:val="24"/>
        </w:rPr>
        <w:t>f travel</w:t>
      </w:r>
    </w:p>
    <w:p w14:paraId="37C061E5" w14:textId="2FC0ED64" w:rsidR="00593891" w:rsidRPr="009E1E6B" w:rsidRDefault="00BF6337" w:rsidP="00E32536">
      <w:pPr>
        <w:pStyle w:val="NoSpacing"/>
        <w:numPr>
          <w:ilvl w:val="0"/>
          <w:numId w:val="14"/>
        </w:numPr>
        <w:ind w:left="357" w:hanging="357"/>
        <w:rPr>
          <w:rFonts w:cstheme="minorHAnsi"/>
          <w:sz w:val="24"/>
          <w:szCs w:val="24"/>
        </w:rPr>
      </w:pPr>
      <w:r w:rsidRPr="009E1E6B">
        <w:rPr>
          <w:rFonts w:cstheme="minorHAnsi"/>
          <w:sz w:val="24"/>
          <w:szCs w:val="24"/>
        </w:rPr>
        <w:t>Sign up to the</w:t>
      </w:r>
      <w:r w:rsidR="00593891" w:rsidRPr="009E1E6B">
        <w:rPr>
          <w:rFonts w:cstheme="minorHAnsi"/>
          <w:sz w:val="24"/>
          <w:szCs w:val="24"/>
        </w:rPr>
        <w:t xml:space="preserve"> Welsh National </w:t>
      </w:r>
      <w:r w:rsidR="008048EB" w:rsidRPr="009E1E6B">
        <w:rPr>
          <w:rFonts w:cstheme="minorHAnsi"/>
          <w:sz w:val="24"/>
          <w:szCs w:val="24"/>
        </w:rPr>
        <w:t xml:space="preserve">Digital </w:t>
      </w:r>
      <w:r w:rsidR="00593891" w:rsidRPr="009E1E6B">
        <w:rPr>
          <w:rFonts w:cstheme="minorHAnsi"/>
          <w:sz w:val="24"/>
          <w:szCs w:val="24"/>
        </w:rPr>
        <w:t>Inclusion Charter</w:t>
      </w:r>
    </w:p>
    <w:p w14:paraId="6A786974" w14:textId="58142C28" w:rsidR="00387F6C" w:rsidRPr="009E1E6B" w:rsidRDefault="00387F6C" w:rsidP="00E32536">
      <w:pPr>
        <w:pStyle w:val="NoSpacing"/>
        <w:numPr>
          <w:ilvl w:val="0"/>
          <w:numId w:val="14"/>
        </w:numPr>
        <w:ind w:left="357" w:hanging="357"/>
        <w:rPr>
          <w:rFonts w:cstheme="minorHAnsi"/>
          <w:sz w:val="24"/>
          <w:szCs w:val="24"/>
        </w:rPr>
      </w:pPr>
      <w:r w:rsidRPr="009E1E6B">
        <w:rPr>
          <w:rFonts w:cstheme="minorHAnsi"/>
          <w:sz w:val="24"/>
          <w:szCs w:val="24"/>
        </w:rPr>
        <w:t>Sense check stakeholder maps already drafted</w:t>
      </w:r>
    </w:p>
    <w:p w14:paraId="28726A1F" w14:textId="639381E3" w:rsidR="00E82E87" w:rsidRPr="00151F87" w:rsidRDefault="00E82E87" w:rsidP="00E32536">
      <w:pPr>
        <w:pStyle w:val="CommentText"/>
        <w:numPr>
          <w:ilvl w:val="0"/>
          <w:numId w:val="14"/>
        </w:numPr>
        <w:spacing w:after="0"/>
        <w:ind w:left="357" w:hanging="357"/>
        <w:rPr>
          <w:rFonts w:cstheme="minorHAnsi"/>
          <w:sz w:val="24"/>
          <w:szCs w:val="24"/>
        </w:rPr>
      </w:pPr>
      <w:r w:rsidRPr="009E1E6B">
        <w:rPr>
          <w:rFonts w:cstheme="minorHAnsi"/>
          <w:sz w:val="24"/>
          <w:szCs w:val="24"/>
        </w:rPr>
        <w:t xml:space="preserve">Going forward stakeholder </w:t>
      </w:r>
      <w:r w:rsidRPr="00151F87">
        <w:rPr>
          <w:rFonts w:cstheme="minorHAnsi"/>
          <w:sz w:val="24"/>
          <w:szCs w:val="24"/>
        </w:rPr>
        <w:t xml:space="preserve">maps should be reviewed </w:t>
      </w:r>
      <w:r w:rsidR="009C3147">
        <w:rPr>
          <w:rFonts w:cstheme="minorHAnsi"/>
          <w:sz w:val="24"/>
          <w:szCs w:val="24"/>
        </w:rPr>
        <w:t xml:space="preserve">at least </w:t>
      </w:r>
      <w:r w:rsidRPr="00151F87">
        <w:rPr>
          <w:rFonts w:cstheme="minorHAnsi"/>
          <w:sz w:val="24"/>
          <w:szCs w:val="24"/>
        </w:rPr>
        <w:t>annually including an assessment of whether interests and influences have changed and if so why</w:t>
      </w:r>
    </w:p>
    <w:p w14:paraId="485DFF14" w14:textId="2607C995" w:rsidR="00387F6C" w:rsidRPr="009E1E6B" w:rsidRDefault="00387F6C" w:rsidP="00E32536">
      <w:pPr>
        <w:pStyle w:val="NoSpacing"/>
        <w:numPr>
          <w:ilvl w:val="0"/>
          <w:numId w:val="14"/>
        </w:numPr>
        <w:ind w:left="357" w:hanging="357"/>
        <w:rPr>
          <w:rFonts w:cstheme="minorHAnsi"/>
          <w:sz w:val="24"/>
          <w:szCs w:val="24"/>
        </w:rPr>
      </w:pPr>
      <w:r w:rsidRPr="009E1E6B">
        <w:rPr>
          <w:rFonts w:cstheme="minorHAnsi"/>
          <w:sz w:val="24"/>
          <w:szCs w:val="24"/>
        </w:rPr>
        <w:t>Conduct further stakeholder mapping for specific projects and assigning leads and resources</w:t>
      </w:r>
    </w:p>
    <w:p w14:paraId="13CD288E" w14:textId="78495358" w:rsidR="00C95431" w:rsidRPr="009E1E6B" w:rsidRDefault="00C95431" w:rsidP="00E32536">
      <w:pPr>
        <w:pStyle w:val="NoSpacing"/>
        <w:numPr>
          <w:ilvl w:val="0"/>
          <w:numId w:val="14"/>
        </w:numPr>
        <w:ind w:left="357" w:hanging="357"/>
        <w:rPr>
          <w:rFonts w:cstheme="minorHAnsi"/>
          <w:sz w:val="24"/>
          <w:szCs w:val="24"/>
        </w:rPr>
      </w:pPr>
      <w:r w:rsidRPr="009E1E6B">
        <w:rPr>
          <w:rFonts w:cstheme="minorHAnsi"/>
          <w:sz w:val="24"/>
          <w:szCs w:val="24"/>
        </w:rPr>
        <w:t xml:space="preserve">Conduct wider review across delivery of digital services </w:t>
      </w:r>
      <w:r w:rsidR="004721E9" w:rsidRPr="009E1E6B">
        <w:rPr>
          <w:rFonts w:cstheme="minorHAnsi"/>
          <w:sz w:val="24"/>
          <w:szCs w:val="24"/>
        </w:rPr>
        <w:t>in Wales and beyond to gain insights</w:t>
      </w:r>
    </w:p>
    <w:p w14:paraId="590F779C" w14:textId="0493C97F" w:rsidR="00387F6C" w:rsidRPr="009E1E6B" w:rsidRDefault="009C3147" w:rsidP="00E32536">
      <w:pPr>
        <w:pStyle w:val="NoSpacing"/>
        <w:numPr>
          <w:ilvl w:val="0"/>
          <w:numId w:val="14"/>
        </w:numPr>
        <w:ind w:left="357" w:hanging="357"/>
        <w:rPr>
          <w:rFonts w:cstheme="minorHAnsi"/>
          <w:sz w:val="24"/>
          <w:szCs w:val="24"/>
        </w:rPr>
      </w:pPr>
      <w:r w:rsidRPr="009E1E6B">
        <w:rPr>
          <w:rFonts w:cstheme="minorHAnsi"/>
          <w:sz w:val="24"/>
          <w:szCs w:val="24"/>
        </w:rPr>
        <w:t>Consider p</w:t>
      </w:r>
      <w:r w:rsidR="00387F6C" w:rsidRPr="009E1E6B">
        <w:rPr>
          <w:rFonts w:cstheme="minorHAnsi"/>
          <w:sz w:val="24"/>
          <w:szCs w:val="24"/>
        </w:rPr>
        <w:t>urchas</w:t>
      </w:r>
      <w:r w:rsidRPr="009E1E6B">
        <w:rPr>
          <w:rFonts w:cstheme="minorHAnsi"/>
          <w:sz w:val="24"/>
          <w:szCs w:val="24"/>
        </w:rPr>
        <w:t>ing</w:t>
      </w:r>
      <w:r w:rsidR="00387F6C" w:rsidRPr="009E1E6B">
        <w:rPr>
          <w:rFonts w:cstheme="minorHAnsi"/>
          <w:sz w:val="24"/>
          <w:szCs w:val="24"/>
        </w:rPr>
        <w:t xml:space="preserve"> stakeholder management software to keep track of interests, influences, and insights</w:t>
      </w:r>
    </w:p>
    <w:p w14:paraId="416C713D" w14:textId="077FF444" w:rsidR="001064FC" w:rsidRPr="009E1E6B" w:rsidRDefault="00387F6C" w:rsidP="00E32536">
      <w:pPr>
        <w:pStyle w:val="NoSpacing"/>
        <w:numPr>
          <w:ilvl w:val="0"/>
          <w:numId w:val="14"/>
        </w:numPr>
        <w:rPr>
          <w:rFonts w:cstheme="minorHAnsi"/>
          <w:sz w:val="24"/>
          <w:szCs w:val="24"/>
        </w:rPr>
      </w:pPr>
      <w:r w:rsidRPr="009E1E6B">
        <w:rPr>
          <w:rFonts w:cstheme="minorHAnsi"/>
          <w:sz w:val="24"/>
          <w:szCs w:val="24"/>
        </w:rPr>
        <w:t>Explore options for having a National Stakeholder Advisory Group</w:t>
      </w:r>
      <w:r w:rsidR="001064FC" w:rsidRPr="009E1E6B">
        <w:rPr>
          <w:rFonts w:cstheme="minorHAnsi"/>
          <w:sz w:val="24"/>
          <w:szCs w:val="24"/>
        </w:rPr>
        <w:t xml:space="preserve"> to support engagement</w:t>
      </w:r>
    </w:p>
    <w:p w14:paraId="52CA7F90" w14:textId="3A67009E" w:rsidR="00EE11E7" w:rsidRPr="009E1E6B" w:rsidRDefault="00A43021" w:rsidP="00E32536">
      <w:pPr>
        <w:pStyle w:val="NoSpacing"/>
        <w:numPr>
          <w:ilvl w:val="0"/>
          <w:numId w:val="14"/>
        </w:numPr>
        <w:rPr>
          <w:rFonts w:cstheme="minorHAnsi"/>
          <w:sz w:val="24"/>
          <w:szCs w:val="24"/>
        </w:rPr>
      </w:pPr>
      <w:r w:rsidRPr="009E1E6B">
        <w:rPr>
          <w:rFonts w:cstheme="minorHAnsi"/>
          <w:sz w:val="24"/>
          <w:szCs w:val="24"/>
        </w:rPr>
        <w:t xml:space="preserve">Assess </w:t>
      </w:r>
      <w:r w:rsidR="00A0540F" w:rsidRPr="009E1E6B">
        <w:rPr>
          <w:rFonts w:cstheme="minorHAnsi"/>
          <w:sz w:val="24"/>
          <w:szCs w:val="24"/>
        </w:rPr>
        <w:t>recognised exemplar</w:t>
      </w:r>
      <w:r w:rsidRPr="009E1E6B">
        <w:rPr>
          <w:rFonts w:cstheme="minorHAnsi"/>
          <w:sz w:val="24"/>
          <w:szCs w:val="24"/>
        </w:rPr>
        <w:t xml:space="preserve"> organisations with which to </w:t>
      </w:r>
      <w:r w:rsidR="007978C5" w:rsidRPr="009E1E6B">
        <w:rPr>
          <w:rFonts w:cstheme="minorHAnsi"/>
          <w:sz w:val="24"/>
          <w:szCs w:val="24"/>
        </w:rPr>
        <w:t>measure against our reputation and success</w:t>
      </w:r>
    </w:p>
    <w:p w14:paraId="74CDF3F5" w14:textId="77777777" w:rsidR="009B458D" w:rsidRPr="00151F87" w:rsidRDefault="009B458D" w:rsidP="00E32536">
      <w:pPr>
        <w:pStyle w:val="NoSpacing"/>
        <w:numPr>
          <w:ilvl w:val="0"/>
          <w:numId w:val="14"/>
        </w:numPr>
        <w:rPr>
          <w:rFonts w:cstheme="minorHAnsi"/>
          <w:sz w:val="24"/>
          <w:szCs w:val="24"/>
        </w:rPr>
      </w:pPr>
      <w:r w:rsidRPr="009E1E6B">
        <w:rPr>
          <w:rFonts w:cstheme="minorHAnsi"/>
          <w:sz w:val="24"/>
          <w:szCs w:val="24"/>
        </w:rPr>
        <w:t>Identify and procur</w:t>
      </w:r>
      <w:r w:rsidR="00BD2B45" w:rsidRPr="009E1E6B">
        <w:rPr>
          <w:rFonts w:cstheme="minorHAnsi"/>
          <w:sz w:val="24"/>
          <w:szCs w:val="24"/>
        </w:rPr>
        <w:t>e</w:t>
      </w:r>
      <w:r w:rsidRPr="009E1E6B">
        <w:rPr>
          <w:rFonts w:cstheme="minorHAnsi"/>
          <w:sz w:val="24"/>
          <w:szCs w:val="24"/>
        </w:rPr>
        <w:t xml:space="preserve"> </w:t>
      </w:r>
      <w:r w:rsidRPr="00151F87">
        <w:rPr>
          <w:rFonts w:cstheme="minorHAnsi"/>
          <w:sz w:val="24"/>
          <w:szCs w:val="24"/>
        </w:rPr>
        <w:t xml:space="preserve">any external support to strengthen strategic engagement (both in terms of expertise and credibility) </w:t>
      </w:r>
    </w:p>
    <w:p w14:paraId="1C15039B" w14:textId="649049BA" w:rsidR="00EA617E" w:rsidRPr="00151F87" w:rsidRDefault="001064FC" w:rsidP="00E32536">
      <w:pPr>
        <w:pStyle w:val="NoSpacing"/>
        <w:numPr>
          <w:ilvl w:val="0"/>
          <w:numId w:val="14"/>
        </w:numPr>
        <w:rPr>
          <w:rFonts w:cstheme="minorHAnsi"/>
          <w:sz w:val="24"/>
          <w:szCs w:val="24"/>
        </w:rPr>
      </w:pPr>
      <w:r w:rsidRPr="00151F87">
        <w:rPr>
          <w:rFonts w:cstheme="minorHAnsi"/>
          <w:sz w:val="24"/>
          <w:szCs w:val="24"/>
        </w:rPr>
        <w:t>Commission and conduct a stakeholder sentiment survey to set a baseline to monitor</w:t>
      </w:r>
      <w:r w:rsidR="008C3813">
        <w:rPr>
          <w:rFonts w:cstheme="minorHAnsi"/>
          <w:sz w:val="24"/>
          <w:szCs w:val="24"/>
        </w:rPr>
        <w:t xml:space="preserve"> effectiveness of</w:t>
      </w:r>
      <w:r w:rsidRPr="00151F87">
        <w:rPr>
          <w:rFonts w:cstheme="minorHAnsi"/>
          <w:sz w:val="24"/>
          <w:szCs w:val="24"/>
        </w:rPr>
        <w:t xml:space="preserve"> our engagement </w:t>
      </w:r>
      <w:r w:rsidR="008C3813">
        <w:rPr>
          <w:rFonts w:cstheme="minorHAnsi"/>
          <w:sz w:val="24"/>
          <w:szCs w:val="24"/>
        </w:rPr>
        <w:t>activity</w:t>
      </w:r>
    </w:p>
    <w:p w14:paraId="6D37FFB0" w14:textId="16174319" w:rsidR="00B271FC" w:rsidRDefault="00B271FC" w:rsidP="00E32536">
      <w:pPr>
        <w:pStyle w:val="NoSpacing"/>
        <w:numPr>
          <w:ilvl w:val="0"/>
          <w:numId w:val="14"/>
        </w:numPr>
        <w:rPr>
          <w:rFonts w:cstheme="minorHAnsi"/>
          <w:sz w:val="24"/>
          <w:szCs w:val="24"/>
        </w:rPr>
      </w:pPr>
      <w:r w:rsidRPr="00151F87">
        <w:rPr>
          <w:rFonts w:cstheme="minorHAnsi"/>
          <w:sz w:val="24"/>
          <w:szCs w:val="24"/>
        </w:rPr>
        <w:t xml:space="preserve">Identify required </w:t>
      </w:r>
      <w:r w:rsidR="008C3813">
        <w:rPr>
          <w:rFonts w:cstheme="minorHAnsi"/>
          <w:sz w:val="24"/>
          <w:szCs w:val="24"/>
        </w:rPr>
        <w:t xml:space="preserve">staff </w:t>
      </w:r>
      <w:r w:rsidRPr="00151F87">
        <w:rPr>
          <w:rFonts w:cstheme="minorHAnsi"/>
          <w:sz w:val="24"/>
          <w:szCs w:val="24"/>
        </w:rPr>
        <w:t>resources</w:t>
      </w:r>
      <w:r w:rsidR="008C3813">
        <w:rPr>
          <w:rFonts w:cstheme="minorHAnsi"/>
          <w:sz w:val="24"/>
          <w:szCs w:val="24"/>
        </w:rPr>
        <w:t xml:space="preserve"> and other </w:t>
      </w:r>
      <w:r w:rsidRPr="00151F87">
        <w:rPr>
          <w:rFonts w:cstheme="minorHAnsi"/>
          <w:sz w:val="24"/>
          <w:szCs w:val="24"/>
        </w:rPr>
        <w:t>costs.</w:t>
      </w:r>
    </w:p>
    <w:p w14:paraId="1575D04E" w14:textId="77777777" w:rsidR="00F1295C" w:rsidRPr="00151F87" w:rsidRDefault="00F1295C" w:rsidP="00F1295C">
      <w:pPr>
        <w:pStyle w:val="NoSpacing"/>
        <w:ind w:left="360"/>
        <w:rPr>
          <w:rFonts w:cstheme="minorHAnsi"/>
          <w:sz w:val="24"/>
          <w:szCs w:val="24"/>
        </w:rPr>
      </w:pPr>
    </w:p>
    <w:p w14:paraId="269B9347" w14:textId="77777777" w:rsidR="008F415F" w:rsidRPr="00922368" w:rsidRDefault="008F415F" w:rsidP="00E32536">
      <w:pPr>
        <w:pStyle w:val="Heading1"/>
        <w:numPr>
          <w:ilvl w:val="0"/>
          <w:numId w:val="26"/>
        </w:numPr>
        <w:ind w:left="567" w:hanging="567"/>
        <w:rPr>
          <w:rFonts w:asciiTheme="minorHAnsi" w:hAnsiTheme="minorHAnsi" w:cstheme="minorHAnsi"/>
          <w:sz w:val="28"/>
          <w:szCs w:val="28"/>
        </w:rPr>
      </w:pPr>
      <w:bookmarkStart w:id="26" w:name="_Toc83210369"/>
      <w:r w:rsidRPr="00922368">
        <w:rPr>
          <w:rFonts w:asciiTheme="minorHAnsi" w:hAnsiTheme="minorHAnsi" w:cstheme="minorHAnsi"/>
          <w:sz w:val="28"/>
          <w:szCs w:val="28"/>
        </w:rPr>
        <w:t>Performance review</w:t>
      </w:r>
      <w:bookmarkEnd w:id="26"/>
    </w:p>
    <w:p w14:paraId="396DCD7B" w14:textId="77777777" w:rsidR="008F415F" w:rsidRPr="00151F87" w:rsidRDefault="008F415F" w:rsidP="008F415F">
      <w:pPr>
        <w:pStyle w:val="NoSpacing"/>
        <w:rPr>
          <w:rFonts w:cstheme="minorHAnsi"/>
          <w:b/>
          <w:sz w:val="24"/>
          <w:szCs w:val="24"/>
        </w:rPr>
      </w:pPr>
    </w:p>
    <w:p w14:paraId="2C986703" w14:textId="77777777" w:rsidR="00747C47" w:rsidRPr="009E1E6B" w:rsidRDefault="00747C47" w:rsidP="00302E5A">
      <w:pPr>
        <w:pStyle w:val="NoSpacing"/>
        <w:rPr>
          <w:sz w:val="24"/>
          <w:szCs w:val="24"/>
        </w:rPr>
      </w:pPr>
      <w:r w:rsidRPr="009E1E6B">
        <w:rPr>
          <w:sz w:val="24"/>
          <w:szCs w:val="24"/>
        </w:rPr>
        <w:t xml:space="preserve">The Engagement Strategy should be regarded as a living document and will be regularly refreshed against a changing backdrop and in the light of experiences and emerging issues and opportunities. </w:t>
      </w:r>
    </w:p>
    <w:p w14:paraId="25A43A9B" w14:textId="31FF93AA" w:rsidR="00222DA5" w:rsidRPr="009E1E6B" w:rsidRDefault="00E757E3" w:rsidP="00747C47">
      <w:pPr>
        <w:pStyle w:val="NoSpacing"/>
        <w:numPr>
          <w:ilvl w:val="0"/>
          <w:numId w:val="5"/>
        </w:numPr>
        <w:ind w:left="426"/>
        <w:rPr>
          <w:rFonts w:cstheme="minorHAnsi"/>
          <w:sz w:val="24"/>
          <w:szCs w:val="24"/>
        </w:rPr>
      </w:pPr>
      <w:r w:rsidRPr="009E1E6B">
        <w:rPr>
          <w:rFonts w:cstheme="minorHAnsi"/>
          <w:sz w:val="24"/>
          <w:szCs w:val="24"/>
        </w:rPr>
        <w:t xml:space="preserve">We will assess our performance against agreed deliverables </w:t>
      </w:r>
      <w:r w:rsidR="00B31FD4" w:rsidRPr="009E1E6B">
        <w:rPr>
          <w:rFonts w:cstheme="minorHAnsi"/>
          <w:sz w:val="24"/>
          <w:szCs w:val="24"/>
        </w:rPr>
        <w:t>with key milestones.</w:t>
      </w:r>
    </w:p>
    <w:p w14:paraId="6DB49CBA" w14:textId="3FBBE09A" w:rsidR="00747C47" w:rsidRPr="009E1E6B" w:rsidRDefault="00747C47" w:rsidP="00747C47">
      <w:pPr>
        <w:pStyle w:val="NoSpacing"/>
        <w:numPr>
          <w:ilvl w:val="0"/>
          <w:numId w:val="5"/>
        </w:numPr>
        <w:ind w:left="426"/>
        <w:rPr>
          <w:rFonts w:cstheme="minorHAnsi"/>
          <w:sz w:val="24"/>
          <w:szCs w:val="24"/>
        </w:rPr>
      </w:pPr>
      <w:r w:rsidRPr="009E1E6B">
        <w:rPr>
          <w:sz w:val="24"/>
          <w:szCs w:val="24"/>
        </w:rPr>
        <w:t>If we are to develop as a listening and responsive organisation, we recognise we need to be able to have a range of insights and feedback to reflect upon, learn and improve.</w:t>
      </w:r>
    </w:p>
    <w:p w14:paraId="44ED8614" w14:textId="77777777" w:rsidR="00747C47" w:rsidRPr="009E1E6B" w:rsidRDefault="00747C47" w:rsidP="00747C47">
      <w:pPr>
        <w:pStyle w:val="NoSpacing"/>
        <w:numPr>
          <w:ilvl w:val="0"/>
          <w:numId w:val="5"/>
        </w:numPr>
        <w:ind w:left="426"/>
        <w:rPr>
          <w:rFonts w:cstheme="minorHAnsi"/>
          <w:sz w:val="24"/>
          <w:szCs w:val="24"/>
        </w:rPr>
      </w:pPr>
      <w:r w:rsidRPr="009E1E6B">
        <w:rPr>
          <w:rFonts w:cstheme="minorHAnsi"/>
          <w:sz w:val="24"/>
          <w:szCs w:val="24"/>
        </w:rPr>
        <w:t xml:space="preserve">We will put in place a performance framework to assess whether we have met our engagement objectives and implemented our engagement plan. In addition, we will consider some </w:t>
      </w:r>
      <w:r w:rsidRPr="009E1E6B">
        <w:rPr>
          <w:rFonts w:eastAsia="Times New Roman"/>
          <w:sz w:val="24"/>
          <w:szCs w:val="24"/>
        </w:rPr>
        <w:t>business outcome objectives:</w:t>
      </w:r>
    </w:p>
    <w:p w14:paraId="673D8681" w14:textId="77777777" w:rsidR="00747C47" w:rsidRPr="009E1E6B" w:rsidRDefault="00747C47" w:rsidP="00747C47">
      <w:pPr>
        <w:pStyle w:val="ListParagraph"/>
        <w:numPr>
          <w:ilvl w:val="1"/>
          <w:numId w:val="5"/>
        </w:numPr>
        <w:spacing w:after="0" w:line="240" w:lineRule="auto"/>
        <w:ind w:left="851"/>
        <w:contextualSpacing w:val="0"/>
        <w:rPr>
          <w:rFonts w:eastAsia="Times New Roman"/>
          <w:sz w:val="24"/>
          <w:szCs w:val="24"/>
        </w:rPr>
      </w:pPr>
      <w:r w:rsidRPr="009E1E6B">
        <w:rPr>
          <w:rFonts w:eastAsia="Times New Roman"/>
          <w:sz w:val="24"/>
          <w:szCs w:val="24"/>
        </w:rPr>
        <w:t>Clarity and agreement on our purpose, vision, mission, scope, governance, and management of risk.</w:t>
      </w:r>
    </w:p>
    <w:p w14:paraId="3E5DE984" w14:textId="02A8E2B4" w:rsidR="00747C47" w:rsidRPr="009E1E6B" w:rsidRDefault="00747C47" w:rsidP="00747C47">
      <w:pPr>
        <w:pStyle w:val="ListParagraph"/>
        <w:numPr>
          <w:ilvl w:val="1"/>
          <w:numId w:val="5"/>
        </w:numPr>
        <w:spacing w:after="0" w:line="240" w:lineRule="auto"/>
        <w:ind w:left="851"/>
        <w:contextualSpacing w:val="0"/>
        <w:rPr>
          <w:rFonts w:eastAsia="Times New Roman"/>
          <w:sz w:val="24"/>
          <w:szCs w:val="24"/>
        </w:rPr>
      </w:pPr>
      <w:r w:rsidRPr="009E1E6B">
        <w:rPr>
          <w:rFonts w:eastAsia="Times New Roman"/>
          <w:sz w:val="24"/>
          <w:szCs w:val="24"/>
        </w:rPr>
        <w:t xml:space="preserve">Alignment with strategy of each heath </w:t>
      </w:r>
      <w:r w:rsidR="009E603A" w:rsidRPr="009E1E6B">
        <w:rPr>
          <w:rFonts w:eastAsia="Times New Roman"/>
          <w:sz w:val="24"/>
          <w:szCs w:val="24"/>
        </w:rPr>
        <w:t>Board</w:t>
      </w:r>
      <w:r w:rsidRPr="009E1E6B">
        <w:rPr>
          <w:rFonts w:eastAsia="Times New Roman"/>
          <w:sz w:val="24"/>
          <w:szCs w:val="24"/>
        </w:rPr>
        <w:t>s and trusts to inform our strategies and roadmaps.</w:t>
      </w:r>
    </w:p>
    <w:p w14:paraId="33D440F3" w14:textId="77777777" w:rsidR="00747C47" w:rsidRPr="005428D0" w:rsidRDefault="00747C47" w:rsidP="00747C47">
      <w:pPr>
        <w:pStyle w:val="NoSpacing"/>
        <w:numPr>
          <w:ilvl w:val="0"/>
          <w:numId w:val="5"/>
        </w:numPr>
        <w:rPr>
          <w:sz w:val="24"/>
          <w:szCs w:val="24"/>
        </w:rPr>
      </w:pPr>
      <w:r w:rsidRPr="009E1E6B">
        <w:rPr>
          <w:sz w:val="24"/>
          <w:szCs w:val="24"/>
        </w:rPr>
        <w:t xml:space="preserve">This will include having mechanisms in place to regularly receive feedback from stakeholders about their experience </w:t>
      </w:r>
      <w:r w:rsidRPr="005428D0">
        <w:rPr>
          <w:sz w:val="24"/>
          <w:szCs w:val="24"/>
        </w:rPr>
        <w:t xml:space="preserve">of </w:t>
      </w:r>
      <w:r>
        <w:rPr>
          <w:sz w:val="24"/>
          <w:szCs w:val="24"/>
        </w:rPr>
        <w:t xml:space="preserve">engaging </w:t>
      </w:r>
      <w:r w:rsidRPr="005428D0">
        <w:rPr>
          <w:sz w:val="24"/>
          <w:szCs w:val="24"/>
        </w:rPr>
        <w:t xml:space="preserve">with us. </w:t>
      </w:r>
    </w:p>
    <w:p w14:paraId="70CC7581" w14:textId="77777777" w:rsidR="00747C47" w:rsidRPr="005428D0" w:rsidRDefault="00747C47" w:rsidP="00747C47">
      <w:pPr>
        <w:pStyle w:val="NoSpacing"/>
        <w:numPr>
          <w:ilvl w:val="0"/>
          <w:numId w:val="5"/>
        </w:numPr>
        <w:ind w:left="426"/>
        <w:rPr>
          <w:rFonts w:cstheme="minorHAnsi"/>
          <w:sz w:val="24"/>
          <w:szCs w:val="24"/>
        </w:rPr>
      </w:pPr>
      <w:r>
        <w:rPr>
          <w:rFonts w:cstheme="minorHAnsi"/>
          <w:sz w:val="24"/>
          <w:szCs w:val="24"/>
        </w:rPr>
        <w:t xml:space="preserve">Such feedback and other intelligence will be provided </w:t>
      </w:r>
      <w:r w:rsidRPr="005428D0">
        <w:rPr>
          <w:rFonts w:cstheme="minorHAnsi"/>
          <w:sz w:val="24"/>
          <w:szCs w:val="24"/>
        </w:rPr>
        <w:t xml:space="preserve">to the executive owner and leadership team </w:t>
      </w:r>
      <w:r>
        <w:rPr>
          <w:rFonts w:cstheme="minorHAnsi"/>
          <w:sz w:val="24"/>
          <w:szCs w:val="24"/>
        </w:rPr>
        <w:t xml:space="preserve">and </w:t>
      </w:r>
      <w:r w:rsidRPr="005428D0">
        <w:rPr>
          <w:rFonts w:cstheme="minorHAnsi"/>
          <w:sz w:val="24"/>
          <w:szCs w:val="24"/>
        </w:rPr>
        <w:t xml:space="preserve">will be incorporated </w:t>
      </w:r>
      <w:r>
        <w:rPr>
          <w:rFonts w:cstheme="minorHAnsi"/>
          <w:sz w:val="24"/>
          <w:szCs w:val="24"/>
        </w:rPr>
        <w:t xml:space="preserve">in an ongoing manner </w:t>
      </w:r>
      <w:r w:rsidRPr="005428D0">
        <w:rPr>
          <w:rFonts w:cstheme="minorHAnsi"/>
          <w:sz w:val="24"/>
          <w:szCs w:val="24"/>
        </w:rPr>
        <w:t>into the Engagement Plan. This will create the necessary visibility and any required escalation</w:t>
      </w:r>
      <w:r>
        <w:rPr>
          <w:rFonts w:cstheme="minorHAnsi"/>
          <w:sz w:val="24"/>
          <w:szCs w:val="24"/>
        </w:rPr>
        <w:t xml:space="preserve"> to respond to any need for change or actions</w:t>
      </w:r>
      <w:r w:rsidRPr="005428D0">
        <w:rPr>
          <w:rFonts w:cstheme="minorHAnsi"/>
          <w:sz w:val="24"/>
          <w:szCs w:val="24"/>
        </w:rPr>
        <w:t>.</w:t>
      </w:r>
    </w:p>
    <w:p w14:paraId="6EC4BDC9" w14:textId="77777777" w:rsidR="00747C47" w:rsidRPr="005428D0" w:rsidRDefault="00747C47" w:rsidP="00747C47">
      <w:pPr>
        <w:pStyle w:val="NoSpacing"/>
        <w:numPr>
          <w:ilvl w:val="0"/>
          <w:numId w:val="5"/>
        </w:numPr>
        <w:ind w:left="426"/>
        <w:rPr>
          <w:rFonts w:cstheme="minorHAnsi"/>
          <w:sz w:val="24"/>
          <w:szCs w:val="24"/>
        </w:rPr>
      </w:pPr>
      <w:r w:rsidRPr="005428D0">
        <w:rPr>
          <w:rFonts w:cstheme="minorHAnsi"/>
          <w:sz w:val="24"/>
          <w:szCs w:val="24"/>
        </w:rPr>
        <w:lastRenderedPageBreak/>
        <w:t xml:space="preserve">We will assess both process measures (when did we engage, who with, how and with what frequency) as well as </w:t>
      </w:r>
      <w:r>
        <w:rPr>
          <w:rFonts w:cstheme="minorHAnsi"/>
          <w:sz w:val="24"/>
          <w:szCs w:val="24"/>
        </w:rPr>
        <w:t xml:space="preserve">some </w:t>
      </w:r>
      <w:r w:rsidRPr="005428D0">
        <w:rPr>
          <w:rFonts w:cstheme="minorHAnsi"/>
          <w:sz w:val="24"/>
          <w:szCs w:val="24"/>
        </w:rPr>
        <w:t xml:space="preserve">outcome measures. This </w:t>
      </w:r>
      <w:r>
        <w:rPr>
          <w:rFonts w:cstheme="minorHAnsi"/>
          <w:sz w:val="24"/>
          <w:szCs w:val="24"/>
        </w:rPr>
        <w:t>is likely to include</w:t>
      </w:r>
      <w:r w:rsidRPr="005428D0">
        <w:rPr>
          <w:rFonts w:cstheme="minorHAnsi"/>
          <w:sz w:val="24"/>
          <w:szCs w:val="24"/>
        </w:rPr>
        <w:t xml:space="preserve"> commissioning an annual sentiment survey with external and internal stakeholders.</w:t>
      </w:r>
    </w:p>
    <w:p w14:paraId="627ED68A" w14:textId="3F79257D" w:rsidR="006D0A5B" w:rsidRPr="00302E5A" w:rsidRDefault="00747C47" w:rsidP="0058296A">
      <w:pPr>
        <w:pStyle w:val="NoSpacing"/>
        <w:numPr>
          <w:ilvl w:val="0"/>
          <w:numId w:val="5"/>
        </w:numPr>
        <w:ind w:left="426"/>
        <w:rPr>
          <w:b/>
        </w:rPr>
      </w:pPr>
      <w:r w:rsidRPr="00302E5A">
        <w:rPr>
          <w:rFonts w:cstheme="minorHAnsi"/>
          <w:sz w:val="24"/>
          <w:szCs w:val="24"/>
        </w:rPr>
        <w:t xml:space="preserve">Our Engagement Strategy and Plan including objectives will be refreshed annually through our appropriate </w:t>
      </w:r>
      <w:r w:rsidR="009E603A">
        <w:rPr>
          <w:rFonts w:cstheme="minorHAnsi"/>
          <w:sz w:val="24"/>
          <w:szCs w:val="24"/>
        </w:rPr>
        <w:t>Board</w:t>
      </w:r>
      <w:r w:rsidRPr="00302E5A">
        <w:rPr>
          <w:rFonts w:cstheme="minorHAnsi"/>
          <w:sz w:val="24"/>
          <w:szCs w:val="24"/>
        </w:rPr>
        <w:t xml:space="preserve"> governance structures, and in partnership with stakeholders.</w:t>
      </w:r>
    </w:p>
    <w:p w14:paraId="36F959C1" w14:textId="77777777" w:rsidR="006D0A5B" w:rsidRDefault="006D0A5B" w:rsidP="008F415F">
      <w:pPr>
        <w:pStyle w:val="NoSpacing"/>
        <w:rPr>
          <w:b/>
        </w:rPr>
      </w:pPr>
    </w:p>
    <w:p w14:paraId="032F9E36" w14:textId="779CE7F0" w:rsidR="00EC7A8F" w:rsidRDefault="00DA116F" w:rsidP="00EC7A8F">
      <w:pPr>
        <w:pStyle w:val="Heading2"/>
      </w:pPr>
      <w:r>
        <w:br w:type="column"/>
      </w:r>
      <w:bookmarkStart w:id="27" w:name="_Toc83210370"/>
      <w:r w:rsidR="00EC7A8F">
        <w:lastRenderedPageBreak/>
        <w:t>Appendices</w:t>
      </w:r>
      <w:bookmarkEnd w:id="27"/>
    </w:p>
    <w:p w14:paraId="60F026C9" w14:textId="6D2F9E9E" w:rsidR="002B74B4" w:rsidRPr="00500B67" w:rsidRDefault="002B74B4" w:rsidP="002B74B4">
      <w:pPr>
        <w:pStyle w:val="NoSpacing"/>
        <w:rPr>
          <w:rFonts w:cstheme="minorHAnsi"/>
          <w:b/>
          <w:bCs/>
          <w:sz w:val="24"/>
          <w:szCs w:val="24"/>
        </w:rPr>
      </w:pPr>
      <w:r>
        <w:rPr>
          <w:rFonts w:cstheme="minorHAnsi"/>
          <w:b/>
          <w:bCs/>
          <w:sz w:val="24"/>
          <w:szCs w:val="24"/>
        </w:rPr>
        <w:t xml:space="preserve">Appendix 1 Methodology for Stakeholder Engagement Strategy </w:t>
      </w:r>
      <w:r w:rsidR="002952DB">
        <w:rPr>
          <w:rFonts w:cstheme="minorHAnsi"/>
          <w:b/>
          <w:bCs/>
          <w:sz w:val="24"/>
          <w:szCs w:val="24"/>
        </w:rPr>
        <w:t>and Framework</w:t>
      </w:r>
    </w:p>
    <w:p w14:paraId="780CE979" w14:textId="77777777" w:rsidR="002B74B4" w:rsidRPr="00500B67" w:rsidRDefault="002B74B4" w:rsidP="002B74B4">
      <w:pPr>
        <w:pStyle w:val="NoSpacing"/>
        <w:rPr>
          <w:rFonts w:cstheme="minorHAnsi"/>
          <w:b/>
          <w:bCs/>
          <w:sz w:val="24"/>
          <w:szCs w:val="24"/>
        </w:rPr>
      </w:pPr>
    </w:p>
    <w:p w14:paraId="2265BBD9" w14:textId="77777777" w:rsidR="002B74B4" w:rsidRDefault="002B74B4" w:rsidP="002B74B4">
      <w:pPr>
        <w:pStyle w:val="NoSpacing"/>
        <w:rPr>
          <w:rFonts w:cstheme="minorHAnsi"/>
          <w:b/>
          <w:bCs/>
          <w:sz w:val="24"/>
          <w:szCs w:val="24"/>
        </w:rPr>
      </w:pPr>
      <w:r>
        <w:rPr>
          <w:rFonts w:cstheme="minorHAnsi"/>
          <w:b/>
          <w:bCs/>
          <w:sz w:val="24"/>
          <w:szCs w:val="24"/>
        </w:rPr>
        <w:t>Introduction</w:t>
      </w:r>
    </w:p>
    <w:p w14:paraId="33E43518" w14:textId="77777777" w:rsidR="002B74B4" w:rsidRDefault="002B74B4" w:rsidP="002B74B4">
      <w:pPr>
        <w:pStyle w:val="NoSpacing"/>
        <w:rPr>
          <w:rFonts w:cstheme="minorHAnsi"/>
          <w:sz w:val="24"/>
          <w:szCs w:val="24"/>
        </w:rPr>
      </w:pPr>
    </w:p>
    <w:p w14:paraId="54D5BB93" w14:textId="4DF7EC9E" w:rsidR="002B74B4" w:rsidRDefault="002B74B4" w:rsidP="002B74B4">
      <w:pPr>
        <w:pStyle w:val="NoSpacing"/>
        <w:rPr>
          <w:rFonts w:cstheme="minorHAnsi"/>
          <w:sz w:val="24"/>
          <w:szCs w:val="24"/>
        </w:rPr>
      </w:pPr>
      <w:r w:rsidRPr="006A36BD">
        <w:rPr>
          <w:rFonts w:cstheme="minorHAnsi"/>
          <w:sz w:val="24"/>
          <w:szCs w:val="24"/>
        </w:rPr>
        <w:t>The public consultation</w:t>
      </w:r>
      <w:r>
        <w:rPr>
          <w:rFonts w:cstheme="minorHAnsi"/>
          <w:sz w:val="24"/>
          <w:szCs w:val="24"/>
        </w:rPr>
        <w:t xml:space="preserve"> into establishing Digital Health and Care Wales</w:t>
      </w:r>
      <w:r w:rsidRPr="006A36BD">
        <w:rPr>
          <w:rFonts w:cstheme="minorHAnsi"/>
          <w:sz w:val="24"/>
          <w:szCs w:val="24"/>
        </w:rPr>
        <w:t xml:space="preserve"> highlighted the need for </w:t>
      </w:r>
      <w:r>
        <w:rPr>
          <w:rFonts w:cstheme="minorHAnsi"/>
          <w:sz w:val="24"/>
          <w:szCs w:val="24"/>
        </w:rPr>
        <w:t xml:space="preserve">continuous </w:t>
      </w:r>
      <w:r w:rsidRPr="006A36BD">
        <w:rPr>
          <w:rFonts w:cstheme="minorHAnsi"/>
          <w:sz w:val="24"/>
          <w:szCs w:val="24"/>
        </w:rPr>
        <w:t>engagement</w:t>
      </w:r>
      <w:r>
        <w:rPr>
          <w:rFonts w:cstheme="minorHAnsi"/>
          <w:sz w:val="24"/>
          <w:szCs w:val="24"/>
        </w:rPr>
        <w:t>.</w:t>
      </w:r>
      <w:r>
        <w:t xml:space="preserve"> </w:t>
      </w:r>
      <w:r w:rsidRPr="006D24D2">
        <w:rPr>
          <w:rFonts w:cstheme="minorHAnsi"/>
          <w:sz w:val="24"/>
          <w:szCs w:val="24"/>
        </w:rPr>
        <w:t xml:space="preserve">To strengthen our approach the </w:t>
      </w:r>
      <w:r w:rsidR="009E603A">
        <w:rPr>
          <w:rFonts w:cstheme="minorHAnsi"/>
          <w:sz w:val="24"/>
          <w:szCs w:val="24"/>
        </w:rPr>
        <w:t>Board</w:t>
      </w:r>
      <w:r w:rsidRPr="006D24D2">
        <w:rPr>
          <w:rFonts w:cstheme="minorHAnsi"/>
          <w:sz w:val="24"/>
          <w:szCs w:val="24"/>
        </w:rPr>
        <w:t xml:space="preserve"> contracted the Consultation Institute to provide us with advice and support</w:t>
      </w:r>
      <w:r>
        <w:rPr>
          <w:rFonts w:cstheme="minorHAnsi"/>
          <w:sz w:val="24"/>
          <w:szCs w:val="24"/>
        </w:rPr>
        <w:t xml:space="preserve"> to develop our first Engagement Strategy and Plan for external stakeholders. They worked with us from mid-June through to the </w:t>
      </w:r>
      <w:r w:rsidR="009E603A">
        <w:rPr>
          <w:rFonts w:cstheme="minorHAnsi"/>
          <w:sz w:val="24"/>
          <w:szCs w:val="24"/>
        </w:rPr>
        <w:t>Board</w:t>
      </w:r>
      <w:r>
        <w:rPr>
          <w:rFonts w:cstheme="minorHAnsi"/>
          <w:sz w:val="24"/>
          <w:szCs w:val="24"/>
        </w:rPr>
        <w:t xml:space="preserve"> meeting at the end of September 2021.</w:t>
      </w:r>
    </w:p>
    <w:p w14:paraId="2689D8C9" w14:textId="77777777" w:rsidR="002B74B4" w:rsidRDefault="002B74B4" w:rsidP="002B74B4">
      <w:pPr>
        <w:pStyle w:val="NoSpacing"/>
        <w:rPr>
          <w:rFonts w:cstheme="minorHAnsi"/>
          <w:sz w:val="24"/>
          <w:szCs w:val="24"/>
        </w:rPr>
      </w:pPr>
    </w:p>
    <w:p w14:paraId="44A473ED" w14:textId="3B852796" w:rsidR="002B74B4" w:rsidRPr="000C1C73" w:rsidRDefault="002B74B4" w:rsidP="002B74B4">
      <w:pPr>
        <w:pStyle w:val="NoSpacing"/>
        <w:rPr>
          <w:rFonts w:cstheme="minorHAnsi"/>
          <w:color w:val="000000" w:themeColor="text1"/>
          <w:sz w:val="24"/>
          <w:szCs w:val="24"/>
        </w:rPr>
      </w:pPr>
      <w:r w:rsidRPr="00FE0695">
        <w:rPr>
          <w:rFonts w:cstheme="minorHAnsi"/>
          <w:color w:val="000000" w:themeColor="text1"/>
          <w:sz w:val="24"/>
          <w:szCs w:val="24"/>
        </w:rPr>
        <w:t xml:space="preserve">To oversee the work commissioned we set up a small core group chaired by </w:t>
      </w:r>
      <w:r w:rsidR="0031283B">
        <w:rPr>
          <w:rFonts w:cstheme="minorHAnsi"/>
          <w:color w:val="000000" w:themeColor="text1"/>
          <w:sz w:val="24"/>
          <w:szCs w:val="24"/>
        </w:rPr>
        <w:t xml:space="preserve">the </w:t>
      </w:r>
      <w:r w:rsidRPr="00FE0695">
        <w:rPr>
          <w:rFonts w:cstheme="minorHAnsi"/>
          <w:color w:val="000000" w:themeColor="text1"/>
          <w:sz w:val="24"/>
          <w:szCs w:val="24"/>
          <w:lang w:eastAsia="en-GB"/>
        </w:rPr>
        <w:t>Assistant Director Service Transformation. Initially (June and July) the group met daily at 9am with Consultation Institute in attendance and then moved to three times per week in August and September.</w:t>
      </w:r>
      <w:r w:rsidR="000C1C73">
        <w:rPr>
          <w:rFonts w:cstheme="minorHAnsi"/>
          <w:color w:val="000000" w:themeColor="text1"/>
          <w:sz w:val="24"/>
          <w:szCs w:val="24"/>
        </w:rPr>
        <w:t xml:space="preserve"> </w:t>
      </w:r>
      <w:r w:rsidRPr="00152C21">
        <w:rPr>
          <w:sz w:val="24"/>
          <w:szCs w:val="24"/>
        </w:rPr>
        <w:t xml:space="preserve">The </w:t>
      </w:r>
      <w:r w:rsidR="009E603A">
        <w:rPr>
          <w:sz w:val="24"/>
          <w:szCs w:val="24"/>
        </w:rPr>
        <w:t>Board</w:t>
      </w:r>
      <w:r w:rsidRPr="00152C21">
        <w:rPr>
          <w:sz w:val="24"/>
          <w:szCs w:val="24"/>
        </w:rPr>
        <w:t xml:space="preserve"> asked the Institute to carry out a range of activities including conducting a series of one-to-one interviews and two focus groups with external stakeholders</w:t>
      </w:r>
      <w:r>
        <w:rPr>
          <w:sz w:val="24"/>
          <w:szCs w:val="24"/>
        </w:rPr>
        <w:t xml:space="preserve"> and these are summarised in Appendix 1a.</w:t>
      </w:r>
    </w:p>
    <w:p w14:paraId="74002B61" w14:textId="77777777" w:rsidR="002B74B4" w:rsidRDefault="002B74B4" w:rsidP="002B74B4">
      <w:pPr>
        <w:pStyle w:val="NoSpacing"/>
        <w:rPr>
          <w:rFonts w:cstheme="minorHAnsi"/>
          <w:b/>
          <w:bCs/>
          <w:sz w:val="24"/>
          <w:szCs w:val="24"/>
        </w:rPr>
      </w:pPr>
    </w:p>
    <w:p w14:paraId="458D11BD" w14:textId="77777777" w:rsidR="002B74B4" w:rsidRPr="00500B67" w:rsidRDefault="002B74B4" w:rsidP="002B74B4">
      <w:pPr>
        <w:pStyle w:val="NoSpacing"/>
        <w:rPr>
          <w:rFonts w:cstheme="minorHAnsi"/>
          <w:b/>
          <w:bCs/>
          <w:sz w:val="24"/>
          <w:szCs w:val="24"/>
        </w:rPr>
      </w:pPr>
      <w:r w:rsidRPr="00500B67">
        <w:rPr>
          <w:rFonts w:cstheme="minorHAnsi"/>
          <w:b/>
          <w:bCs/>
          <w:sz w:val="24"/>
          <w:szCs w:val="24"/>
        </w:rPr>
        <w:t xml:space="preserve">Framework for Analysis </w:t>
      </w:r>
    </w:p>
    <w:p w14:paraId="4FEE4FE8" w14:textId="77777777" w:rsidR="002B74B4" w:rsidRPr="00500B67" w:rsidRDefault="002B74B4" w:rsidP="002B74B4">
      <w:pPr>
        <w:pStyle w:val="NoSpacing"/>
        <w:rPr>
          <w:rFonts w:cstheme="minorHAnsi"/>
          <w:sz w:val="24"/>
          <w:szCs w:val="24"/>
        </w:rPr>
      </w:pPr>
    </w:p>
    <w:p w14:paraId="047C65BB" w14:textId="77777777" w:rsidR="002B74B4" w:rsidRPr="00341AE3" w:rsidRDefault="002B74B4" w:rsidP="002B74B4">
      <w:pPr>
        <w:pStyle w:val="NoSpacing"/>
        <w:rPr>
          <w:rFonts w:cstheme="minorHAnsi"/>
          <w:color w:val="FF0000"/>
          <w:sz w:val="24"/>
          <w:szCs w:val="24"/>
        </w:rPr>
      </w:pPr>
      <w:r w:rsidRPr="00500B67">
        <w:rPr>
          <w:rFonts w:cstheme="minorHAnsi"/>
          <w:sz w:val="24"/>
          <w:szCs w:val="24"/>
        </w:rPr>
        <w:t xml:space="preserve">The Consultation Institute </w:t>
      </w:r>
      <w:r>
        <w:rPr>
          <w:rFonts w:cstheme="minorHAnsi"/>
          <w:sz w:val="24"/>
          <w:szCs w:val="24"/>
        </w:rPr>
        <w:t>carried out a desk-top exercise</w:t>
      </w:r>
      <w:r w:rsidRPr="00500B67">
        <w:rPr>
          <w:rFonts w:cstheme="minorHAnsi"/>
          <w:sz w:val="24"/>
          <w:szCs w:val="24"/>
        </w:rPr>
        <w:t xml:space="preserve"> </w:t>
      </w:r>
      <w:r>
        <w:rPr>
          <w:rFonts w:cstheme="minorHAnsi"/>
          <w:sz w:val="24"/>
          <w:szCs w:val="24"/>
        </w:rPr>
        <w:t>by reviewing documents, media articles and stakeholder feedback and</w:t>
      </w:r>
      <w:r w:rsidRPr="00500B67">
        <w:rPr>
          <w:rFonts w:cstheme="minorHAnsi"/>
          <w:sz w:val="24"/>
          <w:szCs w:val="24"/>
        </w:rPr>
        <w:t xml:space="preserve"> drafted a Political, Economic, Socio-cultural, and Technological (PEST) Analysis and Strengths, Weaknesses, Opportunities and Threats (SWOT) analysis. </w:t>
      </w:r>
    </w:p>
    <w:p w14:paraId="3357605F" w14:textId="77777777" w:rsidR="002B74B4" w:rsidRDefault="002B74B4" w:rsidP="002B74B4">
      <w:pPr>
        <w:pStyle w:val="NoSpacing"/>
        <w:rPr>
          <w:rFonts w:cstheme="minorHAnsi"/>
          <w:sz w:val="24"/>
          <w:szCs w:val="24"/>
        </w:rPr>
      </w:pPr>
    </w:p>
    <w:p w14:paraId="3A18E126" w14:textId="58086E30" w:rsidR="002B74B4" w:rsidRDefault="002B74B4" w:rsidP="002B74B4">
      <w:pPr>
        <w:spacing w:after="0" w:line="240" w:lineRule="auto"/>
        <w:rPr>
          <w:rFonts w:cstheme="minorHAnsi"/>
          <w:sz w:val="24"/>
          <w:szCs w:val="24"/>
        </w:rPr>
      </w:pPr>
      <w:r w:rsidRPr="00C878EB">
        <w:rPr>
          <w:sz w:val="24"/>
          <w:szCs w:val="24"/>
        </w:rPr>
        <w:t>PEST</w:t>
      </w:r>
      <w:r>
        <w:rPr>
          <w:rStyle w:val="FootnoteReference"/>
          <w:sz w:val="24"/>
          <w:szCs w:val="24"/>
        </w:rPr>
        <w:footnoteReference w:id="24"/>
      </w:r>
      <w:r w:rsidRPr="00C878EB">
        <w:rPr>
          <w:sz w:val="24"/>
          <w:szCs w:val="24"/>
        </w:rPr>
        <w:t xml:space="preserve"> analysis is a recognised method used to support strategy formation which is particularly important for a new organisation. The analysis focus</w:t>
      </w:r>
      <w:r>
        <w:rPr>
          <w:sz w:val="24"/>
          <w:szCs w:val="24"/>
        </w:rPr>
        <w:t>es</w:t>
      </w:r>
      <w:r w:rsidRPr="00C878EB">
        <w:rPr>
          <w:sz w:val="24"/>
          <w:szCs w:val="24"/>
        </w:rPr>
        <w:t xml:space="preserve"> </w:t>
      </w:r>
      <w:r>
        <w:rPr>
          <w:sz w:val="24"/>
          <w:szCs w:val="24"/>
        </w:rPr>
        <w:t xml:space="preserve">on four </w:t>
      </w:r>
      <w:r w:rsidRPr="00C878EB">
        <w:rPr>
          <w:sz w:val="24"/>
          <w:szCs w:val="24"/>
        </w:rPr>
        <w:t xml:space="preserve">areas </w:t>
      </w:r>
      <w:r>
        <w:rPr>
          <w:sz w:val="24"/>
          <w:szCs w:val="24"/>
        </w:rPr>
        <w:t xml:space="preserve">of </w:t>
      </w:r>
      <w:r w:rsidRPr="00C878EB">
        <w:rPr>
          <w:sz w:val="24"/>
          <w:szCs w:val="24"/>
        </w:rPr>
        <w:t xml:space="preserve">relevant </w:t>
      </w:r>
      <w:r>
        <w:rPr>
          <w:sz w:val="24"/>
          <w:szCs w:val="24"/>
        </w:rPr>
        <w:t>macro-</w:t>
      </w:r>
      <w:r w:rsidRPr="00C878EB">
        <w:rPr>
          <w:sz w:val="24"/>
          <w:szCs w:val="24"/>
        </w:rPr>
        <w:t xml:space="preserve">external factors and how they might have an impact on achieving </w:t>
      </w:r>
      <w:r>
        <w:rPr>
          <w:sz w:val="24"/>
          <w:szCs w:val="24"/>
        </w:rPr>
        <w:t xml:space="preserve">an organisation’s </w:t>
      </w:r>
      <w:r w:rsidRPr="00C878EB">
        <w:rPr>
          <w:sz w:val="24"/>
          <w:szCs w:val="24"/>
        </w:rPr>
        <w:t xml:space="preserve">objective. </w:t>
      </w:r>
      <w:r w:rsidRPr="00C878EB">
        <w:rPr>
          <w:rFonts w:cstheme="minorHAnsi"/>
          <w:sz w:val="24"/>
          <w:szCs w:val="24"/>
        </w:rPr>
        <w:t xml:space="preserve">This is particularly important for </w:t>
      </w:r>
      <w:r w:rsidR="009E603A">
        <w:rPr>
          <w:rFonts w:cstheme="minorHAnsi"/>
          <w:sz w:val="24"/>
          <w:szCs w:val="24"/>
        </w:rPr>
        <w:t>Board</w:t>
      </w:r>
      <w:r w:rsidRPr="00C878EB">
        <w:rPr>
          <w:rFonts w:cstheme="minorHAnsi"/>
          <w:sz w:val="24"/>
          <w:szCs w:val="24"/>
        </w:rPr>
        <w:t xml:space="preserve">s and leaders because it can, and usually does, have significant influence on stability of organisations, relationships, planning and horizon scanning. While the technological factors may seem </w:t>
      </w:r>
      <w:r>
        <w:rPr>
          <w:rFonts w:cstheme="minorHAnsi"/>
          <w:sz w:val="24"/>
          <w:szCs w:val="24"/>
        </w:rPr>
        <w:t>to be</w:t>
      </w:r>
      <w:r w:rsidRPr="00C878EB">
        <w:rPr>
          <w:rFonts w:cstheme="minorHAnsi"/>
          <w:sz w:val="24"/>
          <w:szCs w:val="24"/>
        </w:rPr>
        <w:t xml:space="preserve"> the most </w:t>
      </w:r>
      <w:r>
        <w:rPr>
          <w:rFonts w:cstheme="minorHAnsi"/>
          <w:sz w:val="24"/>
          <w:szCs w:val="24"/>
        </w:rPr>
        <w:t xml:space="preserve">directly </w:t>
      </w:r>
      <w:r w:rsidRPr="00C878EB">
        <w:rPr>
          <w:rFonts w:cstheme="minorHAnsi"/>
          <w:sz w:val="24"/>
          <w:szCs w:val="24"/>
        </w:rPr>
        <w:t>relevant to Digital Health and Care Wales</w:t>
      </w:r>
      <w:r>
        <w:rPr>
          <w:rFonts w:cstheme="minorHAnsi"/>
          <w:sz w:val="24"/>
          <w:szCs w:val="24"/>
        </w:rPr>
        <w:t>,</w:t>
      </w:r>
      <w:r w:rsidRPr="00C878EB">
        <w:rPr>
          <w:rFonts w:cstheme="minorHAnsi"/>
          <w:sz w:val="24"/>
          <w:szCs w:val="24"/>
        </w:rPr>
        <w:t xml:space="preserve"> </w:t>
      </w:r>
      <w:r>
        <w:rPr>
          <w:rFonts w:cstheme="minorHAnsi"/>
          <w:sz w:val="24"/>
          <w:szCs w:val="24"/>
        </w:rPr>
        <w:t>understanding all four themes and associated</w:t>
      </w:r>
      <w:r w:rsidRPr="00C878EB">
        <w:rPr>
          <w:rFonts w:cstheme="minorHAnsi"/>
          <w:sz w:val="24"/>
          <w:szCs w:val="24"/>
        </w:rPr>
        <w:t xml:space="preserve"> dependencies </w:t>
      </w:r>
      <w:r>
        <w:rPr>
          <w:rFonts w:cstheme="minorHAnsi"/>
          <w:sz w:val="24"/>
          <w:szCs w:val="24"/>
        </w:rPr>
        <w:t>need</w:t>
      </w:r>
      <w:r w:rsidRPr="00C878EB">
        <w:rPr>
          <w:rFonts w:cstheme="minorHAnsi"/>
          <w:sz w:val="24"/>
          <w:szCs w:val="24"/>
        </w:rPr>
        <w:t xml:space="preserve"> </w:t>
      </w:r>
      <w:r>
        <w:rPr>
          <w:rFonts w:cstheme="minorHAnsi"/>
          <w:sz w:val="24"/>
          <w:szCs w:val="24"/>
        </w:rPr>
        <w:t>t</w:t>
      </w:r>
      <w:r w:rsidRPr="00C878EB">
        <w:rPr>
          <w:rFonts w:cstheme="minorHAnsi"/>
          <w:sz w:val="24"/>
          <w:szCs w:val="24"/>
        </w:rPr>
        <w:t>o</w:t>
      </w:r>
      <w:r>
        <w:rPr>
          <w:rFonts w:cstheme="minorHAnsi"/>
          <w:sz w:val="24"/>
          <w:szCs w:val="24"/>
        </w:rPr>
        <w:t xml:space="preserve"> be considered</w:t>
      </w:r>
      <w:r w:rsidRPr="00C878EB">
        <w:rPr>
          <w:rFonts w:cstheme="minorHAnsi"/>
          <w:sz w:val="24"/>
          <w:szCs w:val="24"/>
        </w:rPr>
        <w:t xml:space="preserve">. A change in </w:t>
      </w:r>
      <w:r>
        <w:rPr>
          <w:rFonts w:cstheme="minorHAnsi"/>
          <w:sz w:val="24"/>
          <w:szCs w:val="24"/>
        </w:rPr>
        <w:t>one theme</w:t>
      </w:r>
      <w:r w:rsidRPr="00C878EB">
        <w:rPr>
          <w:rFonts w:cstheme="minorHAnsi"/>
          <w:sz w:val="24"/>
          <w:szCs w:val="24"/>
        </w:rPr>
        <w:t xml:space="preserve"> can lead to new parameters and opportunities</w:t>
      </w:r>
      <w:r>
        <w:rPr>
          <w:rFonts w:cstheme="minorHAnsi"/>
          <w:sz w:val="24"/>
          <w:szCs w:val="24"/>
        </w:rPr>
        <w:t xml:space="preserve"> - </w:t>
      </w:r>
      <w:r w:rsidRPr="00C878EB">
        <w:rPr>
          <w:rFonts w:cstheme="minorHAnsi"/>
          <w:sz w:val="24"/>
          <w:szCs w:val="24"/>
        </w:rPr>
        <w:t>something that has been very evident during</w:t>
      </w:r>
      <w:r>
        <w:rPr>
          <w:rFonts w:cstheme="minorHAnsi"/>
          <w:sz w:val="24"/>
          <w:szCs w:val="24"/>
        </w:rPr>
        <w:t xml:space="preserve"> pandemic</w:t>
      </w:r>
      <w:r w:rsidR="008D4DBF">
        <w:rPr>
          <w:rFonts w:cstheme="minorHAnsi"/>
          <w:sz w:val="24"/>
          <w:szCs w:val="24"/>
        </w:rPr>
        <w:t xml:space="preserve"> including the</w:t>
      </w:r>
      <w:r w:rsidRPr="00C878EB">
        <w:rPr>
          <w:rFonts w:cstheme="minorHAnsi"/>
          <w:sz w:val="24"/>
          <w:szCs w:val="24"/>
        </w:rPr>
        <w:t xml:space="preserve"> </w:t>
      </w:r>
      <w:r>
        <w:rPr>
          <w:rFonts w:cstheme="minorHAnsi"/>
          <w:sz w:val="24"/>
          <w:szCs w:val="24"/>
        </w:rPr>
        <w:t xml:space="preserve">political dimension. </w:t>
      </w:r>
    </w:p>
    <w:p w14:paraId="678230F7" w14:textId="77777777" w:rsidR="002B74B4" w:rsidRDefault="002B74B4" w:rsidP="002B74B4">
      <w:pPr>
        <w:spacing w:after="0" w:line="240" w:lineRule="auto"/>
        <w:rPr>
          <w:rFonts w:cstheme="minorHAnsi"/>
          <w:sz w:val="24"/>
          <w:szCs w:val="24"/>
        </w:rPr>
      </w:pPr>
    </w:p>
    <w:p w14:paraId="089D5C7C" w14:textId="7860C822" w:rsidR="002B74B4" w:rsidRPr="005A17E0" w:rsidRDefault="002B74B4" w:rsidP="002B74B4">
      <w:pPr>
        <w:spacing w:after="0" w:line="240" w:lineRule="auto"/>
        <w:rPr>
          <w:rFonts w:cs="Arial"/>
          <w:color w:val="111111"/>
          <w:sz w:val="24"/>
          <w:szCs w:val="24"/>
          <w:shd w:val="clear" w:color="auto" w:fill="FFFFFF"/>
        </w:rPr>
      </w:pPr>
      <w:r>
        <w:rPr>
          <w:rFonts w:cstheme="minorHAnsi"/>
          <w:sz w:val="24"/>
          <w:szCs w:val="24"/>
        </w:rPr>
        <w:t>A PEST analysis</w:t>
      </w:r>
      <w:r w:rsidRPr="00C878EB">
        <w:rPr>
          <w:rFonts w:cstheme="minorHAnsi"/>
          <w:sz w:val="24"/>
          <w:szCs w:val="24"/>
        </w:rPr>
        <w:t xml:space="preserve"> is usually carried out alongside a SWOT (</w:t>
      </w:r>
      <w:r w:rsidR="008D4DBF">
        <w:rPr>
          <w:rFonts w:cs="Arial"/>
          <w:color w:val="111111"/>
          <w:sz w:val="24"/>
          <w:szCs w:val="24"/>
          <w:shd w:val="clear" w:color="auto" w:fill="FFFFFF"/>
        </w:rPr>
        <w:t>S</w:t>
      </w:r>
      <w:r w:rsidRPr="00C878EB">
        <w:rPr>
          <w:rFonts w:cs="Arial"/>
          <w:color w:val="111111"/>
          <w:sz w:val="24"/>
          <w:szCs w:val="24"/>
          <w:shd w:val="clear" w:color="auto" w:fill="FFFFFF"/>
        </w:rPr>
        <w:t xml:space="preserve">trengths, </w:t>
      </w:r>
      <w:r w:rsidR="008D4DBF">
        <w:rPr>
          <w:rFonts w:cs="Arial"/>
          <w:color w:val="111111"/>
          <w:sz w:val="24"/>
          <w:szCs w:val="24"/>
          <w:shd w:val="clear" w:color="auto" w:fill="FFFFFF"/>
        </w:rPr>
        <w:t>W</w:t>
      </w:r>
      <w:r w:rsidRPr="00C878EB">
        <w:rPr>
          <w:rFonts w:cs="Arial"/>
          <w:color w:val="111111"/>
          <w:sz w:val="24"/>
          <w:szCs w:val="24"/>
          <w:shd w:val="clear" w:color="auto" w:fill="FFFFFF"/>
        </w:rPr>
        <w:t xml:space="preserve">eaknesses, </w:t>
      </w:r>
      <w:r w:rsidR="008D4DBF">
        <w:rPr>
          <w:rFonts w:cs="Arial"/>
          <w:color w:val="111111"/>
          <w:sz w:val="24"/>
          <w:szCs w:val="24"/>
          <w:shd w:val="clear" w:color="auto" w:fill="FFFFFF"/>
        </w:rPr>
        <w:t>O</w:t>
      </w:r>
      <w:r w:rsidRPr="00C878EB">
        <w:rPr>
          <w:rFonts w:cs="Arial"/>
          <w:color w:val="111111"/>
          <w:sz w:val="24"/>
          <w:szCs w:val="24"/>
          <w:shd w:val="clear" w:color="auto" w:fill="FFFFFF"/>
        </w:rPr>
        <w:t xml:space="preserve">pportunities, and </w:t>
      </w:r>
      <w:r w:rsidR="008D4DBF">
        <w:rPr>
          <w:rFonts w:cs="Arial"/>
          <w:color w:val="111111"/>
          <w:sz w:val="24"/>
          <w:szCs w:val="24"/>
          <w:shd w:val="clear" w:color="auto" w:fill="FFFFFF"/>
        </w:rPr>
        <w:t>T</w:t>
      </w:r>
      <w:r w:rsidRPr="00C878EB">
        <w:rPr>
          <w:rFonts w:cs="Arial"/>
          <w:color w:val="111111"/>
          <w:sz w:val="24"/>
          <w:szCs w:val="24"/>
          <w:shd w:val="clear" w:color="auto" w:fill="FFFFFF"/>
        </w:rPr>
        <w:t>hreats</w:t>
      </w:r>
      <w:r w:rsidRPr="00C878EB">
        <w:rPr>
          <w:rFonts w:cstheme="minorHAnsi"/>
          <w:sz w:val="24"/>
          <w:szCs w:val="24"/>
        </w:rPr>
        <w:t xml:space="preserve">) analysis.  The </w:t>
      </w:r>
      <w:r w:rsidRPr="00C878EB">
        <w:rPr>
          <w:rFonts w:cs="Arial"/>
          <w:color w:val="111111"/>
          <w:sz w:val="24"/>
          <w:szCs w:val="24"/>
          <w:shd w:val="clear" w:color="auto" w:fill="FFFFFF"/>
        </w:rPr>
        <w:t>comparison between these completed analyses can provide a very solid basis for informed decision</w:t>
      </w:r>
      <w:r>
        <w:rPr>
          <w:rFonts w:cs="Arial"/>
          <w:color w:val="111111"/>
          <w:sz w:val="24"/>
          <w:szCs w:val="24"/>
          <w:shd w:val="clear" w:color="auto" w:fill="FFFFFF"/>
        </w:rPr>
        <w:t xml:space="preserve"> making</w:t>
      </w:r>
      <w:r w:rsidRPr="00C878EB">
        <w:rPr>
          <w:rFonts w:cs="Arial"/>
          <w:color w:val="111111"/>
          <w:sz w:val="24"/>
          <w:szCs w:val="24"/>
          <w:shd w:val="clear" w:color="auto" w:fill="FFFFFF"/>
        </w:rPr>
        <w:t>.</w:t>
      </w:r>
      <w:r>
        <w:rPr>
          <w:rFonts w:cs="Arial"/>
          <w:color w:val="111111"/>
          <w:sz w:val="24"/>
          <w:szCs w:val="24"/>
          <w:shd w:val="clear" w:color="auto" w:fill="FFFFFF"/>
        </w:rPr>
        <w:t xml:space="preserve"> Taken together these PEST and SWOT analyses should help to understand some of the drivers for change, including risks, and mitigation at the time they were carried out in this case June to September 2021 (Boxes 1 and 2 respectively).  </w:t>
      </w:r>
      <w:r w:rsidRPr="00C878EB">
        <w:rPr>
          <w:rFonts w:cs="Arial"/>
          <w:color w:val="111111"/>
          <w:sz w:val="24"/>
          <w:szCs w:val="24"/>
          <w:shd w:val="clear" w:color="auto" w:fill="FFFFFF"/>
        </w:rPr>
        <w:t>It should not be a static process as external factors will change which may then prompt a change in strategy or actions</w:t>
      </w:r>
      <w:r>
        <w:rPr>
          <w:rFonts w:cs="Arial"/>
          <w:color w:val="111111"/>
          <w:sz w:val="24"/>
          <w:szCs w:val="24"/>
          <w:shd w:val="clear" w:color="auto" w:fill="FFFFFF"/>
        </w:rPr>
        <w:t xml:space="preserve">.  </w:t>
      </w:r>
      <w:r>
        <w:rPr>
          <w:rFonts w:cstheme="minorHAnsi"/>
          <w:sz w:val="24"/>
          <w:szCs w:val="24"/>
        </w:rPr>
        <w:t xml:space="preserve">Going forward such analysis would benefit from holding a workshop or a series of discussions to reflect differing perspectives and ensure organisational understanding and ownership. </w:t>
      </w:r>
    </w:p>
    <w:tbl>
      <w:tblPr>
        <w:tblStyle w:val="TableGrid"/>
        <w:tblW w:w="0" w:type="auto"/>
        <w:tblLook w:val="04A0" w:firstRow="1" w:lastRow="0" w:firstColumn="1" w:lastColumn="0" w:noHBand="0" w:noVBand="1"/>
      </w:tblPr>
      <w:tblGrid>
        <w:gridCol w:w="4129"/>
        <w:gridCol w:w="261"/>
        <w:gridCol w:w="3868"/>
      </w:tblGrid>
      <w:tr w:rsidR="002B74B4" w:rsidRPr="000F0334" w14:paraId="3D8227CD" w14:textId="77777777" w:rsidTr="004C27CB">
        <w:tc>
          <w:tcPr>
            <w:tcW w:w="8258" w:type="dxa"/>
            <w:gridSpan w:val="3"/>
            <w:tcBorders>
              <w:top w:val="single" w:sz="4" w:space="0" w:color="auto"/>
              <w:left w:val="single" w:sz="4" w:space="0" w:color="auto"/>
              <w:bottom w:val="single" w:sz="4" w:space="0" w:color="auto"/>
              <w:right w:val="single" w:sz="4" w:space="0" w:color="auto"/>
            </w:tcBorders>
            <w:hideMark/>
          </w:tcPr>
          <w:p w14:paraId="2E458EC0" w14:textId="77777777" w:rsidR="002B74B4" w:rsidRPr="000F0334" w:rsidRDefault="002B74B4" w:rsidP="004C27CB">
            <w:pPr>
              <w:rPr>
                <w:rFonts w:cstheme="minorHAnsi"/>
                <w:b/>
                <w:bCs/>
                <w:sz w:val="24"/>
                <w:szCs w:val="24"/>
              </w:rPr>
            </w:pPr>
            <w:r>
              <w:rPr>
                <w:rFonts w:cstheme="minorHAnsi"/>
                <w:sz w:val="24"/>
                <w:szCs w:val="24"/>
              </w:rPr>
              <w:lastRenderedPageBreak/>
              <w:br w:type="column"/>
              <w:t xml:space="preserve"> </w:t>
            </w:r>
            <w:r w:rsidRPr="000F0334">
              <w:rPr>
                <w:rFonts w:cstheme="minorHAnsi"/>
                <w:b/>
                <w:bCs/>
                <w:sz w:val="24"/>
                <w:szCs w:val="24"/>
              </w:rPr>
              <w:t xml:space="preserve">Box 1 Political, Economic, Socio and Technological </w:t>
            </w:r>
            <w:r>
              <w:rPr>
                <w:rFonts w:cstheme="minorHAnsi"/>
                <w:b/>
                <w:bCs/>
                <w:sz w:val="24"/>
                <w:szCs w:val="24"/>
              </w:rPr>
              <w:t xml:space="preserve">(PEST) </w:t>
            </w:r>
            <w:r w:rsidRPr="000F0334">
              <w:rPr>
                <w:rFonts w:cstheme="minorHAnsi"/>
                <w:b/>
                <w:bCs/>
                <w:sz w:val="24"/>
                <w:szCs w:val="24"/>
              </w:rPr>
              <w:t xml:space="preserve">Analysis </w:t>
            </w:r>
          </w:p>
        </w:tc>
      </w:tr>
      <w:tr w:rsidR="002B74B4" w14:paraId="5C3FD3BD" w14:textId="77777777" w:rsidTr="004C27CB">
        <w:tc>
          <w:tcPr>
            <w:tcW w:w="4390" w:type="dxa"/>
            <w:gridSpan w:val="2"/>
            <w:tcBorders>
              <w:top w:val="single" w:sz="4" w:space="0" w:color="auto"/>
              <w:left w:val="single" w:sz="4" w:space="0" w:color="auto"/>
              <w:bottom w:val="single" w:sz="4" w:space="0" w:color="auto"/>
              <w:right w:val="single" w:sz="4" w:space="0" w:color="auto"/>
            </w:tcBorders>
          </w:tcPr>
          <w:p w14:paraId="453DCB53" w14:textId="77777777" w:rsidR="002B74B4" w:rsidRPr="009076B8" w:rsidRDefault="002B74B4" w:rsidP="004C27CB">
            <w:pPr>
              <w:jc w:val="both"/>
              <w:rPr>
                <w:rFonts w:cstheme="minorHAnsi"/>
                <w:b/>
                <w:bCs/>
                <w:sz w:val="24"/>
                <w:szCs w:val="24"/>
              </w:rPr>
            </w:pPr>
            <w:r w:rsidRPr="009076B8">
              <w:rPr>
                <w:rFonts w:cstheme="minorHAnsi"/>
                <w:b/>
                <w:bCs/>
                <w:sz w:val="24"/>
                <w:szCs w:val="24"/>
              </w:rPr>
              <w:t>Political</w:t>
            </w:r>
          </w:p>
          <w:p w14:paraId="6EADFF8C" w14:textId="77777777" w:rsidR="002B74B4" w:rsidRPr="0078516D" w:rsidRDefault="002B74B4" w:rsidP="00E32536">
            <w:pPr>
              <w:numPr>
                <w:ilvl w:val="0"/>
                <w:numId w:val="31"/>
              </w:numPr>
              <w:tabs>
                <w:tab w:val="clear" w:pos="720"/>
              </w:tabs>
              <w:spacing w:after="0" w:line="240" w:lineRule="auto"/>
              <w:ind w:left="306" w:hanging="284"/>
              <w:jc w:val="both"/>
              <w:rPr>
                <w:rFonts w:cstheme="minorHAnsi"/>
              </w:rPr>
            </w:pPr>
            <w:r w:rsidRPr="0078516D">
              <w:rPr>
                <w:rFonts w:cstheme="minorHAnsi"/>
              </w:rPr>
              <w:t xml:space="preserve">New Welsh Government and </w:t>
            </w:r>
            <w:r>
              <w:rPr>
                <w:rFonts w:cstheme="minorHAnsi"/>
              </w:rPr>
              <w:t>n</w:t>
            </w:r>
            <w:r w:rsidRPr="0078516D">
              <w:rPr>
                <w:rFonts w:cstheme="minorHAnsi"/>
              </w:rPr>
              <w:t>ew Minister for Health and Social Services, May 2021</w:t>
            </w:r>
          </w:p>
          <w:p w14:paraId="24319A3E" w14:textId="77777777" w:rsidR="002B74B4" w:rsidRDefault="002B74B4" w:rsidP="00E32536">
            <w:pPr>
              <w:numPr>
                <w:ilvl w:val="0"/>
                <w:numId w:val="31"/>
              </w:numPr>
              <w:tabs>
                <w:tab w:val="clear" w:pos="720"/>
              </w:tabs>
              <w:spacing w:after="0" w:line="240" w:lineRule="auto"/>
              <w:ind w:left="306" w:hanging="284"/>
              <w:jc w:val="both"/>
              <w:rPr>
                <w:rFonts w:cstheme="minorHAnsi"/>
              </w:rPr>
            </w:pPr>
            <w:r>
              <w:rPr>
                <w:rFonts w:cstheme="minorHAnsi"/>
              </w:rPr>
              <w:t>The establishment of Digital Health and Care Wales in April 2021 was a political decision</w:t>
            </w:r>
          </w:p>
          <w:p w14:paraId="1DF70415" w14:textId="77777777" w:rsidR="002B74B4" w:rsidRDefault="002B74B4" w:rsidP="00E32536">
            <w:pPr>
              <w:numPr>
                <w:ilvl w:val="0"/>
                <w:numId w:val="31"/>
              </w:numPr>
              <w:tabs>
                <w:tab w:val="clear" w:pos="720"/>
              </w:tabs>
              <w:spacing w:after="0" w:line="240" w:lineRule="auto"/>
              <w:ind w:left="306" w:hanging="284"/>
              <w:jc w:val="both"/>
              <w:rPr>
                <w:rFonts w:cstheme="minorHAnsi"/>
              </w:rPr>
            </w:pPr>
            <w:r>
              <w:rPr>
                <w:rFonts w:cstheme="minorHAnsi"/>
              </w:rPr>
              <w:t>Welsh Government’s Legislative programme announced, July 2021</w:t>
            </w:r>
          </w:p>
          <w:p w14:paraId="28645F04" w14:textId="77777777" w:rsidR="002B74B4" w:rsidRDefault="002B74B4" w:rsidP="00E32536">
            <w:pPr>
              <w:numPr>
                <w:ilvl w:val="0"/>
                <w:numId w:val="31"/>
              </w:numPr>
              <w:tabs>
                <w:tab w:val="clear" w:pos="720"/>
              </w:tabs>
              <w:spacing w:after="0" w:line="240" w:lineRule="auto"/>
              <w:ind w:left="306" w:hanging="284"/>
              <w:jc w:val="both"/>
              <w:rPr>
                <w:rFonts w:cstheme="minorHAnsi"/>
              </w:rPr>
            </w:pPr>
            <w:r>
              <w:rPr>
                <w:rFonts w:cstheme="minorHAnsi"/>
              </w:rPr>
              <w:t xml:space="preserve">New Programme for Government, June 2021 </w:t>
            </w:r>
          </w:p>
          <w:p w14:paraId="2D9DD793" w14:textId="77777777" w:rsidR="002B74B4" w:rsidRPr="00F47555" w:rsidRDefault="002B74B4" w:rsidP="00E32536">
            <w:pPr>
              <w:numPr>
                <w:ilvl w:val="1"/>
                <w:numId w:val="31"/>
              </w:numPr>
              <w:tabs>
                <w:tab w:val="clear" w:pos="1440"/>
              </w:tabs>
              <w:spacing w:after="0" w:line="240" w:lineRule="auto"/>
              <w:ind w:left="589" w:hanging="284"/>
              <w:jc w:val="both"/>
              <w:rPr>
                <w:rFonts w:cstheme="minorHAnsi"/>
              </w:rPr>
            </w:pPr>
            <w:r w:rsidRPr="00F47555">
              <w:t>Invest in and roll-out new technology that supports fast and effective advice and treatments</w:t>
            </w:r>
          </w:p>
          <w:p w14:paraId="1B63E1F2" w14:textId="77777777" w:rsidR="002B74B4" w:rsidRPr="00F47555" w:rsidRDefault="002B74B4" w:rsidP="00E32536">
            <w:pPr>
              <w:numPr>
                <w:ilvl w:val="1"/>
                <w:numId w:val="31"/>
              </w:numPr>
              <w:tabs>
                <w:tab w:val="clear" w:pos="1440"/>
              </w:tabs>
              <w:spacing w:after="0" w:line="240" w:lineRule="auto"/>
              <w:ind w:left="589" w:hanging="284"/>
              <w:jc w:val="both"/>
              <w:rPr>
                <w:rFonts w:cstheme="minorHAnsi"/>
              </w:rPr>
            </w:pPr>
            <w:r w:rsidRPr="00F47555">
              <w:t>Launch a National Social Care Framework</w:t>
            </w:r>
          </w:p>
          <w:p w14:paraId="61DFB596" w14:textId="77777777" w:rsidR="002B74B4" w:rsidRPr="00F47555" w:rsidRDefault="002B74B4" w:rsidP="00E32536">
            <w:pPr>
              <w:numPr>
                <w:ilvl w:val="1"/>
                <w:numId w:val="31"/>
              </w:numPr>
              <w:tabs>
                <w:tab w:val="clear" w:pos="1440"/>
              </w:tabs>
              <w:spacing w:after="0" w:line="240" w:lineRule="auto"/>
              <w:ind w:left="589" w:hanging="284"/>
              <w:jc w:val="both"/>
              <w:rPr>
                <w:rFonts w:cstheme="minorHAnsi"/>
              </w:rPr>
            </w:pPr>
            <w:r w:rsidRPr="00F47555">
              <w:t>Introduce e-prescribing and support developments that enable accurate detection of disease through artificial intelligence</w:t>
            </w:r>
          </w:p>
          <w:p w14:paraId="5E462FEE" w14:textId="77777777" w:rsidR="002B74B4" w:rsidRPr="00F47555" w:rsidRDefault="002B74B4" w:rsidP="00E32536">
            <w:pPr>
              <w:numPr>
                <w:ilvl w:val="1"/>
                <w:numId w:val="31"/>
              </w:numPr>
              <w:tabs>
                <w:tab w:val="clear" w:pos="1440"/>
              </w:tabs>
              <w:spacing w:after="0" w:line="240" w:lineRule="auto"/>
              <w:ind w:left="589" w:hanging="284"/>
              <w:jc w:val="both"/>
              <w:rPr>
                <w:rFonts w:cstheme="minorHAnsi"/>
              </w:rPr>
            </w:pPr>
            <w:r w:rsidRPr="00F47555">
              <w:t>Invest in a new generation of integrated health and social care centres across Wales</w:t>
            </w:r>
          </w:p>
          <w:p w14:paraId="45A9A1A4" w14:textId="77777777" w:rsidR="002B74B4" w:rsidRPr="00F47555" w:rsidRDefault="002B74B4" w:rsidP="00E32536">
            <w:pPr>
              <w:numPr>
                <w:ilvl w:val="1"/>
                <w:numId w:val="31"/>
              </w:numPr>
              <w:tabs>
                <w:tab w:val="clear" w:pos="1440"/>
              </w:tabs>
              <w:spacing w:after="0" w:line="240" w:lineRule="auto"/>
              <w:ind w:left="589" w:hanging="284"/>
              <w:jc w:val="both"/>
              <w:rPr>
                <w:rFonts w:cstheme="minorHAnsi"/>
              </w:rPr>
            </w:pPr>
            <w:r w:rsidRPr="00F47555">
              <w:t>Digital cross-cutting across portfolios</w:t>
            </w:r>
          </w:p>
          <w:p w14:paraId="17AAE4CD" w14:textId="77777777" w:rsidR="002B74B4" w:rsidRDefault="002B74B4" w:rsidP="00E32536">
            <w:pPr>
              <w:numPr>
                <w:ilvl w:val="0"/>
                <w:numId w:val="31"/>
              </w:numPr>
              <w:tabs>
                <w:tab w:val="clear" w:pos="720"/>
              </w:tabs>
              <w:spacing w:after="0" w:line="240" w:lineRule="auto"/>
              <w:ind w:left="306" w:hanging="284"/>
              <w:jc w:val="both"/>
              <w:rPr>
                <w:rFonts w:cstheme="minorHAnsi"/>
              </w:rPr>
            </w:pPr>
            <w:r>
              <w:rPr>
                <w:rFonts w:cstheme="minorHAnsi"/>
              </w:rPr>
              <w:t>Announcement to recruit to Chief Digital Officer for Health and Care</w:t>
            </w:r>
          </w:p>
          <w:p w14:paraId="1218463F" w14:textId="77777777" w:rsidR="002B74B4" w:rsidRPr="0062055B" w:rsidRDefault="002B74B4" w:rsidP="00E32536">
            <w:pPr>
              <w:numPr>
                <w:ilvl w:val="0"/>
                <w:numId w:val="31"/>
              </w:numPr>
              <w:tabs>
                <w:tab w:val="clear" w:pos="720"/>
              </w:tabs>
              <w:spacing w:after="0" w:line="240" w:lineRule="auto"/>
              <w:ind w:left="306" w:hanging="284"/>
              <w:jc w:val="both"/>
              <w:rPr>
                <w:rFonts w:cstheme="minorHAnsi"/>
              </w:rPr>
            </w:pPr>
            <w:r>
              <w:rPr>
                <w:rFonts w:cstheme="minorHAnsi"/>
              </w:rPr>
              <w:t>A need for more permissive politics to support transformation of services</w:t>
            </w:r>
          </w:p>
        </w:tc>
        <w:tc>
          <w:tcPr>
            <w:tcW w:w="3868" w:type="dxa"/>
            <w:tcBorders>
              <w:top w:val="single" w:sz="4" w:space="0" w:color="auto"/>
              <w:left w:val="single" w:sz="4" w:space="0" w:color="auto"/>
              <w:bottom w:val="single" w:sz="4" w:space="0" w:color="auto"/>
              <w:right w:val="single" w:sz="4" w:space="0" w:color="auto"/>
            </w:tcBorders>
          </w:tcPr>
          <w:p w14:paraId="484B9416" w14:textId="77777777" w:rsidR="002B74B4" w:rsidRDefault="002B74B4" w:rsidP="004C27CB">
            <w:pPr>
              <w:jc w:val="both"/>
              <w:rPr>
                <w:rFonts w:cstheme="minorHAnsi"/>
                <w:b/>
                <w:bCs/>
                <w:sz w:val="24"/>
                <w:szCs w:val="24"/>
              </w:rPr>
            </w:pPr>
            <w:r>
              <w:rPr>
                <w:rFonts w:cstheme="minorHAnsi"/>
                <w:b/>
                <w:bCs/>
                <w:sz w:val="24"/>
                <w:szCs w:val="24"/>
              </w:rPr>
              <w:t>Economic</w:t>
            </w:r>
          </w:p>
          <w:p w14:paraId="167CE87C" w14:textId="77777777" w:rsidR="002B74B4" w:rsidRPr="00DA3BBB" w:rsidRDefault="002B74B4" w:rsidP="00E32536">
            <w:pPr>
              <w:pStyle w:val="ListParagraph"/>
              <w:numPr>
                <w:ilvl w:val="0"/>
                <w:numId w:val="36"/>
              </w:numPr>
              <w:spacing w:after="0" w:line="240" w:lineRule="auto"/>
              <w:ind w:left="463"/>
              <w:jc w:val="both"/>
              <w:rPr>
                <w:rFonts w:cstheme="minorHAnsi"/>
              </w:rPr>
            </w:pPr>
            <w:r w:rsidRPr="00DA3BBB">
              <w:rPr>
                <w:rFonts w:cstheme="minorHAnsi"/>
              </w:rPr>
              <w:t>Digital Health and Care Wales has wider responsibilities</w:t>
            </w:r>
            <w:r>
              <w:rPr>
                <w:rFonts w:cstheme="minorHAnsi"/>
              </w:rPr>
              <w:t xml:space="preserve"> </w:t>
            </w:r>
            <w:r w:rsidRPr="00DA3BBB">
              <w:rPr>
                <w:rFonts w:cstheme="minorHAnsi"/>
              </w:rPr>
              <w:t>including contributing to the economy</w:t>
            </w:r>
            <w:r>
              <w:rPr>
                <w:rStyle w:val="FootnoteReference"/>
                <w:rFonts w:cstheme="minorHAnsi"/>
              </w:rPr>
              <w:footnoteReference w:id="25"/>
            </w:r>
          </w:p>
          <w:p w14:paraId="50EFA461" w14:textId="77777777" w:rsidR="002B74B4" w:rsidRPr="00DA3BBB" w:rsidRDefault="002B74B4" w:rsidP="00E32536">
            <w:pPr>
              <w:pStyle w:val="ListParagraph"/>
              <w:numPr>
                <w:ilvl w:val="0"/>
                <w:numId w:val="36"/>
              </w:numPr>
              <w:spacing w:after="0" w:line="240" w:lineRule="auto"/>
              <w:ind w:left="463"/>
              <w:jc w:val="both"/>
              <w:rPr>
                <w:rFonts w:cstheme="minorHAnsi"/>
              </w:rPr>
            </w:pPr>
            <w:r w:rsidRPr="00DA3BBB">
              <w:rPr>
                <w:rFonts w:cstheme="minorHAnsi"/>
              </w:rPr>
              <w:t xml:space="preserve">Significant economic challenges linked to global pandemic forecast </w:t>
            </w:r>
          </w:p>
          <w:p w14:paraId="1481F415" w14:textId="77777777" w:rsidR="002B74B4" w:rsidRPr="00DA3BBB" w:rsidRDefault="002B74B4" w:rsidP="00E32536">
            <w:pPr>
              <w:pStyle w:val="ListParagraph"/>
              <w:numPr>
                <w:ilvl w:val="1"/>
                <w:numId w:val="36"/>
              </w:numPr>
              <w:spacing w:after="0" w:line="240" w:lineRule="auto"/>
              <w:ind w:left="888"/>
              <w:jc w:val="both"/>
              <w:rPr>
                <w:rFonts w:cstheme="minorHAnsi"/>
              </w:rPr>
            </w:pPr>
            <w:r w:rsidRPr="00DA3BBB">
              <w:rPr>
                <w:rFonts w:cstheme="minorHAnsi"/>
              </w:rPr>
              <w:t>Implications for employment, unemployment, working from home, health, and wellbeing</w:t>
            </w:r>
          </w:p>
          <w:p w14:paraId="587D911C" w14:textId="77777777" w:rsidR="002B74B4" w:rsidRPr="00DA3BBB" w:rsidRDefault="002B74B4" w:rsidP="00E32536">
            <w:pPr>
              <w:pStyle w:val="ListParagraph"/>
              <w:numPr>
                <w:ilvl w:val="0"/>
                <w:numId w:val="36"/>
              </w:numPr>
              <w:spacing w:after="0" w:line="240" w:lineRule="auto"/>
              <w:ind w:left="463"/>
              <w:jc w:val="both"/>
              <w:rPr>
                <w:rFonts w:cstheme="minorHAnsi"/>
              </w:rPr>
            </w:pPr>
            <w:r w:rsidRPr="00DA3BBB">
              <w:rPr>
                <w:rFonts w:cstheme="minorHAnsi"/>
              </w:rPr>
              <w:t>Role of digital seen as pivotal as part of NHS recovery plans</w:t>
            </w:r>
          </w:p>
          <w:p w14:paraId="6434C3F3" w14:textId="77777777" w:rsidR="002B74B4" w:rsidRPr="00DA3BBB" w:rsidRDefault="002B74B4" w:rsidP="00E32536">
            <w:pPr>
              <w:pStyle w:val="ListParagraph"/>
              <w:numPr>
                <w:ilvl w:val="0"/>
                <w:numId w:val="36"/>
              </w:numPr>
              <w:spacing w:after="0" w:line="240" w:lineRule="auto"/>
              <w:ind w:left="463"/>
              <w:jc w:val="both"/>
              <w:rPr>
                <w:rFonts w:cstheme="minorHAnsi"/>
              </w:rPr>
            </w:pPr>
            <w:r w:rsidRPr="00DA3BBB">
              <w:rPr>
                <w:rFonts w:cstheme="minorHAnsi"/>
              </w:rPr>
              <w:t xml:space="preserve">Significant investment in digital services </w:t>
            </w:r>
          </w:p>
          <w:p w14:paraId="574E26E1" w14:textId="77777777" w:rsidR="002B74B4" w:rsidRDefault="002B74B4" w:rsidP="00E32536">
            <w:pPr>
              <w:pStyle w:val="ListParagraph"/>
              <w:numPr>
                <w:ilvl w:val="0"/>
                <w:numId w:val="36"/>
              </w:numPr>
              <w:spacing w:after="0" w:line="240" w:lineRule="auto"/>
              <w:ind w:left="463"/>
              <w:jc w:val="both"/>
              <w:rPr>
                <w:rFonts w:cstheme="minorHAnsi"/>
              </w:rPr>
            </w:pPr>
            <w:r w:rsidRPr="00DA3BBB">
              <w:rPr>
                <w:rFonts w:cstheme="minorHAnsi"/>
              </w:rPr>
              <w:t>Further investment required to address connectivity issues</w:t>
            </w:r>
          </w:p>
          <w:p w14:paraId="6C366B44" w14:textId="77777777" w:rsidR="002B74B4" w:rsidRDefault="002B74B4" w:rsidP="00E32536">
            <w:pPr>
              <w:pStyle w:val="ListParagraph"/>
              <w:numPr>
                <w:ilvl w:val="0"/>
                <w:numId w:val="36"/>
              </w:numPr>
              <w:spacing w:after="0" w:line="240" w:lineRule="auto"/>
              <w:ind w:left="463"/>
              <w:jc w:val="both"/>
              <w:rPr>
                <w:rFonts w:cstheme="minorHAnsi"/>
              </w:rPr>
            </w:pPr>
            <w:r>
              <w:rPr>
                <w:rFonts w:cstheme="minorHAnsi"/>
              </w:rPr>
              <w:t>Potential for Artificial Intelligence to address workforce gaps</w:t>
            </w:r>
          </w:p>
          <w:p w14:paraId="7EBDEE42" w14:textId="77777777" w:rsidR="002B74B4" w:rsidRDefault="002B74B4" w:rsidP="00E32536">
            <w:pPr>
              <w:pStyle w:val="ListParagraph"/>
              <w:numPr>
                <w:ilvl w:val="0"/>
                <w:numId w:val="36"/>
              </w:numPr>
              <w:spacing w:after="0" w:line="240" w:lineRule="auto"/>
              <w:ind w:left="463"/>
              <w:jc w:val="both"/>
              <w:rPr>
                <w:rFonts w:cstheme="minorHAnsi"/>
              </w:rPr>
            </w:pPr>
            <w:r>
              <w:rPr>
                <w:rFonts w:cstheme="minorHAnsi"/>
              </w:rPr>
              <w:t>Joined up data to support value-based healthcare to inform planning and use of resources</w:t>
            </w:r>
          </w:p>
          <w:p w14:paraId="576A632B" w14:textId="77777777" w:rsidR="002B74B4" w:rsidRPr="00DA3BBB" w:rsidRDefault="002B74B4" w:rsidP="00E32536">
            <w:pPr>
              <w:pStyle w:val="ListParagraph"/>
              <w:numPr>
                <w:ilvl w:val="0"/>
                <w:numId w:val="36"/>
              </w:numPr>
              <w:spacing w:after="0" w:line="240" w:lineRule="auto"/>
              <w:ind w:left="463"/>
              <w:jc w:val="both"/>
              <w:rPr>
                <w:rFonts w:cstheme="minorHAnsi"/>
              </w:rPr>
            </w:pPr>
            <w:r>
              <w:rPr>
                <w:rFonts w:cstheme="minorHAnsi"/>
              </w:rPr>
              <w:t>Digital Strategy for Wales</w:t>
            </w:r>
          </w:p>
          <w:p w14:paraId="276B58F1" w14:textId="77777777" w:rsidR="002B74B4" w:rsidRPr="00BD41C2" w:rsidRDefault="002B74B4" w:rsidP="004C27CB">
            <w:pPr>
              <w:ind w:left="360" w:firstLine="60"/>
              <w:jc w:val="both"/>
              <w:rPr>
                <w:rFonts w:cstheme="minorHAnsi"/>
                <w:sz w:val="24"/>
                <w:szCs w:val="24"/>
              </w:rPr>
            </w:pPr>
          </w:p>
        </w:tc>
      </w:tr>
      <w:tr w:rsidR="002B74B4" w14:paraId="6BD8B579" w14:textId="77777777" w:rsidTr="004C27CB">
        <w:tc>
          <w:tcPr>
            <w:tcW w:w="4390" w:type="dxa"/>
            <w:gridSpan w:val="2"/>
            <w:tcBorders>
              <w:top w:val="single" w:sz="4" w:space="0" w:color="auto"/>
              <w:left w:val="single" w:sz="4" w:space="0" w:color="auto"/>
              <w:bottom w:val="single" w:sz="4" w:space="0" w:color="auto"/>
              <w:right w:val="single" w:sz="4" w:space="0" w:color="auto"/>
            </w:tcBorders>
          </w:tcPr>
          <w:p w14:paraId="17AAF0B9" w14:textId="77777777" w:rsidR="002B74B4" w:rsidRPr="00F23D26" w:rsidRDefault="002B74B4" w:rsidP="004C27CB">
            <w:pPr>
              <w:rPr>
                <w:rFonts w:cstheme="minorHAnsi"/>
                <w:b/>
                <w:bCs/>
              </w:rPr>
            </w:pPr>
            <w:r w:rsidRPr="00F23D26">
              <w:rPr>
                <w:rFonts w:cstheme="minorHAnsi"/>
                <w:b/>
                <w:bCs/>
              </w:rPr>
              <w:t>Socio-cultural</w:t>
            </w:r>
          </w:p>
          <w:p w14:paraId="13E1B4BD" w14:textId="77777777" w:rsidR="002B74B4" w:rsidRPr="00D91CE7" w:rsidRDefault="002B74B4" w:rsidP="00E32536">
            <w:pPr>
              <w:pStyle w:val="ListParagraph"/>
              <w:numPr>
                <w:ilvl w:val="0"/>
                <w:numId w:val="38"/>
              </w:numPr>
              <w:tabs>
                <w:tab w:val="clear" w:pos="720"/>
              </w:tabs>
              <w:spacing w:after="0" w:line="240" w:lineRule="auto"/>
              <w:ind w:left="447"/>
              <w:rPr>
                <w:rFonts w:cstheme="minorHAnsi"/>
              </w:rPr>
            </w:pPr>
            <w:r w:rsidRPr="00D91CE7">
              <w:rPr>
                <w:rFonts w:cstheme="minorHAnsi"/>
              </w:rPr>
              <w:t>Ag</w:t>
            </w:r>
            <w:r>
              <w:rPr>
                <w:rFonts w:cstheme="minorHAnsi"/>
              </w:rPr>
              <w:t>e</w:t>
            </w:r>
            <w:r w:rsidRPr="00D91CE7">
              <w:rPr>
                <w:rFonts w:cstheme="minorHAnsi"/>
              </w:rPr>
              <w:t>ing population and demands on services make the case for increased digital solutions</w:t>
            </w:r>
          </w:p>
          <w:p w14:paraId="54DF6DBB" w14:textId="77777777" w:rsidR="002B74B4" w:rsidRPr="00D91CE7" w:rsidRDefault="002B74B4" w:rsidP="00E32536">
            <w:pPr>
              <w:pStyle w:val="ListParagraph"/>
              <w:numPr>
                <w:ilvl w:val="0"/>
                <w:numId w:val="38"/>
              </w:numPr>
              <w:tabs>
                <w:tab w:val="clear" w:pos="720"/>
              </w:tabs>
              <w:spacing w:after="0" w:line="240" w:lineRule="auto"/>
              <w:ind w:left="447"/>
              <w:rPr>
                <w:rFonts w:cstheme="minorHAnsi"/>
              </w:rPr>
            </w:pPr>
            <w:r w:rsidRPr="00D91CE7">
              <w:rPr>
                <w:rFonts w:cstheme="minorHAnsi"/>
              </w:rPr>
              <w:t>Public surveys and evaluation demonstrate growing support and use of digital</w:t>
            </w:r>
          </w:p>
          <w:p w14:paraId="1A818C2F" w14:textId="77777777" w:rsidR="002B74B4" w:rsidRPr="00D91CE7" w:rsidRDefault="002B74B4" w:rsidP="00E32536">
            <w:pPr>
              <w:pStyle w:val="ListParagraph"/>
              <w:numPr>
                <w:ilvl w:val="0"/>
                <w:numId w:val="38"/>
              </w:numPr>
              <w:tabs>
                <w:tab w:val="clear" w:pos="720"/>
              </w:tabs>
              <w:spacing w:after="0" w:line="240" w:lineRule="auto"/>
              <w:ind w:left="447"/>
              <w:rPr>
                <w:rFonts w:cstheme="minorHAnsi"/>
              </w:rPr>
            </w:pPr>
            <w:r w:rsidRPr="00D91CE7">
              <w:rPr>
                <w:rFonts w:cstheme="minorHAnsi"/>
              </w:rPr>
              <w:t>Importance of choice being offered</w:t>
            </w:r>
          </w:p>
          <w:p w14:paraId="76EB941A" w14:textId="77777777" w:rsidR="002B74B4" w:rsidRPr="00D91CE7" w:rsidRDefault="002B74B4" w:rsidP="00E32536">
            <w:pPr>
              <w:pStyle w:val="ListParagraph"/>
              <w:numPr>
                <w:ilvl w:val="0"/>
                <w:numId w:val="38"/>
              </w:numPr>
              <w:tabs>
                <w:tab w:val="clear" w:pos="720"/>
              </w:tabs>
              <w:spacing w:after="0" w:line="240" w:lineRule="auto"/>
              <w:ind w:left="447"/>
              <w:rPr>
                <w:rFonts w:cstheme="minorHAnsi"/>
              </w:rPr>
            </w:pPr>
            <w:r w:rsidRPr="00D91CE7">
              <w:rPr>
                <w:rFonts w:cstheme="minorHAnsi"/>
              </w:rPr>
              <w:t>Societal benefits from reducing travel e.g., environment, costs, convenience</w:t>
            </w:r>
          </w:p>
          <w:p w14:paraId="469DB004" w14:textId="77777777" w:rsidR="002B74B4" w:rsidRPr="00D91CE7" w:rsidRDefault="002B74B4" w:rsidP="00E32536">
            <w:pPr>
              <w:pStyle w:val="ListParagraph"/>
              <w:numPr>
                <w:ilvl w:val="0"/>
                <w:numId w:val="38"/>
              </w:numPr>
              <w:tabs>
                <w:tab w:val="clear" w:pos="720"/>
              </w:tabs>
              <w:spacing w:after="0" w:line="240" w:lineRule="auto"/>
              <w:ind w:left="447"/>
              <w:rPr>
                <w:rFonts w:cstheme="minorHAnsi"/>
              </w:rPr>
            </w:pPr>
            <w:r w:rsidRPr="00D91CE7">
              <w:rPr>
                <w:rFonts w:cstheme="minorHAnsi"/>
              </w:rPr>
              <w:t xml:space="preserve">New models for ways of working including working from home </w:t>
            </w:r>
          </w:p>
          <w:p w14:paraId="2A766BFC" w14:textId="77777777" w:rsidR="002B74B4" w:rsidRPr="00D91CE7" w:rsidRDefault="002B74B4" w:rsidP="00E32536">
            <w:pPr>
              <w:pStyle w:val="ListParagraph"/>
              <w:numPr>
                <w:ilvl w:val="0"/>
                <w:numId w:val="38"/>
              </w:numPr>
              <w:tabs>
                <w:tab w:val="clear" w:pos="720"/>
              </w:tabs>
              <w:spacing w:after="0" w:line="240" w:lineRule="auto"/>
              <w:ind w:left="447"/>
              <w:rPr>
                <w:rFonts w:cstheme="minorHAnsi"/>
              </w:rPr>
            </w:pPr>
            <w:r w:rsidRPr="00D91CE7">
              <w:rPr>
                <w:rFonts w:cstheme="minorHAnsi"/>
              </w:rPr>
              <w:t>Use of technology widened access to services but also highlighted inequalities (connectivity, social space, equipment, cost, capability, skills)</w:t>
            </w:r>
          </w:p>
          <w:p w14:paraId="1C1976EB" w14:textId="77777777" w:rsidR="002B74B4" w:rsidRPr="009E1E6B" w:rsidRDefault="002B74B4" w:rsidP="00E32536">
            <w:pPr>
              <w:pStyle w:val="ListParagraph"/>
              <w:numPr>
                <w:ilvl w:val="0"/>
                <w:numId w:val="38"/>
              </w:numPr>
              <w:tabs>
                <w:tab w:val="clear" w:pos="720"/>
              </w:tabs>
              <w:spacing w:after="0" w:line="240" w:lineRule="auto"/>
              <w:ind w:left="447"/>
              <w:rPr>
                <w:rFonts w:cstheme="minorHAnsi"/>
              </w:rPr>
            </w:pPr>
            <w:r w:rsidRPr="00D91CE7">
              <w:rPr>
                <w:rFonts w:cstheme="minorHAnsi"/>
              </w:rPr>
              <w:t xml:space="preserve">Implications for digital champions and </w:t>
            </w:r>
            <w:r w:rsidRPr="009E1E6B">
              <w:rPr>
                <w:rFonts w:cstheme="minorHAnsi"/>
              </w:rPr>
              <w:t>support for citizens to increase use</w:t>
            </w:r>
          </w:p>
          <w:p w14:paraId="17F3DD15" w14:textId="2EFE1B1E" w:rsidR="002B74B4" w:rsidRPr="009E1E6B" w:rsidRDefault="00234A43" w:rsidP="00E32536">
            <w:pPr>
              <w:pStyle w:val="ListParagraph"/>
              <w:numPr>
                <w:ilvl w:val="0"/>
                <w:numId w:val="38"/>
              </w:numPr>
              <w:tabs>
                <w:tab w:val="clear" w:pos="720"/>
              </w:tabs>
              <w:spacing w:after="0" w:line="240" w:lineRule="auto"/>
              <w:ind w:left="447"/>
              <w:rPr>
                <w:rFonts w:cstheme="minorHAnsi"/>
              </w:rPr>
            </w:pPr>
            <w:r w:rsidRPr="009E1E6B">
              <w:rPr>
                <w:rFonts w:cstheme="minorHAnsi"/>
              </w:rPr>
              <w:t>Pe</w:t>
            </w:r>
            <w:r w:rsidR="009B586F" w:rsidRPr="009E1E6B">
              <w:rPr>
                <w:rFonts w:cstheme="minorHAnsi"/>
              </w:rPr>
              <w:t xml:space="preserve">ople have different </w:t>
            </w:r>
            <w:r w:rsidR="00854BA2" w:rsidRPr="009E1E6B">
              <w:rPr>
                <w:rFonts w:cstheme="minorHAnsi"/>
              </w:rPr>
              <w:t>needs,</w:t>
            </w:r>
            <w:r w:rsidR="009B586F" w:rsidRPr="009E1E6B">
              <w:rPr>
                <w:rFonts w:cstheme="minorHAnsi"/>
              </w:rPr>
              <w:t xml:space="preserve"> and this must be reflected in having </w:t>
            </w:r>
            <w:r w:rsidR="004D6656" w:rsidRPr="009E1E6B">
              <w:rPr>
                <w:rFonts w:cstheme="minorHAnsi"/>
              </w:rPr>
              <w:t>e.g., accessible</w:t>
            </w:r>
            <w:r w:rsidR="002B74B4" w:rsidRPr="009E1E6B">
              <w:rPr>
                <w:rFonts w:cstheme="minorHAnsi"/>
              </w:rPr>
              <w:t xml:space="preserve"> </w:t>
            </w:r>
            <w:r w:rsidR="004D6656" w:rsidRPr="009E1E6B">
              <w:rPr>
                <w:rFonts w:cstheme="minorHAnsi"/>
              </w:rPr>
              <w:t>information and</w:t>
            </w:r>
            <w:r w:rsidR="00F75E7E" w:rsidRPr="009E1E6B">
              <w:rPr>
                <w:rFonts w:cstheme="minorHAnsi"/>
              </w:rPr>
              <w:t xml:space="preserve"> digital choice</w:t>
            </w:r>
          </w:p>
          <w:p w14:paraId="01751B97" w14:textId="77777777" w:rsidR="002B74B4" w:rsidRPr="009E1E6B" w:rsidRDefault="002B74B4" w:rsidP="00E32536">
            <w:pPr>
              <w:pStyle w:val="ListParagraph"/>
              <w:numPr>
                <w:ilvl w:val="0"/>
                <w:numId w:val="38"/>
              </w:numPr>
              <w:tabs>
                <w:tab w:val="clear" w:pos="720"/>
              </w:tabs>
              <w:spacing w:after="0" w:line="240" w:lineRule="auto"/>
              <w:ind w:left="447"/>
              <w:rPr>
                <w:rFonts w:cstheme="minorHAnsi"/>
              </w:rPr>
            </w:pPr>
            <w:r w:rsidRPr="009E1E6B">
              <w:rPr>
                <w:rFonts w:cstheme="minorHAnsi"/>
              </w:rPr>
              <w:t>Delivering change at pace and scale in NHS</w:t>
            </w:r>
          </w:p>
          <w:p w14:paraId="04B022BC" w14:textId="77777777" w:rsidR="002B74B4" w:rsidRPr="009E1E6B" w:rsidRDefault="002B74B4" w:rsidP="00E32536">
            <w:pPr>
              <w:pStyle w:val="ListParagraph"/>
              <w:numPr>
                <w:ilvl w:val="0"/>
                <w:numId w:val="38"/>
              </w:numPr>
              <w:tabs>
                <w:tab w:val="clear" w:pos="720"/>
              </w:tabs>
              <w:spacing w:after="0" w:line="240" w:lineRule="auto"/>
              <w:ind w:left="447"/>
              <w:rPr>
                <w:rFonts w:cstheme="minorHAnsi"/>
              </w:rPr>
            </w:pPr>
            <w:r w:rsidRPr="009E1E6B">
              <w:rPr>
                <w:rFonts w:cstheme="minorHAnsi"/>
              </w:rPr>
              <w:t xml:space="preserve">More people using technology </w:t>
            </w:r>
          </w:p>
          <w:p w14:paraId="0B5E94C2" w14:textId="77777777" w:rsidR="002B74B4" w:rsidRDefault="002B74B4" w:rsidP="00E32536">
            <w:pPr>
              <w:pStyle w:val="ListParagraph"/>
              <w:numPr>
                <w:ilvl w:val="0"/>
                <w:numId w:val="38"/>
              </w:numPr>
              <w:tabs>
                <w:tab w:val="clear" w:pos="720"/>
              </w:tabs>
              <w:spacing w:after="0" w:line="240" w:lineRule="auto"/>
              <w:ind w:left="447"/>
              <w:rPr>
                <w:rFonts w:cstheme="minorHAnsi"/>
              </w:rPr>
            </w:pPr>
            <w:r w:rsidRPr="009E1E6B">
              <w:rPr>
                <w:rFonts w:cstheme="minorHAnsi"/>
              </w:rPr>
              <w:t xml:space="preserve">Digital Communities Wales improving digital inclusion for people of Wales including </w:t>
            </w:r>
            <w:r>
              <w:rPr>
                <w:rFonts w:cstheme="minorHAnsi"/>
              </w:rPr>
              <w:t xml:space="preserve">through training and awareness </w:t>
            </w:r>
          </w:p>
          <w:p w14:paraId="74314695" w14:textId="309CD330" w:rsidR="00A94992" w:rsidRPr="008E0CE1" w:rsidRDefault="00A94992" w:rsidP="00A94992">
            <w:pPr>
              <w:pStyle w:val="ListParagraph"/>
              <w:spacing w:after="0" w:line="240" w:lineRule="auto"/>
              <w:ind w:left="447"/>
              <w:rPr>
                <w:rFonts w:cstheme="minorHAnsi"/>
              </w:rPr>
            </w:pPr>
          </w:p>
        </w:tc>
        <w:tc>
          <w:tcPr>
            <w:tcW w:w="3868" w:type="dxa"/>
            <w:tcBorders>
              <w:top w:val="single" w:sz="4" w:space="0" w:color="auto"/>
              <w:left w:val="single" w:sz="4" w:space="0" w:color="auto"/>
              <w:bottom w:val="single" w:sz="4" w:space="0" w:color="auto"/>
              <w:right w:val="single" w:sz="4" w:space="0" w:color="auto"/>
            </w:tcBorders>
          </w:tcPr>
          <w:p w14:paraId="216DC7FC" w14:textId="77777777" w:rsidR="002B74B4" w:rsidRDefault="002B74B4" w:rsidP="004C27CB">
            <w:pPr>
              <w:rPr>
                <w:rFonts w:cstheme="minorHAnsi"/>
                <w:b/>
                <w:bCs/>
              </w:rPr>
            </w:pPr>
            <w:r w:rsidRPr="00F23D26">
              <w:rPr>
                <w:rFonts w:cstheme="minorHAnsi"/>
                <w:b/>
                <w:bCs/>
              </w:rPr>
              <w:t>Technological</w:t>
            </w:r>
            <w:r>
              <w:rPr>
                <w:rFonts w:cstheme="minorHAnsi"/>
                <w:b/>
                <w:bCs/>
              </w:rPr>
              <w:t xml:space="preserve"> (Digital)</w:t>
            </w:r>
          </w:p>
          <w:p w14:paraId="0B9DE0E6" w14:textId="77777777" w:rsidR="002B74B4" w:rsidRDefault="002B74B4" w:rsidP="00E32536">
            <w:pPr>
              <w:pStyle w:val="ListParagraph"/>
              <w:numPr>
                <w:ilvl w:val="0"/>
                <w:numId w:val="37"/>
              </w:numPr>
              <w:spacing w:after="0" w:line="240" w:lineRule="auto"/>
              <w:ind w:left="463"/>
              <w:rPr>
                <w:rFonts w:cstheme="minorHAnsi"/>
              </w:rPr>
            </w:pPr>
            <w:r>
              <w:rPr>
                <w:rFonts w:cstheme="minorHAnsi"/>
              </w:rPr>
              <w:t>Digital Strategy for Wales</w:t>
            </w:r>
          </w:p>
          <w:p w14:paraId="42C97C92" w14:textId="77777777" w:rsidR="002B74B4" w:rsidRPr="00C613DD" w:rsidRDefault="002B74B4" w:rsidP="00E32536">
            <w:pPr>
              <w:pStyle w:val="ListParagraph"/>
              <w:numPr>
                <w:ilvl w:val="0"/>
                <w:numId w:val="37"/>
              </w:numPr>
              <w:spacing w:after="0" w:line="240" w:lineRule="auto"/>
              <w:ind w:left="463"/>
              <w:rPr>
                <w:rFonts w:cstheme="minorHAnsi"/>
              </w:rPr>
            </w:pPr>
            <w:r w:rsidRPr="00C613DD">
              <w:rPr>
                <w:rFonts w:cstheme="minorHAnsi"/>
              </w:rPr>
              <w:t>Surge in use and capability to use technology for health and care during Covid-10</w:t>
            </w:r>
          </w:p>
          <w:p w14:paraId="46BCBC8A" w14:textId="77777777" w:rsidR="002B74B4" w:rsidRPr="00F23D26" w:rsidRDefault="002B74B4" w:rsidP="00E32536">
            <w:pPr>
              <w:numPr>
                <w:ilvl w:val="0"/>
                <w:numId w:val="37"/>
              </w:numPr>
              <w:spacing w:after="0" w:line="240" w:lineRule="auto"/>
              <w:ind w:left="463"/>
              <w:rPr>
                <w:rFonts w:cstheme="minorHAnsi"/>
              </w:rPr>
            </w:pPr>
            <w:r w:rsidRPr="00F23D26">
              <w:rPr>
                <w:rFonts w:cstheme="minorHAnsi"/>
              </w:rPr>
              <w:t>Use of technology widened access to services but also highlighted inequalities (connectivity, social space, equipment, cost, capability)</w:t>
            </w:r>
          </w:p>
          <w:p w14:paraId="5199C942" w14:textId="77777777" w:rsidR="002B74B4" w:rsidRPr="00F23D26" w:rsidRDefault="002B74B4" w:rsidP="00E32536">
            <w:pPr>
              <w:numPr>
                <w:ilvl w:val="0"/>
                <w:numId w:val="37"/>
              </w:numPr>
              <w:spacing w:after="0" w:line="240" w:lineRule="auto"/>
              <w:ind w:left="463"/>
              <w:rPr>
                <w:rFonts w:cstheme="minorHAnsi"/>
              </w:rPr>
            </w:pPr>
            <w:r w:rsidRPr="00F23D26">
              <w:rPr>
                <w:rFonts w:cstheme="minorHAnsi"/>
              </w:rPr>
              <w:t xml:space="preserve">Considerations around ‘moving’ feast’ of </w:t>
            </w:r>
            <w:r>
              <w:rPr>
                <w:rFonts w:cstheme="minorHAnsi"/>
              </w:rPr>
              <w:t xml:space="preserve">new </w:t>
            </w:r>
            <w:r w:rsidRPr="00F23D26">
              <w:rPr>
                <w:rFonts w:cstheme="minorHAnsi"/>
              </w:rPr>
              <w:t>technolo</w:t>
            </w:r>
            <w:r>
              <w:rPr>
                <w:rFonts w:cstheme="minorHAnsi"/>
              </w:rPr>
              <w:t>gies, products</w:t>
            </w:r>
            <w:r w:rsidRPr="00F23D26">
              <w:rPr>
                <w:rFonts w:cstheme="minorHAnsi"/>
              </w:rPr>
              <w:t xml:space="preserve"> and developments </w:t>
            </w:r>
          </w:p>
          <w:p w14:paraId="13CABBA0" w14:textId="77777777" w:rsidR="002B74B4" w:rsidRPr="001F1072" w:rsidRDefault="002B74B4" w:rsidP="00E32536">
            <w:pPr>
              <w:pStyle w:val="ListParagraph"/>
              <w:numPr>
                <w:ilvl w:val="0"/>
                <w:numId w:val="37"/>
              </w:numPr>
              <w:spacing w:after="0" w:line="240" w:lineRule="auto"/>
              <w:ind w:left="463"/>
              <w:rPr>
                <w:rFonts w:cstheme="minorHAnsi"/>
              </w:rPr>
            </w:pPr>
            <w:r w:rsidRPr="001F1072">
              <w:rPr>
                <w:rFonts w:cstheme="minorHAnsi"/>
              </w:rPr>
              <w:t>More people using technology in their everyday life</w:t>
            </w:r>
          </w:p>
          <w:p w14:paraId="638CAA03" w14:textId="77777777" w:rsidR="002B74B4" w:rsidRDefault="002B74B4" w:rsidP="00E32536">
            <w:pPr>
              <w:numPr>
                <w:ilvl w:val="0"/>
                <w:numId w:val="37"/>
              </w:numPr>
              <w:spacing w:after="0" w:line="240" w:lineRule="auto"/>
              <w:ind w:left="463"/>
              <w:rPr>
                <w:rFonts w:cstheme="minorHAnsi"/>
              </w:rPr>
            </w:pPr>
            <w:r w:rsidRPr="00F23D26">
              <w:rPr>
                <w:rFonts w:cstheme="minorHAnsi"/>
              </w:rPr>
              <w:t>Build up the evidence base for benefits</w:t>
            </w:r>
            <w:r>
              <w:rPr>
                <w:rFonts w:cstheme="minorHAnsi"/>
              </w:rPr>
              <w:t xml:space="preserve"> and more fully understand barriers</w:t>
            </w:r>
          </w:p>
          <w:p w14:paraId="26631A78" w14:textId="77777777" w:rsidR="002B74B4" w:rsidRPr="001F1072" w:rsidRDefault="002B74B4" w:rsidP="00E32536">
            <w:pPr>
              <w:numPr>
                <w:ilvl w:val="0"/>
                <w:numId w:val="37"/>
              </w:numPr>
              <w:spacing w:after="0" w:line="240" w:lineRule="auto"/>
              <w:ind w:left="463"/>
              <w:rPr>
                <w:rFonts w:cstheme="minorHAnsi"/>
              </w:rPr>
            </w:pPr>
            <w:r w:rsidRPr="001F1072">
              <w:rPr>
                <w:rFonts w:cstheme="minorHAnsi"/>
              </w:rPr>
              <w:t>Potential for innovation, transformation</w:t>
            </w:r>
            <w:r>
              <w:rPr>
                <w:rFonts w:cstheme="minorHAnsi"/>
              </w:rPr>
              <w:t>,</w:t>
            </w:r>
            <w:r w:rsidRPr="001F1072">
              <w:rPr>
                <w:rFonts w:cstheme="minorHAnsi"/>
              </w:rPr>
              <w:t xml:space="preserve"> and applied research</w:t>
            </w:r>
          </w:p>
          <w:p w14:paraId="42FB3E37" w14:textId="77777777" w:rsidR="002B74B4" w:rsidRPr="001F1072" w:rsidRDefault="002B74B4" w:rsidP="00E32536">
            <w:pPr>
              <w:numPr>
                <w:ilvl w:val="0"/>
                <w:numId w:val="37"/>
              </w:numPr>
              <w:spacing w:after="0" w:line="240" w:lineRule="auto"/>
              <w:ind w:left="463"/>
              <w:rPr>
                <w:rFonts w:cstheme="minorHAnsi"/>
              </w:rPr>
            </w:pPr>
            <w:r>
              <w:rPr>
                <w:rFonts w:cstheme="minorHAnsi"/>
              </w:rPr>
              <w:t>Promotes positive opportunities for</w:t>
            </w:r>
            <w:r w:rsidRPr="00F23D26">
              <w:rPr>
                <w:rFonts w:cstheme="minorHAnsi"/>
              </w:rPr>
              <w:t xml:space="preserve"> educating and training </w:t>
            </w:r>
            <w:r>
              <w:rPr>
                <w:rFonts w:cstheme="minorHAnsi"/>
              </w:rPr>
              <w:t>for professionals</w:t>
            </w:r>
          </w:p>
          <w:p w14:paraId="3B8EAEE7" w14:textId="77777777" w:rsidR="002B74B4" w:rsidRPr="00F23D26" w:rsidRDefault="002B74B4" w:rsidP="004C27CB">
            <w:pPr>
              <w:ind w:firstLine="105"/>
              <w:rPr>
                <w:rFonts w:cstheme="minorHAnsi"/>
              </w:rPr>
            </w:pPr>
          </w:p>
        </w:tc>
      </w:tr>
      <w:tr w:rsidR="002B74B4" w14:paraId="474FCF02" w14:textId="77777777" w:rsidTr="004C27CB">
        <w:tc>
          <w:tcPr>
            <w:tcW w:w="8258" w:type="dxa"/>
            <w:gridSpan w:val="3"/>
            <w:tcBorders>
              <w:top w:val="single" w:sz="4" w:space="0" w:color="auto"/>
              <w:left w:val="single" w:sz="4" w:space="0" w:color="auto"/>
              <w:bottom w:val="single" w:sz="4" w:space="0" w:color="auto"/>
              <w:right w:val="single" w:sz="4" w:space="0" w:color="auto"/>
            </w:tcBorders>
          </w:tcPr>
          <w:p w14:paraId="73B6CFD3" w14:textId="77777777" w:rsidR="002B74B4" w:rsidRDefault="002B74B4" w:rsidP="004C27CB">
            <w:pPr>
              <w:jc w:val="both"/>
              <w:rPr>
                <w:rFonts w:cstheme="minorHAnsi"/>
                <w:b/>
                <w:bCs/>
                <w:sz w:val="24"/>
                <w:szCs w:val="24"/>
              </w:rPr>
            </w:pPr>
            <w:r>
              <w:rPr>
                <w:rFonts w:cstheme="minorHAnsi"/>
                <w:b/>
                <w:bCs/>
                <w:sz w:val="24"/>
                <w:szCs w:val="24"/>
              </w:rPr>
              <w:lastRenderedPageBreak/>
              <w:t xml:space="preserve">Box 2 Strengths, Weaknesses, Opportunities and Threats (SWOT) Analysis </w:t>
            </w:r>
          </w:p>
        </w:tc>
      </w:tr>
      <w:tr w:rsidR="002B74B4" w14:paraId="3C13AD07" w14:textId="77777777" w:rsidTr="004C27CB">
        <w:tc>
          <w:tcPr>
            <w:tcW w:w="4129" w:type="dxa"/>
            <w:tcBorders>
              <w:top w:val="single" w:sz="4" w:space="0" w:color="auto"/>
              <w:left w:val="single" w:sz="4" w:space="0" w:color="auto"/>
              <w:bottom w:val="single" w:sz="4" w:space="0" w:color="auto"/>
              <w:right w:val="single" w:sz="4" w:space="0" w:color="auto"/>
            </w:tcBorders>
          </w:tcPr>
          <w:p w14:paraId="5BC55538" w14:textId="77777777" w:rsidR="002B74B4" w:rsidRPr="009E1E6B" w:rsidRDefault="002B74B4" w:rsidP="004C27CB">
            <w:pPr>
              <w:jc w:val="both"/>
              <w:rPr>
                <w:rFonts w:cstheme="minorHAnsi"/>
                <w:b/>
                <w:bCs/>
              </w:rPr>
            </w:pPr>
            <w:r w:rsidRPr="009E1E6B">
              <w:rPr>
                <w:rFonts w:cstheme="minorHAnsi"/>
                <w:b/>
                <w:bCs/>
              </w:rPr>
              <w:t>Strengths</w:t>
            </w:r>
          </w:p>
          <w:p w14:paraId="3C6328D9" w14:textId="55F54588" w:rsidR="002B74B4" w:rsidRPr="009E1E6B" w:rsidRDefault="002B74B4" w:rsidP="00E32536">
            <w:pPr>
              <w:pStyle w:val="ListParagraph"/>
              <w:numPr>
                <w:ilvl w:val="0"/>
                <w:numId w:val="32"/>
              </w:numPr>
              <w:spacing w:after="0" w:line="240" w:lineRule="auto"/>
              <w:ind w:left="453" w:hanging="357"/>
              <w:jc w:val="both"/>
              <w:rPr>
                <w:rFonts w:cstheme="minorHAnsi"/>
              </w:rPr>
            </w:pPr>
            <w:r w:rsidRPr="009E1E6B">
              <w:rPr>
                <w:rFonts w:cstheme="minorHAnsi"/>
              </w:rPr>
              <w:t xml:space="preserve">Newly created </w:t>
            </w:r>
            <w:r w:rsidR="009E603A" w:rsidRPr="009E1E6B">
              <w:rPr>
                <w:rFonts w:cstheme="minorHAnsi"/>
              </w:rPr>
              <w:t>Board</w:t>
            </w:r>
            <w:r w:rsidRPr="009E1E6B">
              <w:rPr>
                <w:rFonts w:cstheme="minorHAnsi"/>
              </w:rPr>
              <w:t xml:space="preserve"> with a ‘seat at the table’</w:t>
            </w:r>
          </w:p>
          <w:p w14:paraId="4322EF10" w14:textId="77777777" w:rsidR="002B74B4" w:rsidRPr="009E1E6B" w:rsidRDefault="002B74B4" w:rsidP="00E32536">
            <w:pPr>
              <w:pStyle w:val="ListParagraph"/>
              <w:numPr>
                <w:ilvl w:val="0"/>
                <w:numId w:val="32"/>
              </w:numPr>
              <w:spacing w:after="0" w:line="240" w:lineRule="auto"/>
              <w:ind w:left="453" w:hanging="357"/>
              <w:jc w:val="both"/>
              <w:rPr>
                <w:rFonts w:cstheme="minorHAnsi"/>
              </w:rPr>
            </w:pPr>
            <w:r w:rsidRPr="009E1E6B">
              <w:rPr>
                <w:rFonts w:cstheme="minorHAnsi"/>
              </w:rPr>
              <w:t>Strong political support and commitments in Programme for Government for digital as a key enabler</w:t>
            </w:r>
          </w:p>
          <w:p w14:paraId="2E3A17AC" w14:textId="77777777" w:rsidR="002B74B4" w:rsidRPr="009E1E6B" w:rsidRDefault="002B74B4" w:rsidP="00E32536">
            <w:pPr>
              <w:pStyle w:val="ListParagraph"/>
              <w:numPr>
                <w:ilvl w:val="0"/>
                <w:numId w:val="32"/>
              </w:numPr>
              <w:spacing w:after="0" w:line="240" w:lineRule="auto"/>
              <w:ind w:left="453" w:hanging="357"/>
              <w:jc w:val="both"/>
              <w:rPr>
                <w:rFonts w:cstheme="minorHAnsi"/>
              </w:rPr>
            </w:pPr>
            <w:r w:rsidRPr="009E1E6B">
              <w:rPr>
                <w:rFonts w:cstheme="minorHAnsi"/>
              </w:rPr>
              <w:t>Strong policy context (integration of health and care, social care reform, value-based healthcare, climate change)</w:t>
            </w:r>
          </w:p>
          <w:p w14:paraId="05AAF9AE" w14:textId="77777777" w:rsidR="002B74B4" w:rsidRPr="009E1E6B" w:rsidRDefault="002B74B4" w:rsidP="00E32536">
            <w:pPr>
              <w:pStyle w:val="ListParagraph"/>
              <w:numPr>
                <w:ilvl w:val="0"/>
                <w:numId w:val="32"/>
              </w:numPr>
              <w:spacing w:after="0" w:line="240" w:lineRule="auto"/>
              <w:ind w:left="453" w:hanging="357"/>
              <w:jc w:val="both"/>
              <w:rPr>
                <w:rFonts w:cstheme="minorHAnsi"/>
              </w:rPr>
            </w:pPr>
            <w:r w:rsidRPr="009E1E6B">
              <w:rPr>
                <w:rFonts w:cstheme="minorHAnsi"/>
              </w:rPr>
              <w:t>Digital Strategy for Wales for Public Sector</w:t>
            </w:r>
          </w:p>
          <w:p w14:paraId="0B3933AC" w14:textId="77777777" w:rsidR="002B74B4" w:rsidRPr="009E1E6B" w:rsidRDefault="002B74B4" w:rsidP="00E32536">
            <w:pPr>
              <w:pStyle w:val="ListParagraph"/>
              <w:numPr>
                <w:ilvl w:val="0"/>
                <w:numId w:val="32"/>
              </w:numPr>
              <w:spacing w:after="0" w:line="240" w:lineRule="auto"/>
              <w:ind w:left="453" w:hanging="357"/>
              <w:jc w:val="both"/>
              <w:rPr>
                <w:rFonts w:cstheme="minorHAnsi"/>
              </w:rPr>
            </w:pPr>
            <w:r w:rsidRPr="009E1E6B">
              <w:rPr>
                <w:rFonts w:cstheme="minorHAnsi"/>
              </w:rPr>
              <w:t>Growing public support for the option of digital</w:t>
            </w:r>
          </w:p>
          <w:p w14:paraId="2C800E73" w14:textId="77777777" w:rsidR="002B74B4" w:rsidRPr="009E1E6B" w:rsidRDefault="002B74B4" w:rsidP="00E32536">
            <w:pPr>
              <w:pStyle w:val="ListParagraph"/>
              <w:numPr>
                <w:ilvl w:val="0"/>
                <w:numId w:val="32"/>
              </w:numPr>
              <w:spacing w:after="0" w:line="240" w:lineRule="auto"/>
              <w:ind w:left="453" w:hanging="357"/>
              <w:jc w:val="both"/>
              <w:rPr>
                <w:rFonts w:cstheme="minorHAnsi"/>
              </w:rPr>
            </w:pPr>
            <w:r w:rsidRPr="009E1E6B">
              <w:rPr>
                <w:rFonts w:cstheme="minorHAnsi"/>
              </w:rPr>
              <w:t xml:space="preserve">Offers choice and flexibility to improve access to services </w:t>
            </w:r>
          </w:p>
          <w:p w14:paraId="47B717C3" w14:textId="77777777" w:rsidR="002B74B4" w:rsidRPr="009E1E6B" w:rsidRDefault="002B74B4" w:rsidP="00E32536">
            <w:pPr>
              <w:pStyle w:val="ListParagraph"/>
              <w:numPr>
                <w:ilvl w:val="0"/>
                <w:numId w:val="32"/>
              </w:numPr>
              <w:spacing w:after="0" w:line="240" w:lineRule="auto"/>
              <w:ind w:left="453" w:hanging="357"/>
              <w:jc w:val="both"/>
              <w:rPr>
                <w:rFonts w:cstheme="minorHAnsi"/>
              </w:rPr>
            </w:pPr>
            <w:r w:rsidRPr="009E1E6B">
              <w:rPr>
                <w:rFonts w:cstheme="minorHAnsi"/>
              </w:rPr>
              <w:t>Commitment to engage with external stakeholders</w:t>
            </w:r>
          </w:p>
          <w:p w14:paraId="56176057" w14:textId="77777777" w:rsidR="002B74B4" w:rsidRPr="009E1E6B" w:rsidRDefault="002B74B4" w:rsidP="00E32536">
            <w:pPr>
              <w:pStyle w:val="ListParagraph"/>
              <w:numPr>
                <w:ilvl w:val="0"/>
                <w:numId w:val="32"/>
              </w:numPr>
              <w:spacing w:after="0" w:line="240" w:lineRule="auto"/>
              <w:ind w:left="453" w:hanging="357"/>
              <w:jc w:val="both"/>
              <w:rPr>
                <w:rFonts w:cstheme="minorHAnsi"/>
              </w:rPr>
            </w:pPr>
            <w:r w:rsidRPr="009E1E6B">
              <w:rPr>
                <w:rFonts w:cstheme="minorHAnsi"/>
              </w:rPr>
              <w:t>Better understanding of benefits and barriers of digital approaches</w:t>
            </w:r>
          </w:p>
          <w:p w14:paraId="59D7D4E7" w14:textId="77777777" w:rsidR="002B74B4" w:rsidRPr="009E1E6B" w:rsidRDefault="002B74B4" w:rsidP="00E32536">
            <w:pPr>
              <w:pStyle w:val="ListParagraph"/>
              <w:numPr>
                <w:ilvl w:val="0"/>
                <w:numId w:val="32"/>
              </w:numPr>
              <w:spacing w:after="0" w:line="240" w:lineRule="auto"/>
              <w:ind w:left="453" w:hanging="357"/>
              <w:jc w:val="both"/>
              <w:rPr>
                <w:rFonts w:cstheme="minorHAnsi"/>
              </w:rPr>
            </w:pPr>
            <w:r w:rsidRPr="009E1E6B">
              <w:rPr>
                <w:rFonts w:cstheme="minorHAnsi"/>
              </w:rPr>
              <w:t>Learning during the pandemic</w:t>
            </w:r>
          </w:p>
        </w:tc>
        <w:tc>
          <w:tcPr>
            <w:tcW w:w="4129" w:type="dxa"/>
            <w:gridSpan w:val="2"/>
            <w:tcBorders>
              <w:top w:val="single" w:sz="4" w:space="0" w:color="auto"/>
              <w:left w:val="single" w:sz="4" w:space="0" w:color="auto"/>
              <w:bottom w:val="single" w:sz="4" w:space="0" w:color="auto"/>
              <w:right w:val="single" w:sz="4" w:space="0" w:color="auto"/>
            </w:tcBorders>
          </w:tcPr>
          <w:p w14:paraId="480F7FF4" w14:textId="77777777" w:rsidR="002B74B4" w:rsidRPr="009E1E6B" w:rsidRDefault="002B74B4" w:rsidP="004C27CB">
            <w:pPr>
              <w:jc w:val="both"/>
              <w:rPr>
                <w:rFonts w:cstheme="minorHAnsi"/>
                <w:b/>
                <w:bCs/>
              </w:rPr>
            </w:pPr>
            <w:r w:rsidRPr="009E1E6B">
              <w:rPr>
                <w:rFonts w:cstheme="minorHAnsi"/>
                <w:b/>
                <w:bCs/>
              </w:rPr>
              <w:t>Weaknesses</w:t>
            </w:r>
          </w:p>
          <w:p w14:paraId="15AC8BE9" w14:textId="00AE4437" w:rsidR="002B74B4" w:rsidRPr="009E1E6B" w:rsidRDefault="002B74B4" w:rsidP="004924AF">
            <w:pPr>
              <w:pStyle w:val="ListParagraph"/>
              <w:numPr>
                <w:ilvl w:val="0"/>
                <w:numId w:val="33"/>
              </w:numPr>
              <w:spacing w:after="0" w:line="240" w:lineRule="auto"/>
              <w:ind w:left="434"/>
              <w:jc w:val="both"/>
              <w:rPr>
                <w:rFonts w:cstheme="minorHAnsi"/>
              </w:rPr>
            </w:pPr>
            <w:r w:rsidRPr="009E1E6B">
              <w:rPr>
                <w:rFonts w:cstheme="minorHAnsi"/>
              </w:rPr>
              <w:t xml:space="preserve">Awareness and uptake of different </w:t>
            </w:r>
            <w:r w:rsidR="00125294" w:rsidRPr="009E1E6B">
              <w:rPr>
                <w:rFonts w:cstheme="minorHAnsi"/>
              </w:rPr>
              <w:t xml:space="preserve">digital </w:t>
            </w:r>
            <w:r w:rsidRPr="009E1E6B">
              <w:rPr>
                <w:rFonts w:cstheme="minorHAnsi"/>
              </w:rPr>
              <w:t>solutions is variable</w:t>
            </w:r>
          </w:p>
          <w:p w14:paraId="17801C13" w14:textId="77777777" w:rsidR="002B74B4" w:rsidRPr="009E1E6B" w:rsidRDefault="002B74B4" w:rsidP="004924AF">
            <w:pPr>
              <w:pStyle w:val="ListParagraph"/>
              <w:numPr>
                <w:ilvl w:val="0"/>
                <w:numId w:val="33"/>
              </w:numPr>
              <w:spacing w:after="0" w:line="240" w:lineRule="auto"/>
              <w:ind w:left="434"/>
              <w:jc w:val="both"/>
              <w:rPr>
                <w:rFonts w:cstheme="minorHAnsi"/>
              </w:rPr>
            </w:pPr>
            <w:r w:rsidRPr="009E1E6B">
              <w:rPr>
                <w:rFonts w:cstheme="minorHAnsi"/>
              </w:rPr>
              <w:t>Sometimes not integrated to whole system service delivery (seen as tech projects)</w:t>
            </w:r>
          </w:p>
          <w:p w14:paraId="28C1C1BF" w14:textId="77777777" w:rsidR="002B74B4" w:rsidRPr="009E1E6B" w:rsidRDefault="002B74B4" w:rsidP="004924AF">
            <w:pPr>
              <w:pStyle w:val="ListParagraph"/>
              <w:numPr>
                <w:ilvl w:val="0"/>
                <w:numId w:val="33"/>
              </w:numPr>
              <w:spacing w:after="0" w:line="240" w:lineRule="auto"/>
              <w:ind w:left="434"/>
              <w:jc w:val="both"/>
              <w:rPr>
                <w:rFonts w:cstheme="minorHAnsi"/>
              </w:rPr>
            </w:pPr>
            <w:r w:rsidRPr="009E1E6B">
              <w:rPr>
                <w:rFonts w:cstheme="minorHAnsi"/>
              </w:rPr>
              <w:t>Digital exclusion (in all guises)</w:t>
            </w:r>
          </w:p>
          <w:p w14:paraId="2C3282BF" w14:textId="77777777" w:rsidR="002B74B4" w:rsidRPr="009E1E6B" w:rsidRDefault="002B74B4" w:rsidP="004924AF">
            <w:pPr>
              <w:pStyle w:val="ListParagraph"/>
              <w:numPr>
                <w:ilvl w:val="0"/>
                <w:numId w:val="33"/>
              </w:numPr>
              <w:spacing w:after="0" w:line="240" w:lineRule="auto"/>
              <w:ind w:left="434"/>
              <w:jc w:val="both"/>
              <w:rPr>
                <w:rFonts w:cstheme="minorHAnsi"/>
              </w:rPr>
            </w:pPr>
            <w:r w:rsidRPr="009E1E6B">
              <w:rPr>
                <w:rFonts w:cstheme="minorHAnsi"/>
              </w:rPr>
              <w:t>Lack of evidence around impact on resources, climate change etc</w:t>
            </w:r>
          </w:p>
          <w:p w14:paraId="28CEA25E" w14:textId="77777777" w:rsidR="002B74B4" w:rsidRPr="009E1E6B" w:rsidRDefault="002B74B4" w:rsidP="004924AF">
            <w:pPr>
              <w:pStyle w:val="ListParagraph"/>
              <w:numPr>
                <w:ilvl w:val="0"/>
                <w:numId w:val="33"/>
              </w:numPr>
              <w:spacing w:after="0" w:line="240" w:lineRule="auto"/>
              <w:ind w:left="434"/>
              <w:jc w:val="both"/>
              <w:rPr>
                <w:rFonts w:cstheme="minorHAnsi"/>
              </w:rPr>
            </w:pPr>
            <w:r w:rsidRPr="009E1E6B">
              <w:rPr>
                <w:rFonts w:cstheme="minorHAnsi"/>
              </w:rPr>
              <w:t>Variation in uptake and priority across local areas and services</w:t>
            </w:r>
          </w:p>
          <w:p w14:paraId="1A37C6D8" w14:textId="77777777" w:rsidR="002B74B4" w:rsidRPr="009E1E6B" w:rsidRDefault="002B74B4" w:rsidP="004924AF">
            <w:pPr>
              <w:pStyle w:val="ListParagraph"/>
              <w:numPr>
                <w:ilvl w:val="0"/>
                <w:numId w:val="33"/>
              </w:numPr>
              <w:spacing w:after="0" w:line="240" w:lineRule="auto"/>
              <w:ind w:left="434"/>
              <w:jc w:val="both"/>
              <w:rPr>
                <w:rFonts w:cstheme="minorHAnsi"/>
              </w:rPr>
            </w:pPr>
            <w:r w:rsidRPr="009E1E6B">
              <w:rPr>
                <w:rFonts w:cstheme="minorHAnsi"/>
              </w:rPr>
              <w:t xml:space="preserve">Can be person-dependent </w:t>
            </w:r>
          </w:p>
          <w:p w14:paraId="68D40603" w14:textId="070249B4" w:rsidR="002B74B4" w:rsidRPr="009E1E6B" w:rsidRDefault="002B74B4" w:rsidP="004924AF">
            <w:pPr>
              <w:pStyle w:val="ListParagraph"/>
              <w:numPr>
                <w:ilvl w:val="0"/>
                <w:numId w:val="33"/>
              </w:numPr>
              <w:spacing w:after="0" w:line="240" w:lineRule="auto"/>
              <w:ind w:left="434"/>
              <w:jc w:val="both"/>
              <w:rPr>
                <w:rFonts w:cstheme="minorHAnsi"/>
              </w:rPr>
            </w:pPr>
            <w:r w:rsidRPr="009E1E6B">
              <w:rPr>
                <w:rFonts w:cstheme="minorHAnsi"/>
              </w:rPr>
              <w:t>Not built in as part of training and education for professionals</w:t>
            </w:r>
          </w:p>
          <w:p w14:paraId="40AB69B2" w14:textId="77777777" w:rsidR="00615601" w:rsidRPr="009E1E6B" w:rsidRDefault="009D6716" w:rsidP="004924AF">
            <w:pPr>
              <w:pStyle w:val="ListParagraph"/>
              <w:numPr>
                <w:ilvl w:val="0"/>
                <w:numId w:val="33"/>
              </w:numPr>
              <w:spacing w:after="0" w:line="240" w:lineRule="auto"/>
              <w:ind w:left="434"/>
              <w:jc w:val="both"/>
              <w:rPr>
                <w:rFonts w:cstheme="minorHAnsi"/>
              </w:rPr>
            </w:pPr>
            <w:r w:rsidRPr="009E1E6B">
              <w:rPr>
                <w:rFonts w:cstheme="minorHAnsi"/>
              </w:rPr>
              <w:t>Use of language not always simple enough</w:t>
            </w:r>
          </w:p>
          <w:p w14:paraId="7DD23875" w14:textId="6C810553" w:rsidR="009D6716" w:rsidRPr="009E1E6B" w:rsidRDefault="00615601" w:rsidP="004924AF">
            <w:pPr>
              <w:pStyle w:val="ListParagraph"/>
              <w:numPr>
                <w:ilvl w:val="0"/>
                <w:numId w:val="33"/>
              </w:numPr>
              <w:spacing w:after="0" w:line="240" w:lineRule="auto"/>
              <w:ind w:left="434"/>
              <w:jc w:val="both"/>
              <w:rPr>
                <w:rFonts w:cstheme="minorHAnsi"/>
              </w:rPr>
            </w:pPr>
            <w:r w:rsidRPr="009E1E6B">
              <w:rPr>
                <w:rFonts w:cstheme="minorHAnsi"/>
              </w:rPr>
              <w:t xml:space="preserve">Patients having to repeat the same information to professions </w:t>
            </w:r>
            <w:r w:rsidR="009D6716" w:rsidRPr="009E1E6B">
              <w:rPr>
                <w:rFonts w:cstheme="minorHAnsi"/>
              </w:rPr>
              <w:t xml:space="preserve"> </w:t>
            </w:r>
          </w:p>
          <w:p w14:paraId="2CB62EC6" w14:textId="6976CD6C" w:rsidR="006111C7" w:rsidRPr="009E1E6B" w:rsidRDefault="006111C7" w:rsidP="004924AF">
            <w:pPr>
              <w:pStyle w:val="ListParagraph"/>
              <w:numPr>
                <w:ilvl w:val="0"/>
                <w:numId w:val="33"/>
              </w:numPr>
              <w:spacing w:after="0" w:line="240" w:lineRule="auto"/>
              <w:ind w:left="434"/>
              <w:rPr>
                <w:rFonts w:cstheme="minorHAnsi"/>
              </w:rPr>
            </w:pPr>
            <w:r w:rsidRPr="009E1E6B">
              <w:rPr>
                <w:rFonts w:cstheme="minorHAnsi"/>
              </w:rPr>
              <w:t xml:space="preserve">Not always co-designing with citizens and learning from user experience </w:t>
            </w:r>
          </w:p>
          <w:p w14:paraId="28F78E1D" w14:textId="77777777" w:rsidR="002B74B4" w:rsidRPr="009E1E6B" w:rsidRDefault="002B74B4" w:rsidP="004924AF">
            <w:pPr>
              <w:pStyle w:val="ListParagraph"/>
              <w:numPr>
                <w:ilvl w:val="0"/>
                <w:numId w:val="33"/>
              </w:numPr>
              <w:spacing w:after="0" w:line="240" w:lineRule="auto"/>
              <w:ind w:left="434"/>
              <w:jc w:val="both"/>
              <w:rPr>
                <w:rFonts w:cstheme="minorHAnsi"/>
              </w:rPr>
            </w:pPr>
            <w:r w:rsidRPr="009E1E6B">
              <w:rPr>
                <w:rFonts w:cstheme="minorHAnsi"/>
              </w:rPr>
              <w:t xml:space="preserve">Some elements of the new organisations will require cultural change  </w:t>
            </w:r>
          </w:p>
        </w:tc>
      </w:tr>
      <w:tr w:rsidR="002B74B4" w14:paraId="45A4602C" w14:textId="77777777" w:rsidTr="004C27CB">
        <w:tc>
          <w:tcPr>
            <w:tcW w:w="4129" w:type="dxa"/>
            <w:tcBorders>
              <w:top w:val="single" w:sz="4" w:space="0" w:color="auto"/>
              <w:left w:val="single" w:sz="4" w:space="0" w:color="auto"/>
              <w:bottom w:val="single" w:sz="4" w:space="0" w:color="auto"/>
              <w:right w:val="single" w:sz="4" w:space="0" w:color="auto"/>
            </w:tcBorders>
          </w:tcPr>
          <w:p w14:paraId="59E1ABC0" w14:textId="77777777" w:rsidR="002B74B4" w:rsidRPr="009E1E6B" w:rsidRDefault="002B74B4" w:rsidP="004C27CB">
            <w:pPr>
              <w:rPr>
                <w:rFonts w:cstheme="minorHAnsi"/>
                <w:b/>
                <w:bCs/>
              </w:rPr>
            </w:pPr>
            <w:r w:rsidRPr="009E1E6B">
              <w:rPr>
                <w:rFonts w:cstheme="minorHAnsi"/>
                <w:b/>
                <w:bCs/>
              </w:rPr>
              <w:t>Opportunities</w:t>
            </w:r>
          </w:p>
          <w:p w14:paraId="4186C628" w14:textId="5D7E1BAE"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 xml:space="preserve">New organisation and willingness of partners to collaborate </w:t>
            </w:r>
            <w:r w:rsidR="001E0FE8" w:rsidRPr="009E1E6B">
              <w:rPr>
                <w:rFonts w:cstheme="minorHAnsi"/>
              </w:rPr>
              <w:t>and look forward</w:t>
            </w:r>
          </w:p>
          <w:p w14:paraId="6A6CCB77" w14:textId="0024E124"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Embed as part of recovery plans</w:t>
            </w:r>
          </w:p>
          <w:p w14:paraId="21DDDF86" w14:textId="105877DC" w:rsidR="007249BC" w:rsidRPr="009E1E6B" w:rsidRDefault="007249BC" w:rsidP="00E32536">
            <w:pPr>
              <w:pStyle w:val="ListParagraph"/>
              <w:numPr>
                <w:ilvl w:val="0"/>
                <w:numId w:val="34"/>
              </w:numPr>
              <w:spacing w:after="0" w:line="240" w:lineRule="auto"/>
              <w:ind w:left="459"/>
              <w:rPr>
                <w:rFonts w:cstheme="minorHAnsi"/>
              </w:rPr>
            </w:pPr>
            <w:r w:rsidRPr="009E1E6B">
              <w:rPr>
                <w:rFonts w:cstheme="minorHAnsi"/>
              </w:rPr>
              <w:t>Align with other organisa</w:t>
            </w:r>
            <w:r w:rsidR="005555A3" w:rsidRPr="009E1E6B">
              <w:rPr>
                <w:rFonts w:cstheme="minorHAnsi"/>
              </w:rPr>
              <w:t>tions strategy and plans</w:t>
            </w:r>
          </w:p>
          <w:p w14:paraId="6AC67363" w14:textId="77777777"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Empowering patients and the public to manage their own health and wellbeing</w:t>
            </w:r>
          </w:p>
          <w:p w14:paraId="5A459107" w14:textId="77777777"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Development of Community Hubs</w:t>
            </w:r>
          </w:p>
          <w:p w14:paraId="39D9A152" w14:textId="77777777"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Contribution towards net zero through reduction in travel</w:t>
            </w:r>
          </w:p>
          <w:p w14:paraId="6D0E9037" w14:textId="2D67B9AE"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Adopting Digital Inclusion principles</w:t>
            </w:r>
          </w:p>
          <w:p w14:paraId="7F4B17DB" w14:textId="33376FDD" w:rsidR="002B53A2" w:rsidRPr="009E1E6B" w:rsidRDefault="002B53A2" w:rsidP="00E32536">
            <w:pPr>
              <w:pStyle w:val="ListParagraph"/>
              <w:numPr>
                <w:ilvl w:val="0"/>
                <w:numId w:val="34"/>
              </w:numPr>
              <w:spacing w:after="0" w:line="240" w:lineRule="auto"/>
              <w:ind w:left="459"/>
              <w:rPr>
                <w:rFonts w:cstheme="minorHAnsi"/>
              </w:rPr>
            </w:pPr>
            <w:r w:rsidRPr="009E1E6B">
              <w:rPr>
                <w:rFonts w:cstheme="minorHAnsi"/>
              </w:rPr>
              <w:t>Co-design</w:t>
            </w:r>
            <w:r w:rsidR="003B18CE" w:rsidRPr="009E1E6B">
              <w:rPr>
                <w:rFonts w:cstheme="minorHAnsi"/>
              </w:rPr>
              <w:t xml:space="preserve"> </w:t>
            </w:r>
            <w:r w:rsidR="00B55A9D" w:rsidRPr="009E1E6B">
              <w:rPr>
                <w:rFonts w:cstheme="minorHAnsi"/>
              </w:rPr>
              <w:t>with citizens</w:t>
            </w:r>
            <w:r w:rsidR="006111C7" w:rsidRPr="009E1E6B">
              <w:rPr>
                <w:rFonts w:cstheme="minorHAnsi"/>
              </w:rPr>
              <w:t xml:space="preserve"> and learning from user experience </w:t>
            </w:r>
          </w:p>
          <w:p w14:paraId="63E7F2C8" w14:textId="7A7FA7A2" w:rsidR="00F50D39" w:rsidRPr="009E1E6B" w:rsidRDefault="00F50D39" w:rsidP="00E32536">
            <w:pPr>
              <w:pStyle w:val="ListParagraph"/>
              <w:numPr>
                <w:ilvl w:val="0"/>
                <w:numId w:val="34"/>
              </w:numPr>
              <w:spacing w:after="0" w:line="240" w:lineRule="auto"/>
              <w:ind w:left="459"/>
              <w:rPr>
                <w:rFonts w:cstheme="minorHAnsi"/>
              </w:rPr>
            </w:pPr>
            <w:r w:rsidRPr="009E1E6B">
              <w:rPr>
                <w:rFonts w:cstheme="minorHAnsi"/>
              </w:rPr>
              <w:t xml:space="preserve">Contribute to driving Research and </w:t>
            </w:r>
            <w:r w:rsidR="00D17EA0" w:rsidRPr="009E1E6B">
              <w:rPr>
                <w:rFonts w:cstheme="minorHAnsi"/>
              </w:rPr>
              <w:t>Innovation</w:t>
            </w:r>
          </w:p>
          <w:p w14:paraId="62BF8E7B" w14:textId="77777777"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Remove any barriers through National Funding and support</w:t>
            </w:r>
          </w:p>
          <w:p w14:paraId="69C9F24D" w14:textId="574DC56E"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Learning from</w:t>
            </w:r>
            <w:r w:rsidR="00B93306" w:rsidRPr="009E1E6B">
              <w:rPr>
                <w:rFonts w:cstheme="minorHAnsi"/>
              </w:rPr>
              <w:t xml:space="preserve"> </w:t>
            </w:r>
            <w:r w:rsidR="00923386" w:rsidRPr="009E1E6B">
              <w:rPr>
                <w:rFonts w:cstheme="minorHAnsi"/>
              </w:rPr>
              <w:t>others world-wide</w:t>
            </w:r>
          </w:p>
          <w:p w14:paraId="03616A37" w14:textId="77777777"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Address some workforce challenges</w:t>
            </w:r>
          </w:p>
          <w:p w14:paraId="4B346538" w14:textId="77777777"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 xml:space="preserve">Digital as a key enabler </w:t>
            </w:r>
          </w:p>
          <w:p w14:paraId="341BF9C0" w14:textId="77777777" w:rsidR="002B74B4" w:rsidRPr="009E1E6B" w:rsidRDefault="002B74B4" w:rsidP="00E32536">
            <w:pPr>
              <w:pStyle w:val="ListParagraph"/>
              <w:numPr>
                <w:ilvl w:val="0"/>
                <w:numId w:val="34"/>
              </w:numPr>
              <w:spacing w:after="0" w:line="240" w:lineRule="auto"/>
              <w:ind w:left="459"/>
              <w:rPr>
                <w:rFonts w:cstheme="minorHAnsi"/>
              </w:rPr>
            </w:pPr>
            <w:r w:rsidRPr="009E1E6B">
              <w:rPr>
                <w:rFonts w:cstheme="minorHAnsi"/>
              </w:rPr>
              <w:t>Modernising infrastructure and moving to cloud services</w:t>
            </w:r>
          </w:p>
        </w:tc>
        <w:tc>
          <w:tcPr>
            <w:tcW w:w="4129" w:type="dxa"/>
            <w:gridSpan w:val="2"/>
            <w:tcBorders>
              <w:top w:val="single" w:sz="4" w:space="0" w:color="auto"/>
              <w:left w:val="single" w:sz="4" w:space="0" w:color="auto"/>
              <w:bottom w:val="single" w:sz="4" w:space="0" w:color="auto"/>
              <w:right w:val="single" w:sz="4" w:space="0" w:color="auto"/>
            </w:tcBorders>
          </w:tcPr>
          <w:p w14:paraId="3048FD83" w14:textId="77777777" w:rsidR="002B74B4" w:rsidRPr="009E1E6B" w:rsidRDefault="002B74B4" w:rsidP="004C27CB">
            <w:pPr>
              <w:rPr>
                <w:rFonts w:cstheme="minorHAnsi"/>
                <w:b/>
                <w:bCs/>
              </w:rPr>
            </w:pPr>
            <w:r w:rsidRPr="009E1E6B">
              <w:rPr>
                <w:rFonts w:cstheme="minorHAnsi"/>
                <w:b/>
                <w:bCs/>
              </w:rPr>
              <w:t>Threats</w:t>
            </w:r>
          </w:p>
          <w:p w14:paraId="7B325E5B" w14:textId="77777777" w:rsidR="002B74B4" w:rsidRPr="009E1E6B" w:rsidRDefault="002B74B4" w:rsidP="00E32536">
            <w:pPr>
              <w:pStyle w:val="ListParagraph"/>
              <w:numPr>
                <w:ilvl w:val="0"/>
                <w:numId w:val="35"/>
              </w:numPr>
              <w:spacing w:after="0" w:line="240" w:lineRule="auto"/>
              <w:ind w:left="434"/>
              <w:jc w:val="both"/>
              <w:rPr>
                <w:rFonts w:cstheme="minorHAnsi"/>
              </w:rPr>
            </w:pPr>
            <w:r w:rsidRPr="009E1E6B">
              <w:rPr>
                <w:rFonts w:cstheme="minorHAnsi"/>
              </w:rPr>
              <w:t xml:space="preserve">Cyber security and resilience </w:t>
            </w:r>
          </w:p>
          <w:p w14:paraId="565ACC1B" w14:textId="77777777" w:rsidR="002B74B4" w:rsidRPr="009E1E6B" w:rsidRDefault="002B74B4" w:rsidP="00E32536">
            <w:pPr>
              <w:pStyle w:val="ListParagraph"/>
              <w:numPr>
                <w:ilvl w:val="0"/>
                <w:numId w:val="35"/>
              </w:numPr>
              <w:spacing w:after="0" w:line="240" w:lineRule="auto"/>
              <w:ind w:left="434"/>
              <w:jc w:val="both"/>
              <w:rPr>
                <w:rFonts w:cstheme="minorHAnsi"/>
              </w:rPr>
            </w:pPr>
            <w:r w:rsidRPr="009E1E6B">
              <w:rPr>
                <w:rFonts w:cstheme="minorHAnsi"/>
              </w:rPr>
              <w:t>Digital seen as good enough during pandemic but does not get embedded</w:t>
            </w:r>
          </w:p>
          <w:p w14:paraId="74551C2B" w14:textId="77777777" w:rsidR="002B74B4" w:rsidRPr="009E1E6B" w:rsidRDefault="002B74B4" w:rsidP="00E32536">
            <w:pPr>
              <w:pStyle w:val="ListParagraph"/>
              <w:numPr>
                <w:ilvl w:val="0"/>
                <w:numId w:val="35"/>
              </w:numPr>
              <w:spacing w:after="0" w:line="240" w:lineRule="auto"/>
              <w:ind w:left="434"/>
              <w:jc w:val="both"/>
              <w:rPr>
                <w:rFonts w:cstheme="minorHAnsi"/>
              </w:rPr>
            </w:pPr>
            <w:r w:rsidRPr="009E1E6B">
              <w:rPr>
                <w:rFonts w:cstheme="minorHAnsi"/>
              </w:rPr>
              <w:t>Positioned as ‘default’ or ‘digital first’ instead of choice</w:t>
            </w:r>
          </w:p>
          <w:p w14:paraId="0026A133" w14:textId="393AE029" w:rsidR="002B74B4" w:rsidRPr="009E1E6B" w:rsidRDefault="002B74B4" w:rsidP="00E32536">
            <w:pPr>
              <w:pStyle w:val="ListParagraph"/>
              <w:numPr>
                <w:ilvl w:val="0"/>
                <w:numId w:val="35"/>
              </w:numPr>
              <w:spacing w:after="0" w:line="240" w:lineRule="auto"/>
              <w:ind w:left="434"/>
              <w:jc w:val="both"/>
              <w:rPr>
                <w:rFonts w:cstheme="minorHAnsi"/>
              </w:rPr>
            </w:pPr>
            <w:r w:rsidRPr="009E1E6B">
              <w:rPr>
                <w:rFonts w:cstheme="minorHAnsi"/>
              </w:rPr>
              <w:t xml:space="preserve">Not able to address inequalities </w:t>
            </w:r>
          </w:p>
          <w:p w14:paraId="3878DBA0" w14:textId="77777777" w:rsidR="002B74B4" w:rsidRPr="009E1E6B" w:rsidRDefault="002B74B4" w:rsidP="00E32536">
            <w:pPr>
              <w:pStyle w:val="ListParagraph"/>
              <w:numPr>
                <w:ilvl w:val="0"/>
                <w:numId w:val="35"/>
              </w:numPr>
              <w:spacing w:after="0" w:line="240" w:lineRule="auto"/>
              <w:ind w:left="434"/>
              <w:rPr>
                <w:rFonts w:cstheme="minorHAnsi"/>
              </w:rPr>
            </w:pPr>
            <w:r w:rsidRPr="009E1E6B">
              <w:rPr>
                <w:rFonts w:cstheme="minorHAnsi"/>
              </w:rPr>
              <w:t>Lack of consensus on local versus national systems</w:t>
            </w:r>
          </w:p>
          <w:p w14:paraId="0F8E503C" w14:textId="77777777" w:rsidR="002B74B4" w:rsidRPr="009E1E6B" w:rsidRDefault="002B74B4" w:rsidP="00E32536">
            <w:pPr>
              <w:pStyle w:val="ListParagraph"/>
              <w:numPr>
                <w:ilvl w:val="0"/>
                <w:numId w:val="41"/>
              </w:numPr>
              <w:spacing w:after="0" w:line="240" w:lineRule="auto"/>
              <w:rPr>
                <w:rFonts w:cstheme="minorHAnsi"/>
              </w:rPr>
            </w:pPr>
            <w:r w:rsidRPr="009E1E6B">
              <w:rPr>
                <w:rFonts w:cstheme="minorHAnsi"/>
              </w:rPr>
              <w:t>Local organisations preferring local solutions creating variation</w:t>
            </w:r>
          </w:p>
          <w:p w14:paraId="61A8CFBB" w14:textId="77777777" w:rsidR="002B74B4" w:rsidRPr="009E1E6B" w:rsidRDefault="002B74B4" w:rsidP="00E32536">
            <w:pPr>
              <w:pStyle w:val="ListParagraph"/>
              <w:numPr>
                <w:ilvl w:val="0"/>
                <w:numId w:val="41"/>
              </w:numPr>
              <w:spacing w:after="0" w:line="240" w:lineRule="auto"/>
              <w:rPr>
                <w:rFonts w:cstheme="minorHAnsi"/>
              </w:rPr>
            </w:pPr>
            <w:r w:rsidRPr="009E1E6B">
              <w:rPr>
                <w:rFonts w:cstheme="minorHAnsi"/>
              </w:rPr>
              <w:t>National organisations preferring national solutions creating tension</w:t>
            </w:r>
          </w:p>
          <w:p w14:paraId="24363325" w14:textId="66CC5C6C" w:rsidR="002B74B4" w:rsidRPr="009E1E6B" w:rsidRDefault="002B74B4" w:rsidP="00E32536">
            <w:pPr>
              <w:pStyle w:val="ListParagraph"/>
              <w:numPr>
                <w:ilvl w:val="0"/>
                <w:numId w:val="35"/>
              </w:numPr>
              <w:spacing w:after="0" w:line="240" w:lineRule="auto"/>
              <w:ind w:left="434"/>
              <w:rPr>
                <w:rFonts w:cstheme="minorHAnsi"/>
              </w:rPr>
            </w:pPr>
            <w:r w:rsidRPr="009E1E6B">
              <w:rPr>
                <w:rFonts w:cstheme="minorHAnsi"/>
              </w:rPr>
              <w:t>Lack of awareness and understanding around different solutions and potential of digital</w:t>
            </w:r>
          </w:p>
          <w:p w14:paraId="49028016" w14:textId="505BDAA5" w:rsidR="001E0FE8" w:rsidRPr="009E1E6B" w:rsidRDefault="001E0FE8" w:rsidP="00E32536">
            <w:pPr>
              <w:pStyle w:val="ListParagraph"/>
              <w:numPr>
                <w:ilvl w:val="0"/>
                <w:numId w:val="35"/>
              </w:numPr>
              <w:spacing w:after="0" w:line="240" w:lineRule="auto"/>
              <w:ind w:left="434"/>
              <w:rPr>
                <w:rFonts w:cstheme="minorHAnsi"/>
              </w:rPr>
            </w:pPr>
            <w:r w:rsidRPr="009E1E6B">
              <w:rPr>
                <w:rFonts w:cstheme="minorHAnsi"/>
              </w:rPr>
              <w:t>Not able to address historical perceptions</w:t>
            </w:r>
          </w:p>
          <w:p w14:paraId="4E54CFBB" w14:textId="77777777" w:rsidR="002B74B4" w:rsidRPr="009E1E6B" w:rsidRDefault="002B74B4" w:rsidP="00E32536">
            <w:pPr>
              <w:pStyle w:val="ListParagraph"/>
              <w:numPr>
                <w:ilvl w:val="0"/>
                <w:numId w:val="35"/>
              </w:numPr>
              <w:spacing w:after="0" w:line="240" w:lineRule="auto"/>
              <w:ind w:left="434"/>
              <w:rPr>
                <w:rFonts w:cstheme="minorHAnsi"/>
              </w:rPr>
            </w:pPr>
            <w:r w:rsidRPr="009E1E6B">
              <w:rPr>
                <w:rFonts w:cstheme="minorHAnsi"/>
              </w:rPr>
              <w:t>Professional bodies or public do not embrace change</w:t>
            </w:r>
          </w:p>
          <w:p w14:paraId="26B2291A" w14:textId="77777777" w:rsidR="002B74B4" w:rsidRPr="009E1E6B" w:rsidRDefault="002B74B4" w:rsidP="00E32536">
            <w:pPr>
              <w:pStyle w:val="ListParagraph"/>
              <w:numPr>
                <w:ilvl w:val="0"/>
                <w:numId w:val="35"/>
              </w:numPr>
              <w:spacing w:after="0" w:line="240" w:lineRule="auto"/>
              <w:ind w:left="434"/>
              <w:rPr>
                <w:rFonts w:cstheme="minorHAnsi"/>
              </w:rPr>
            </w:pPr>
            <w:r w:rsidRPr="009E1E6B">
              <w:rPr>
                <w:rFonts w:cstheme="minorHAnsi"/>
              </w:rPr>
              <w:t xml:space="preserve">Not in tune with any change in feelings  </w:t>
            </w:r>
          </w:p>
          <w:p w14:paraId="1BDFA111" w14:textId="77777777" w:rsidR="002B74B4" w:rsidRPr="009E1E6B" w:rsidRDefault="002B74B4" w:rsidP="00E32536">
            <w:pPr>
              <w:numPr>
                <w:ilvl w:val="0"/>
                <w:numId w:val="35"/>
              </w:numPr>
              <w:spacing w:after="0" w:line="240" w:lineRule="auto"/>
              <w:ind w:left="434"/>
              <w:rPr>
                <w:rFonts w:cstheme="minorHAnsi"/>
              </w:rPr>
            </w:pPr>
            <w:r w:rsidRPr="009E1E6B">
              <w:rPr>
                <w:rFonts w:cstheme="minorHAnsi"/>
              </w:rPr>
              <w:t>Move from analogue to digital care</w:t>
            </w:r>
          </w:p>
          <w:p w14:paraId="6D32BBC0" w14:textId="77777777" w:rsidR="002B74B4" w:rsidRPr="009E1E6B" w:rsidRDefault="002B74B4" w:rsidP="00E32536">
            <w:pPr>
              <w:numPr>
                <w:ilvl w:val="0"/>
                <w:numId w:val="35"/>
              </w:numPr>
              <w:spacing w:after="0" w:line="240" w:lineRule="auto"/>
              <w:ind w:left="434"/>
              <w:jc w:val="both"/>
              <w:rPr>
                <w:rFonts w:cstheme="minorHAnsi"/>
              </w:rPr>
            </w:pPr>
            <w:r w:rsidRPr="009E1E6B">
              <w:rPr>
                <w:rFonts w:cstheme="minorHAnsi"/>
              </w:rPr>
              <w:t>Financial benefits of move to digital not understood/quantified</w:t>
            </w:r>
          </w:p>
          <w:p w14:paraId="4E59A5E4" w14:textId="77777777" w:rsidR="002B74B4" w:rsidRPr="009E1E6B" w:rsidRDefault="002B74B4" w:rsidP="00E32536">
            <w:pPr>
              <w:pStyle w:val="ListParagraph"/>
              <w:numPr>
                <w:ilvl w:val="0"/>
                <w:numId w:val="35"/>
              </w:numPr>
              <w:spacing w:after="0" w:line="240" w:lineRule="auto"/>
              <w:ind w:left="434"/>
              <w:rPr>
                <w:rFonts w:cstheme="minorHAnsi"/>
              </w:rPr>
            </w:pPr>
            <w:r w:rsidRPr="009E1E6B">
              <w:rPr>
                <w:rFonts w:cstheme="minorHAnsi"/>
              </w:rPr>
              <w:t>Potential implication for workforce</w:t>
            </w:r>
          </w:p>
          <w:p w14:paraId="3EEC5C4F" w14:textId="77777777" w:rsidR="002B74B4" w:rsidRPr="009E1E6B" w:rsidRDefault="002B74B4" w:rsidP="00E32536">
            <w:pPr>
              <w:pStyle w:val="ListParagraph"/>
              <w:numPr>
                <w:ilvl w:val="0"/>
                <w:numId w:val="35"/>
              </w:numPr>
              <w:spacing w:after="0" w:line="240" w:lineRule="auto"/>
              <w:ind w:left="434"/>
              <w:rPr>
                <w:rFonts w:cstheme="minorHAnsi"/>
              </w:rPr>
            </w:pPr>
            <w:r w:rsidRPr="009E1E6B">
              <w:rPr>
                <w:rFonts w:cstheme="minorHAnsi"/>
              </w:rPr>
              <w:t>If pace of change too slow</w:t>
            </w:r>
          </w:p>
          <w:p w14:paraId="603E0075" w14:textId="569ACECB" w:rsidR="00420BC1" w:rsidRPr="009E1E6B" w:rsidRDefault="00420BC1" w:rsidP="00E32536">
            <w:pPr>
              <w:pStyle w:val="ListParagraph"/>
              <w:numPr>
                <w:ilvl w:val="0"/>
                <w:numId w:val="35"/>
              </w:numPr>
              <w:spacing w:after="0" w:line="240" w:lineRule="auto"/>
              <w:ind w:left="434"/>
              <w:rPr>
                <w:rFonts w:cstheme="minorHAnsi"/>
              </w:rPr>
            </w:pPr>
            <w:r w:rsidRPr="009E1E6B">
              <w:rPr>
                <w:rFonts w:cstheme="minorHAnsi"/>
              </w:rPr>
              <w:t>Raising expectation and not able to deliver.</w:t>
            </w:r>
          </w:p>
        </w:tc>
      </w:tr>
    </w:tbl>
    <w:p w14:paraId="4E0A3F64" w14:textId="77777777" w:rsidR="002B74B4" w:rsidRDefault="002B74B4" w:rsidP="002B74B4"/>
    <w:p w14:paraId="7A2EBD23" w14:textId="77777777" w:rsidR="002B74B4" w:rsidRDefault="002B74B4" w:rsidP="002B74B4">
      <w:pPr>
        <w:rPr>
          <w:rFonts w:cstheme="minorHAnsi"/>
          <w:sz w:val="24"/>
          <w:szCs w:val="24"/>
        </w:rPr>
      </w:pPr>
    </w:p>
    <w:p w14:paraId="6E1AD170" w14:textId="77777777" w:rsidR="002B74B4" w:rsidRPr="0045108A" w:rsidRDefault="002B74B4" w:rsidP="002B74B4">
      <w:pPr>
        <w:rPr>
          <w:rFonts w:cstheme="minorHAnsi"/>
          <w:sz w:val="24"/>
          <w:szCs w:val="24"/>
        </w:rPr>
      </w:pPr>
    </w:p>
    <w:p w14:paraId="3D6FA81F" w14:textId="77777777" w:rsidR="002B74B4" w:rsidRPr="00500B67" w:rsidRDefault="002B74B4" w:rsidP="002B74B4">
      <w:pPr>
        <w:pStyle w:val="NoSpacing"/>
        <w:rPr>
          <w:rFonts w:cstheme="minorHAnsi"/>
          <w:b/>
          <w:bCs/>
          <w:sz w:val="24"/>
          <w:szCs w:val="24"/>
        </w:rPr>
      </w:pPr>
      <w:r>
        <w:rPr>
          <w:rFonts w:cstheme="minorHAnsi"/>
          <w:b/>
          <w:bCs/>
          <w:sz w:val="24"/>
          <w:szCs w:val="24"/>
        </w:rPr>
        <w:lastRenderedPageBreak/>
        <w:t>Appendix 1a Summary activities carried out by the Consultation Institute</w:t>
      </w:r>
    </w:p>
    <w:p w14:paraId="7F9189F2" w14:textId="77777777" w:rsidR="002B74B4" w:rsidRDefault="002B74B4" w:rsidP="002B74B4">
      <w:pPr>
        <w:pStyle w:val="NoSpacing"/>
        <w:rPr>
          <w:rFonts w:cstheme="minorHAnsi"/>
          <w:b/>
          <w:bCs/>
          <w:sz w:val="24"/>
          <w:szCs w:val="24"/>
        </w:rPr>
      </w:pPr>
    </w:p>
    <w:p w14:paraId="0D65FD35" w14:textId="0796B7E2" w:rsidR="002B74B4" w:rsidRPr="00500B67" w:rsidRDefault="00923386" w:rsidP="002B74B4">
      <w:pPr>
        <w:pStyle w:val="NoSpacing"/>
        <w:rPr>
          <w:rFonts w:cstheme="minorHAnsi"/>
          <w:b/>
          <w:bCs/>
          <w:sz w:val="24"/>
          <w:szCs w:val="24"/>
        </w:rPr>
      </w:pPr>
      <w:r w:rsidRPr="009E1E6B">
        <w:rPr>
          <w:rFonts w:cstheme="minorHAnsi"/>
          <w:b/>
          <w:bCs/>
          <w:sz w:val="24"/>
          <w:szCs w:val="24"/>
        </w:rPr>
        <w:t>Initial</w:t>
      </w:r>
      <w:r w:rsidRPr="00923386">
        <w:rPr>
          <w:rFonts w:cstheme="minorHAnsi"/>
          <w:b/>
          <w:bCs/>
          <w:color w:val="00B050"/>
          <w:sz w:val="24"/>
          <w:szCs w:val="24"/>
        </w:rPr>
        <w:t xml:space="preserve"> </w:t>
      </w:r>
      <w:r>
        <w:rPr>
          <w:rFonts w:cstheme="minorHAnsi"/>
          <w:b/>
          <w:bCs/>
          <w:sz w:val="24"/>
          <w:szCs w:val="24"/>
        </w:rPr>
        <w:t>r</w:t>
      </w:r>
      <w:r w:rsidR="002B74B4" w:rsidRPr="00500B67">
        <w:rPr>
          <w:rFonts w:cstheme="minorHAnsi"/>
          <w:b/>
          <w:bCs/>
          <w:sz w:val="24"/>
          <w:szCs w:val="24"/>
        </w:rPr>
        <w:t xml:space="preserve">eview of published documents </w:t>
      </w:r>
    </w:p>
    <w:p w14:paraId="1CAF8A23" w14:textId="77777777" w:rsidR="002B74B4" w:rsidRPr="00500B67" w:rsidRDefault="002B74B4" w:rsidP="002B74B4">
      <w:pPr>
        <w:pStyle w:val="NoSpacing"/>
        <w:rPr>
          <w:rFonts w:cstheme="minorHAnsi"/>
          <w:sz w:val="24"/>
          <w:szCs w:val="24"/>
        </w:rPr>
      </w:pPr>
    </w:p>
    <w:p w14:paraId="155316D1" w14:textId="540FBE89" w:rsidR="002B74B4" w:rsidRPr="00500B67" w:rsidRDefault="002B74B4" w:rsidP="002B74B4">
      <w:pPr>
        <w:pStyle w:val="NoSpacing"/>
        <w:rPr>
          <w:rFonts w:cstheme="minorHAnsi"/>
          <w:sz w:val="24"/>
          <w:szCs w:val="24"/>
        </w:rPr>
      </w:pPr>
      <w:r>
        <w:rPr>
          <w:rFonts w:cstheme="minorHAnsi"/>
          <w:sz w:val="24"/>
          <w:szCs w:val="24"/>
        </w:rPr>
        <w:t>W</w:t>
      </w:r>
      <w:r w:rsidRPr="00500B67">
        <w:rPr>
          <w:rFonts w:cstheme="minorHAnsi"/>
          <w:sz w:val="24"/>
          <w:szCs w:val="24"/>
        </w:rPr>
        <w:t xml:space="preserve">e asked the Consultation Institute to review </w:t>
      </w:r>
      <w:r w:rsidR="00382A03">
        <w:rPr>
          <w:rFonts w:cstheme="minorHAnsi"/>
          <w:sz w:val="24"/>
          <w:szCs w:val="24"/>
        </w:rPr>
        <w:t xml:space="preserve">some of the </w:t>
      </w:r>
      <w:r w:rsidRPr="00500B67">
        <w:rPr>
          <w:rFonts w:cstheme="minorHAnsi"/>
          <w:sz w:val="24"/>
          <w:szCs w:val="24"/>
        </w:rPr>
        <w:t xml:space="preserve">key strategic documents </w:t>
      </w:r>
      <w:r w:rsidR="00382A03">
        <w:rPr>
          <w:rFonts w:cstheme="minorHAnsi"/>
          <w:sz w:val="24"/>
          <w:szCs w:val="24"/>
        </w:rPr>
        <w:t>rele</w:t>
      </w:r>
      <w:r w:rsidR="00A535AE">
        <w:rPr>
          <w:rFonts w:cstheme="minorHAnsi"/>
          <w:sz w:val="24"/>
          <w:szCs w:val="24"/>
        </w:rPr>
        <w:t xml:space="preserve">vant to establishing our new organisation. This helped to support some of the </w:t>
      </w:r>
      <w:r>
        <w:rPr>
          <w:rFonts w:cstheme="minorHAnsi"/>
          <w:sz w:val="24"/>
          <w:szCs w:val="24"/>
        </w:rPr>
        <w:t xml:space="preserve">analysis of </w:t>
      </w:r>
      <w:r w:rsidR="00A535AE">
        <w:rPr>
          <w:rFonts w:cstheme="minorHAnsi"/>
          <w:sz w:val="24"/>
          <w:szCs w:val="24"/>
        </w:rPr>
        <w:t xml:space="preserve">perception and </w:t>
      </w:r>
      <w:r>
        <w:rPr>
          <w:rFonts w:cstheme="minorHAnsi"/>
          <w:sz w:val="24"/>
          <w:szCs w:val="24"/>
        </w:rPr>
        <w:t>current situation which contributed to PEST and SWOT analyses described above</w:t>
      </w:r>
      <w:r w:rsidR="00701DA9">
        <w:rPr>
          <w:rFonts w:cstheme="minorHAnsi"/>
          <w:sz w:val="24"/>
          <w:szCs w:val="24"/>
        </w:rPr>
        <w:t>. These included:</w:t>
      </w:r>
    </w:p>
    <w:p w14:paraId="2F9F08F3" w14:textId="77777777" w:rsidR="002B74B4" w:rsidRPr="00500B67" w:rsidRDefault="002B74B4" w:rsidP="002B74B4">
      <w:pPr>
        <w:pStyle w:val="NoSpacing"/>
        <w:rPr>
          <w:rFonts w:cstheme="minorHAnsi"/>
          <w:sz w:val="24"/>
          <w:szCs w:val="24"/>
        </w:rPr>
      </w:pPr>
    </w:p>
    <w:p w14:paraId="03270E86" w14:textId="77777777" w:rsidR="002B74B4" w:rsidRPr="00500B67" w:rsidRDefault="002B74B4" w:rsidP="00E32536">
      <w:pPr>
        <w:pStyle w:val="ListParagraph"/>
        <w:numPr>
          <w:ilvl w:val="0"/>
          <w:numId w:val="29"/>
        </w:numPr>
        <w:spacing w:after="0" w:line="240" w:lineRule="auto"/>
        <w:ind w:left="426"/>
        <w:rPr>
          <w:rFonts w:cstheme="minorHAnsi"/>
          <w:sz w:val="24"/>
          <w:szCs w:val="24"/>
        </w:rPr>
      </w:pPr>
      <w:r w:rsidRPr="00500B67">
        <w:rPr>
          <w:rFonts w:cstheme="minorHAnsi"/>
          <w:sz w:val="24"/>
          <w:szCs w:val="24"/>
        </w:rPr>
        <w:t>The Welsh Government’s “</w:t>
      </w:r>
      <w:r w:rsidRPr="00500B67">
        <w:rPr>
          <w:rFonts w:cstheme="minorHAnsi"/>
          <w:i/>
          <w:iCs/>
          <w:sz w:val="24"/>
          <w:szCs w:val="24"/>
        </w:rPr>
        <w:t>A Healthier Wales: our plan for health and social care</w:t>
      </w:r>
      <w:r w:rsidRPr="00500B67">
        <w:rPr>
          <w:rFonts w:cstheme="minorHAnsi"/>
          <w:sz w:val="24"/>
          <w:szCs w:val="24"/>
        </w:rPr>
        <w:t>” (first published June 2018)</w:t>
      </w:r>
    </w:p>
    <w:p w14:paraId="0C64DFA8" w14:textId="77777777" w:rsidR="002B74B4" w:rsidRPr="00500B67" w:rsidRDefault="002B74B4" w:rsidP="00E32536">
      <w:pPr>
        <w:pStyle w:val="ListParagraph"/>
        <w:numPr>
          <w:ilvl w:val="0"/>
          <w:numId w:val="29"/>
        </w:numPr>
        <w:spacing w:after="0" w:line="240" w:lineRule="auto"/>
        <w:ind w:left="426"/>
        <w:rPr>
          <w:rFonts w:cstheme="minorHAnsi"/>
          <w:sz w:val="24"/>
          <w:szCs w:val="24"/>
        </w:rPr>
      </w:pPr>
      <w:r w:rsidRPr="00500B67">
        <w:rPr>
          <w:rFonts w:cstheme="minorHAnsi"/>
          <w:sz w:val="24"/>
          <w:szCs w:val="24"/>
        </w:rPr>
        <w:t>Public Accounts Committee “Informatics Systems in NHS Wales” (November 2018)</w:t>
      </w:r>
    </w:p>
    <w:p w14:paraId="14E4F39F" w14:textId="77777777" w:rsidR="002B74B4" w:rsidRPr="00500B67" w:rsidRDefault="002B74B4" w:rsidP="00E32536">
      <w:pPr>
        <w:pStyle w:val="ListParagraph"/>
        <w:numPr>
          <w:ilvl w:val="0"/>
          <w:numId w:val="29"/>
        </w:numPr>
        <w:spacing w:after="0" w:line="240" w:lineRule="auto"/>
        <w:ind w:left="426"/>
        <w:rPr>
          <w:rFonts w:cstheme="minorHAnsi"/>
          <w:sz w:val="24"/>
          <w:szCs w:val="24"/>
        </w:rPr>
      </w:pPr>
      <w:r w:rsidRPr="00500B67">
        <w:rPr>
          <w:rFonts w:cstheme="minorHAnsi"/>
          <w:sz w:val="24"/>
          <w:szCs w:val="24"/>
        </w:rPr>
        <w:t>The Digital Architecture Review’ (March 2019)</w:t>
      </w:r>
    </w:p>
    <w:p w14:paraId="2E62DF17" w14:textId="77777777" w:rsidR="002B74B4" w:rsidRPr="00500B67" w:rsidRDefault="002B74B4" w:rsidP="00E32536">
      <w:pPr>
        <w:pStyle w:val="ListParagraph"/>
        <w:numPr>
          <w:ilvl w:val="0"/>
          <w:numId w:val="29"/>
        </w:numPr>
        <w:spacing w:after="0" w:line="240" w:lineRule="auto"/>
        <w:ind w:left="426"/>
        <w:rPr>
          <w:rFonts w:cstheme="minorHAnsi"/>
          <w:sz w:val="24"/>
          <w:szCs w:val="24"/>
        </w:rPr>
      </w:pPr>
      <w:r w:rsidRPr="00500B67">
        <w:rPr>
          <w:rFonts w:cstheme="minorHAnsi"/>
          <w:sz w:val="24"/>
          <w:szCs w:val="24"/>
        </w:rPr>
        <w:t xml:space="preserve">The Health Informatics Governance Review’ </w:t>
      </w:r>
      <w:r>
        <w:rPr>
          <w:rFonts w:cstheme="minorHAnsi"/>
          <w:sz w:val="24"/>
          <w:szCs w:val="24"/>
        </w:rPr>
        <w:t>(March 2019)</w:t>
      </w:r>
    </w:p>
    <w:p w14:paraId="221532C3" w14:textId="77777777" w:rsidR="002B74B4" w:rsidRPr="00500B67" w:rsidRDefault="002B74B4" w:rsidP="00E32536">
      <w:pPr>
        <w:pStyle w:val="ListParagraph"/>
        <w:numPr>
          <w:ilvl w:val="0"/>
          <w:numId w:val="29"/>
        </w:numPr>
        <w:spacing w:after="0" w:line="240" w:lineRule="auto"/>
        <w:ind w:left="426"/>
        <w:rPr>
          <w:rFonts w:cstheme="minorHAnsi"/>
          <w:sz w:val="24"/>
          <w:szCs w:val="24"/>
        </w:rPr>
      </w:pPr>
      <w:r w:rsidRPr="00500B67">
        <w:rPr>
          <w:rFonts w:cstheme="minorHAnsi"/>
          <w:sz w:val="24"/>
          <w:szCs w:val="24"/>
        </w:rPr>
        <w:t>Welsh Government Consultation Document: A Digital Health Authority for Wales:  A consultation on the functions of the Digital Special Authority for Wales (September 2020).</w:t>
      </w:r>
    </w:p>
    <w:p w14:paraId="224923EB" w14:textId="77777777" w:rsidR="002B74B4" w:rsidRDefault="002B74B4" w:rsidP="00E32536">
      <w:pPr>
        <w:pStyle w:val="ListParagraph"/>
        <w:numPr>
          <w:ilvl w:val="0"/>
          <w:numId w:val="29"/>
        </w:numPr>
        <w:spacing w:after="0" w:line="240" w:lineRule="auto"/>
        <w:ind w:left="426"/>
        <w:rPr>
          <w:rFonts w:cstheme="minorHAnsi"/>
          <w:sz w:val="24"/>
          <w:szCs w:val="24"/>
        </w:rPr>
      </w:pPr>
      <w:r w:rsidRPr="00500B67">
        <w:rPr>
          <w:rFonts w:cstheme="minorHAnsi"/>
          <w:sz w:val="24"/>
          <w:szCs w:val="24"/>
        </w:rPr>
        <w:t>Findings from the Public Consultation</w:t>
      </w:r>
      <w:r>
        <w:rPr>
          <w:rFonts w:cstheme="minorHAnsi"/>
          <w:sz w:val="24"/>
          <w:szCs w:val="24"/>
        </w:rPr>
        <w:t xml:space="preserve"> into the functions of Strategic Health Authority (document not dated)</w:t>
      </w:r>
    </w:p>
    <w:p w14:paraId="6AF3AB9F" w14:textId="77777777" w:rsidR="002B74B4" w:rsidRPr="00500B67" w:rsidRDefault="002B74B4" w:rsidP="00E32536">
      <w:pPr>
        <w:pStyle w:val="ListParagraph"/>
        <w:numPr>
          <w:ilvl w:val="0"/>
          <w:numId w:val="29"/>
        </w:numPr>
        <w:spacing w:after="0" w:line="240" w:lineRule="auto"/>
        <w:ind w:left="426"/>
        <w:rPr>
          <w:rFonts w:cstheme="minorHAnsi"/>
          <w:sz w:val="24"/>
          <w:szCs w:val="24"/>
        </w:rPr>
      </w:pPr>
      <w:r>
        <w:rPr>
          <w:rFonts w:cstheme="minorHAnsi"/>
          <w:sz w:val="24"/>
          <w:szCs w:val="24"/>
        </w:rPr>
        <w:t>Digital Health and Care Annual Plan (May 2021).</w:t>
      </w:r>
    </w:p>
    <w:p w14:paraId="210BF2A1" w14:textId="60F961BF" w:rsidR="002B74B4" w:rsidRDefault="002B74B4" w:rsidP="00A535AE">
      <w:pPr>
        <w:spacing w:after="0" w:line="240" w:lineRule="auto"/>
        <w:ind w:left="66"/>
        <w:rPr>
          <w:rFonts w:cstheme="minorHAnsi"/>
          <w:sz w:val="24"/>
          <w:szCs w:val="24"/>
        </w:rPr>
      </w:pPr>
    </w:p>
    <w:p w14:paraId="5A27B4BA" w14:textId="3A0245C9" w:rsidR="00A535AE" w:rsidRPr="009E1E6B" w:rsidRDefault="000D5B36" w:rsidP="00A535AE">
      <w:pPr>
        <w:spacing w:after="0" w:line="240" w:lineRule="auto"/>
        <w:ind w:left="66"/>
        <w:rPr>
          <w:rFonts w:cstheme="minorHAnsi"/>
          <w:sz w:val="24"/>
          <w:szCs w:val="24"/>
        </w:rPr>
      </w:pPr>
      <w:r w:rsidRPr="009E1E6B">
        <w:rPr>
          <w:rFonts w:cstheme="minorHAnsi"/>
          <w:sz w:val="24"/>
          <w:szCs w:val="24"/>
        </w:rPr>
        <w:t>We recognise a</w:t>
      </w:r>
      <w:r w:rsidR="00A535AE" w:rsidRPr="009E1E6B">
        <w:rPr>
          <w:rFonts w:cstheme="minorHAnsi"/>
          <w:sz w:val="24"/>
          <w:szCs w:val="24"/>
        </w:rPr>
        <w:t xml:space="preserve"> wider review is </w:t>
      </w:r>
      <w:r w:rsidRPr="009E1E6B">
        <w:rPr>
          <w:rFonts w:cstheme="minorHAnsi"/>
          <w:sz w:val="24"/>
          <w:szCs w:val="24"/>
        </w:rPr>
        <w:t xml:space="preserve">required </w:t>
      </w:r>
      <w:r w:rsidR="00C67339" w:rsidRPr="009E1E6B">
        <w:rPr>
          <w:rFonts w:cstheme="minorHAnsi"/>
          <w:sz w:val="24"/>
          <w:szCs w:val="24"/>
        </w:rPr>
        <w:t xml:space="preserve">to reflect on </w:t>
      </w:r>
      <w:r w:rsidR="0096658E" w:rsidRPr="009E1E6B">
        <w:rPr>
          <w:rFonts w:cstheme="minorHAnsi"/>
          <w:sz w:val="24"/>
          <w:szCs w:val="24"/>
        </w:rPr>
        <w:t xml:space="preserve">learning from </w:t>
      </w:r>
      <w:r w:rsidR="005950F6" w:rsidRPr="009E1E6B">
        <w:rPr>
          <w:rFonts w:cstheme="minorHAnsi"/>
          <w:sz w:val="24"/>
          <w:szCs w:val="24"/>
        </w:rPr>
        <w:t xml:space="preserve">other countries </w:t>
      </w:r>
      <w:r w:rsidR="00C67339" w:rsidRPr="009E1E6B">
        <w:rPr>
          <w:rFonts w:cstheme="minorHAnsi"/>
          <w:sz w:val="24"/>
          <w:szCs w:val="24"/>
        </w:rPr>
        <w:t xml:space="preserve">and various programmes on </w:t>
      </w:r>
      <w:r w:rsidR="005950F6" w:rsidRPr="009E1E6B">
        <w:rPr>
          <w:rFonts w:cstheme="minorHAnsi"/>
          <w:sz w:val="24"/>
          <w:szCs w:val="24"/>
        </w:rPr>
        <w:t>the delivery of digital health and care.</w:t>
      </w:r>
      <w:r w:rsidRPr="009E1E6B">
        <w:rPr>
          <w:rFonts w:cstheme="minorHAnsi"/>
          <w:sz w:val="24"/>
          <w:szCs w:val="24"/>
        </w:rPr>
        <w:t xml:space="preserve"> What worked or didn’t work and why</w:t>
      </w:r>
      <w:r w:rsidR="003B0387" w:rsidRPr="009E1E6B">
        <w:rPr>
          <w:rFonts w:cstheme="minorHAnsi"/>
          <w:sz w:val="24"/>
          <w:szCs w:val="24"/>
        </w:rPr>
        <w:t xml:space="preserve"> is important to understand</w:t>
      </w:r>
      <w:r w:rsidRPr="009E1E6B">
        <w:rPr>
          <w:rFonts w:cstheme="minorHAnsi"/>
          <w:sz w:val="24"/>
          <w:szCs w:val="24"/>
        </w:rPr>
        <w:t>.</w:t>
      </w:r>
      <w:r w:rsidR="00C67339" w:rsidRPr="009E1E6B">
        <w:rPr>
          <w:rFonts w:cstheme="minorHAnsi"/>
          <w:sz w:val="24"/>
          <w:szCs w:val="24"/>
        </w:rPr>
        <w:t xml:space="preserve"> This will also </w:t>
      </w:r>
      <w:r w:rsidR="006111C7" w:rsidRPr="009E1E6B">
        <w:rPr>
          <w:rFonts w:cstheme="minorHAnsi"/>
          <w:sz w:val="24"/>
          <w:szCs w:val="24"/>
        </w:rPr>
        <w:t>facilitate developing wider collaborations and networks</w:t>
      </w:r>
      <w:r w:rsidR="003B0387" w:rsidRPr="009E1E6B">
        <w:rPr>
          <w:rFonts w:cstheme="minorHAnsi"/>
          <w:sz w:val="24"/>
          <w:szCs w:val="24"/>
        </w:rPr>
        <w:t xml:space="preserve"> within Wales and beyond</w:t>
      </w:r>
      <w:r w:rsidR="006111C7" w:rsidRPr="009E1E6B">
        <w:rPr>
          <w:rFonts w:cstheme="minorHAnsi"/>
          <w:sz w:val="24"/>
          <w:szCs w:val="24"/>
        </w:rPr>
        <w:t>.</w:t>
      </w:r>
    </w:p>
    <w:p w14:paraId="6267D018" w14:textId="77777777" w:rsidR="002B74B4" w:rsidRDefault="002B74B4" w:rsidP="002B74B4">
      <w:pPr>
        <w:pStyle w:val="NoSpacing"/>
        <w:rPr>
          <w:rFonts w:cstheme="minorHAnsi"/>
          <w:b/>
          <w:sz w:val="24"/>
          <w:szCs w:val="24"/>
        </w:rPr>
      </w:pPr>
    </w:p>
    <w:p w14:paraId="43A71F1B" w14:textId="77777777" w:rsidR="002B74B4" w:rsidRDefault="002B74B4" w:rsidP="002B74B4">
      <w:pPr>
        <w:pStyle w:val="NoSpacing"/>
        <w:rPr>
          <w:rFonts w:cstheme="minorHAnsi"/>
          <w:b/>
          <w:sz w:val="24"/>
          <w:szCs w:val="24"/>
        </w:rPr>
      </w:pPr>
      <w:r>
        <w:rPr>
          <w:rFonts w:cstheme="minorHAnsi"/>
          <w:b/>
          <w:sz w:val="24"/>
          <w:szCs w:val="24"/>
        </w:rPr>
        <w:t>Stakeholder input and feedback</w:t>
      </w:r>
    </w:p>
    <w:p w14:paraId="7D612858" w14:textId="77777777" w:rsidR="002B74B4" w:rsidRDefault="002B74B4" w:rsidP="002B74B4">
      <w:pPr>
        <w:pStyle w:val="NoSpacing"/>
        <w:rPr>
          <w:sz w:val="24"/>
          <w:szCs w:val="24"/>
        </w:rPr>
      </w:pPr>
    </w:p>
    <w:p w14:paraId="1355BA7F" w14:textId="77777777" w:rsidR="002B74B4" w:rsidRDefault="002B74B4" w:rsidP="002B74B4">
      <w:pPr>
        <w:pStyle w:val="NoSpacing"/>
        <w:rPr>
          <w:sz w:val="24"/>
          <w:szCs w:val="24"/>
        </w:rPr>
      </w:pPr>
      <w:r>
        <w:rPr>
          <w:sz w:val="24"/>
          <w:szCs w:val="24"/>
        </w:rPr>
        <w:t>The activities carried out by the Institute are broken down into themes:</w:t>
      </w:r>
    </w:p>
    <w:p w14:paraId="5AE05DCC" w14:textId="77777777" w:rsidR="002B74B4" w:rsidRDefault="002B74B4" w:rsidP="002B74B4">
      <w:pPr>
        <w:pStyle w:val="NoSpacing"/>
        <w:rPr>
          <w:sz w:val="24"/>
          <w:szCs w:val="24"/>
        </w:rPr>
      </w:pPr>
    </w:p>
    <w:p w14:paraId="6C7B35C5" w14:textId="3D13276E" w:rsidR="002B74B4" w:rsidRDefault="009E603A" w:rsidP="00E32536">
      <w:pPr>
        <w:pStyle w:val="NoSpacing"/>
        <w:numPr>
          <w:ilvl w:val="0"/>
          <w:numId w:val="39"/>
        </w:numPr>
        <w:tabs>
          <w:tab w:val="clear" w:pos="720"/>
        </w:tabs>
        <w:ind w:left="426" w:hanging="426"/>
        <w:rPr>
          <w:sz w:val="24"/>
          <w:szCs w:val="24"/>
        </w:rPr>
      </w:pPr>
      <w:r>
        <w:rPr>
          <w:sz w:val="24"/>
          <w:szCs w:val="24"/>
        </w:rPr>
        <w:t>Board</w:t>
      </w:r>
      <w:r w:rsidR="002B74B4">
        <w:rPr>
          <w:sz w:val="24"/>
          <w:szCs w:val="24"/>
        </w:rPr>
        <w:t xml:space="preserve"> Meetings Digital Health and Care Wales (Full </w:t>
      </w:r>
      <w:r>
        <w:rPr>
          <w:sz w:val="24"/>
          <w:szCs w:val="24"/>
        </w:rPr>
        <w:t>Board</w:t>
      </w:r>
      <w:r w:rsidR="002B74B4">
        <w:rPr>
          <w:sz w:val="24"/>
          <w:szCs w:val="24"/>
        </w:rPr>
        <w:t xml:space="preserve"> and </w:t>
      </w:r>
      <w:r>
        <w:rPr>
          <w:sz w:val="24"/>
          <w:szCs w:val="24"/>
        </w:rPr>
        <w:t>Board</w:t>
      </w:r>
      <w:r w:rsidR="002B74B4">
        <w:rPr>
          <w:sz w:val="24"/>
          <w:szCs w:val="24"/>
        </w:rPr>
        <w:t xml:space="preserve"> Development Sessions)</w:t>
      </w:r>
    </w:p>
    <w:p w14:paraId="4DCABE87" w14:textId="77777777" w:rsidR="002B74B4" w:rsidRDefault="002B74B4" w:rsidP="00E32536">
      <w:pPr>
        <w:pStyle w:val="NoSpacing"/>
        <w:numPr>
          <w:ilvl w:val="0"/>
          <w:numId w:val="39"/>
        </w:numPr>
        <w:tabs>
          <w:tab w:val="clear" w:pos="720"/>
        </w:tabs>
        <w:ind w:left="426" w:hanging="426"/>
        <w:rPr>
          <w:sz w:val="24"/>
          <w:szCs w:val="24"/>
        </w:rPr>
      </w:pPr>
      <w:r>
        <w:rPr>
          <w:sz w:val="24"/>
          <w:szCs w:val="24"/>
        </w:rPr>
        <w:t>External Stakeholders (Representatives of Health and Care, Welsh Government, patients and public)</w:t>
      </w:r>
    </w:p>
    <w:p w14:paraId="75FC1389" w14:textId="77777777" w:rsidR="002B74B4" w:rsidRDefault="002B74B4" w:rsidP="00E32536">
      <w:pPr>
        <w:pStyle w:val="NoSpacing"/>
        <w:numPr>
          <w:ilvl w:val="0"/>
          <w:numId w:val="39"/>
        </w:numPr>
        <w:tabs>
          <w:tab w:val="clear" w:pos="720"/>
        </w:tabs>
        <w:ind w:left="426" w:hanging="426"/>
        <w:rPr>
          <w:rFonts w:cstheme="minorHAnsi"/>
          <w:b/>
          <w:bCs/>
          <w:sz w:val="24"/>
          <w:szCs w:val="24"/>
        </w:rPr>
      </w:pPr>
      <w:r>
        <w:rPr>
          <w:sz w:val="24"/>
          <w:szCs w:val="24"/>
        </w:rPr>
        <w:t>Internal Stakeholders (Executive Directors, Middle Managers, and all staff)</w:t>
      </w:r>
    </w:p>
    <w:p w14:paraId="62866E72" w14:textId="77777777" w:rsidR="002B74B4" w:rsidRPr="00500B67" w:rsidRDefault="002B74B4" w:rsidP="002B74B4">
      <w:pPr>
        <w:pStyle w:val="NoSpacing"/>
        <w:ind w:left="426" w:hanging="426"/>
        <w:rPr>
          <w:rFonts w:cstheme="minorHAnsi"/>
          <w:b/>
          <w:sz w:val="24"/>
          <w:szCs w:val="24"/>
        </w:rPr>
      </w:pPr>
    </w:p>
    <w:p w14:paraId="5A47F908" w14:textId="77777777" w:rsidR="002B74B4" w:rsidRPr="00500B67" w:rsidRDefault="002B74B4" w:rsidP="002B74B4">
      <w:pPr>
        <w:pStyle w:val="NoSpacing"/>
        <w:rPr>
          <w:rFonts w:cstheme="minorHAnsi"/>
          <w:b/>
          <w:bCs/>
          <w:sz w:val="24"/>
          <w:szCs w:val="24"/>
        </w:rPr>
      </w:pPr>
    </w:p>
    <w:p w14:paraId="16299E25" w14:textId="0245B321" w:rsidR="002B74B4" w:rsidRPr="00500B67" w:rsidRDefault="009E603A" w:rsidP="002B74B4">
      <w:pPr>
        <w:pStyle w:val="NoSpacing"/>
        <w:rPr>
          <w:rFonts w:cstheme="minorHAnsi"/>
          <w:b/>
          <w:bCs/>
          <w:sz w:val="24"/>
          <w:szCs w:val="24"/>
        </w:rPr>
      </w:pPr>
      <w:r>
        <w:rPr>
          <w:rFonts w:cstheme="minorHAnsi"/>
          <w:b/>
          <w:bCs/>
          <w:sz w:val="24"/>
          <w:szCs w:val="24"/>
        </w:rPr>
        <w:t>Board</w:t>
      </w:r>
      <w:r w:rsidR="002B74B4" w:rsidRPr="00500B67">
        <w:rPr>
          <w:rFonts w:cstheme="minorHAnsi"/>
          <w:b/>
          <w:bCs/>
          <w:sz w:val="24"/>
          <w:szCs w:val="24"/>
        </w:rPr>
        <w:t xml:space="preserve"> of Digital Health and Care Wales</w:t>
      </w:r>
    </w:p>
    <w:p w14:paraId="55A4BD0B" w14:textId="77777777" w:rsidR="002B74B4" w:rsidRPr="00500B67" w:rsidRDefault="002B74B4" w:rsidP="002B74B4">
      <w:pPr>
        <w:spacing w:after="0" w:line="240" w:lineRule="auto"/>
        <w:rPr>
          <w:rFonts w:cstheme="minorHAnsi"/>
          <w:sz w:val="24"/>
          <w:szCs w:val="24"/>
        </w:rPr>
      </w:pPr>
    </w:p>
    <w:p w14:paraId="2BF53367" w14:textId="04F8BC70" w:rsidR="002B74B4" w:rsidRPr="00500B67" w:rsidRDefault="009E603A" w:rsidP="002B74B4">
      <w:pPr>
        <w:spacing w:after="0" w:line="240" w:lineRule="auto"/>
        <w:rPr>
          <w:rFonts w:cstheme="minorHAnsi"/>
          <w:b/>
          <w:bCs/>
          <w:sz w:val="24"/>
          <w:szCs w:val="24"/>
        </w:rPr>
      </w:pPr>
      <w:r>
        <w:rPr>
          <w:rFonts w:cstheme="minorHAnsi"/>
          <w:b/>
          <w:bCs/>
          <w:sz w:val="24"/>
          <w:szCs w:val="24"/>
        </w:rPr>
        <w:t>Board</w:t>
      </w:r>
      <w:r w:rsidR="002B74B4" w:rsidRPr="00500B67">
        <w:rPr>
          <w:rFonts w:cstheme="minorHAnsi"/>
          <w:b/>
          <w:bCs/>
          <w:sz w:val="24"/>
          <w:szCs w:val="24"/>
        </w:rPr>
        <w:t xml:space="preserve"> </w:t>
      </w:r>
      <w:r w:rsidR="00714DA6" w:rsidRPr="00500B67">
        <w:rPr>
          <w:rFonts w:cstheme="minorHAnsi"/>
          <w:b/>
          <w:bCs/>
          <w:sz w:val="24"/>
          <w:szCs w:val="24"/>
        </w:rPr>
        <w:t>Meetings and</w:t>
      </w:r>
      <w:r w:rsidR="002B74B4" w:rsidRPr="00500B67">
        <w:rPr>
          <w:rFonts w:cstheme="minorHAnsi"/>
          <w:b/>
          <w:bCs/>
          <w:sz w:val="24"/>
          <w:szCs w:val="24"/>
        </w:rPr>
        <w:t xml:space="preserve"> </w:t>
      </w:r>
      <w:r>
        <w:rPr>
          <w:rFonts w:cstheme="minorHAnsi"/>
          <w:b/>
          <w:bCs/>
          <w:sz w:val="24"/>
          <w:szCs w:val="24"/>
        </w:rPr>
        <w:t>Board</w:t>
      </w:r>
      <w:r w:rsidR="002B74B4" w:rsidRPr="00500B67">
        <w:rPr>
          <w:rFonts w:cstheme="minorHAnsi"/>
          <w:b/>
          <w:bCs/>
          <w:sz w:val="24"/>
          <w:szCs w:val="24"/>
        </w:rPr>
        <w:t xml:space="preserve"> Development Sessions</w:t>
      </w:r>
    </w:p>
    <w:p w14:paraId="78C1B92D" w14:textId="77777777" w:rsidR="002B74B4" w:rsidRPr="00500B67" w:rsidRDefault="002B74B4" w:rsidP="002B74B4">
      <w:pPr>
        <w:pStyle w:val="NoSpacing"/>
        <w:rPr>
          <w:rFonts w:cstheme="minorHAnsi"/>
          <w:b/>
          <w:bCs/>
          <w:sz w:val="24"/>
          <w:szCs w:val="24"/>
        </w:rPr>
      </w:pPr>
    </w:p>
    <w:p w14:paraId="3AE9ED7B" w14:textId="22B06BC9" w:rsidR="002B74B4" w:rsidRPr="00500B67" w:rsidRDefault="002B74B4" w:rsidP="002B74B4">
      <w:pPr>
        <w:pStyle w:val="NoSpacing"/>
        <w:rPr>
          <w:rFonts w:cstheme="minorHAnsi"/>
          <w:sz w:val="24"/>
          <w:szCs w:val="24"/>
        </w:rPr>
      </w:pPr>
      <w:r w:rsidRPr="00500B67">
        <w:rPr>
          <w:rFonts w:cstheme="minorHAnsi"/>
          <w:sz w:val="24"/>
          <w:szCs w:val="24"/>
        </w:rPr>
        <w:t xml:space="preserve">The Consultation Institute reviewed our first </w:t>
      </w:r>
      <w:r>
        <w:rPr>
          <w:rFonts w:cstheme="minorHAnsi"/>
          <w:sz w:val="24"/>
          <w:szCs w:val="24"/>
        </w:rPr>
        <w:t>two</w:t>
      </w:r>
      <w:r w:rsidRPr="00500B67">
        <w:rPr>
          <w:rFonts w:cstheme="minorHAnsi"/>
          <w:sz w:val="24"/>
          <w:szCs w:val="24"/>
        </w:rPr>
        <w:t xml:space="preserve"> </w:t>
      </w:r>
      <w:r w:rsidR="009E603A">
        <w:rPr>
          <w:rFonts w:cstheme="minorHAnsi"/>
          <w:sz w:val="24"/>
          <w:szCs w:val="24"/>
        </w:rPr>
        <w:t>Board</w:t>
      </w:r>
      <w:r w:rsidRPr="00500B67">
        <w:rPr>
          <w:rFonts w:cstheme="minorHAnsi"/>
          <w:sz w:val="24"/>
          <w:szCs w:val="24"/>
        </w:rPr>
        <w:t xml:space="preserve"> </w:t>
      </w:r>
      <w:r>
        <w:rPr>
          <w:rFonts w:cstheme="minorHAnsi"/>
          <w:sz w:val="24"/>
          <w:szCs w:val="24"/>
        </w:rPr>
        <w:t>M</w:t>
      </w:r>
      <w:r w:rsidRPr="00500B67">
        <w:rPr>
          <w:rFonts w:cstheme="minorHAnsi"/>
          <w:sz w:val="24"/>
          <w:szCs w:val="24"/>
        </w:rPr>
        <w:t>eetings: 1</w:t>
      </w:r>
      <w:r w:rsidRPr="00500B67">
        <w:rPr>
          <w:rFonts w:cstheme="minorHAnsi"/>
          <w:sz w:val="24"/>
          <w:szCs w:val="24"/>
          <w:vertAlign w:val="superscript"/>
        </w:rPr>
        <w:t>st</w:t>
      </w:r>
      <w:r w:rsidRPr="00500B67">
        <w:rPr>
          <w:rFonts w:cstheme="minorHAnsi"/>
          <w:sz w:val="24"/>
          <w:szCs w:val="24"/>
        </w:rPr>
        <w:t xml:space="preserve"> April </w:t>
      </w:r>
      <w:r>
        <w:rPr>
          <w:rFonts w:cstheme="minorHAnsi"/>
          <w:sz w:val="24"/>
          <w:szCs w:val="24"/>
        </w:rPr>
        <w:t xml:space="preserve">and </w:t>
      </w:r>
      <w:r w:rsidRPr="00500B67">
        <w:rPr>
          <w:rFonts w:cstheme="minorHAnsi"/>
          <w:sz w:val="24"/>
          <w:szCs w:val="24"/>
        </w:rPr>
        <w:t>27</w:t>
      </w:r>
      <w:r w:rsidRPr="00500B67">
        <w:rPr>
          <w:rFonts w:cstheme="minorHAnsi"/>
          <w:sz w:val="24"/>
          <w:szCs w:val="24"/>
          <w:vertAlign w:val="superscript"/>
        </w:rPr>
        <w:t>th</w:t>
      </w:r>
      <w:r w:rsidRPr="00500B67">
        <w:rPr>
          <w:rFonts w:cstheme="minorHAnsi"/>
          <w:sz w:val="24"/>
          <w:szCs w:val="24"/>
        </w:rPr>
        <w:t xml:space="preserve"> May with a view to </w:t>
      </w:r>
      <w:r>
        <w:rPr>
          <w:rFonts w:cstheme="minorHAnsi"/>
          <w:sz w:val="24"/>
          <w:szCs w:val="24"/>
        </w:rPr>
        <w:t>summarising</w:t>
      </w:r>
      <w:r w:rsidRPr="00500B67">
        <w:rPr>
          <w:rFonts w:cstheme="minorHAnsi"/>
          <w:sz w:val="24"/>
          <w:szCs w:val="24"/>
        </w:rPr>
        <w:t xml:space="preserve"> issues from a strategic engagement perspective.</w:t>
      </w:r>
    </w:p>
    <w:p w14:paraId="3B486485" w14:textId="77777777" w:rsidR="002B74B4" w:rsidRPr="00500B67" w:rsidRDefault="002B74B4" w:rsidP="002B74B4">
      <w:pPr>
        <w:pStyle w:val="NoSpacing"/>
        <w:rPr>
          <w:rFonts w:cstheme="minorHAnsi"/>
          <w:sz w:val="24"/>
          <w:szCs w:val="24"/>
        </w:rPr>
      </w:pPr>
    </w:p>
    <w:p w14:paraId="63451E2D" w14:textId="714141D8" w:rsidR="002B74B4" w:rsidRPr="00500B67" w:rsidRDefault="002B74B4" w:rsidP="002B74B4">
      <w:pPr>
        <w:spacing w:after="0" w:line="240" w:lineRule="auto"/>
        <w:rPr>
          <w:rFonts w:cstheme="minorHAnsi"/>
          <w:sz w:val="24"/>
          <w:szCs w:val="24"/>
        </w:rPr>
      </w:pPr>
      <w:r>
        <w:rPr>
          <w:rFonts w:cstheme="minorHAnsi"/>
          <w:sz w:val="24"/>
          <w:szCs w:val="24"/>
        </w:rPr>
        <w:t>An initial s</w:t>
      </w:r>
      <w:r w:rsidRPr="00500B67">
        <w:rPr>
          <w:rFonts w:cstheme="minorHAnsi"/>
          <w:sz w:val="24"/>
          <w:szCs w:val="24"/>
        </w:rPr>
        <w:t>ession</w:t>
      </w:r>
      <w:r>
        <w:rPr>
          <w:rFonts w:cstheme="minorHAnsi"/>
          <w:sz w:val="24"/>
          <w:szCs w:val="24"/>
        </w:rPr>
        <w:t xml:space="preserve"> was </w:t>
      </w:r>
      <w:r w:rsidRPr="00500B67">
        <w:rPr>
          <w:rFonts w:cstheme="minorHAnsi"/>
          <w:sz w:val="24"/>
          <w:szCs w:val="24"/>
        </w:rPr>
        <w:t xml:space="preserve">held with </w:t>
      </w:r>
      <w:r w:rsidR="009E603A">
        <w:rPr>
          <w:rFonts w:cstheme="minorHAnsi"/>
          <w:sz w:val="24"/>
          <w:szCs w:val="24"/>
        </w:rPr>
        <w:t>Board</w:t>
      </w:r>
      <w:r w:rsidRPr="00500B67">
        <w:rPr>
          <w:rFonts w:cstheme="minorHAnsi"/>
          <w:sz w:val="24"/>
          <w:szCs w:val="24"/>
        </w:rPr>
        <w:t xml:space="preserve"> Members as part of their </w:t>
      </w:r>
      <w:r w:rsidR="009E603A">
        <w:rPr>
          <w:rFonts w:cstheme="minorHAnsi"/>
          <w:sz w:val="24"/>
          <w:szCs w:val="24"/>
        </w:rPr>
        <w:t>Board</w:t>
      </w:r>
      <w:r w:rsidRPr="00500B67">
        <w:rPr>
          <w:rFonts w:cstheme="minorHAnsi"/>
          <w:sz w:val="24"/>
          <w:szCs w:val="24"/>
        </w:rPr>
        <w:t xml:space="preserve"> Development Session on 1</w:t>
      </w:r>
      <w:r w:rsidRPr="00500B67">
        <w:rPr>
          <w:rFonts w:cstheme="minorHAnsi"/>
          <w:sz w:val="24"/>
          <w:szCs w:val="24"/>
          <w:vertAlign w:val="superscript"/>
        </w:rPr>
        <w:t>st</w:t>
      </w:r>
      <w:r w:rsidRPr="00500B67">
        <w:rPr>
          <w:rFonts w:cstheme="minorHAnsi"/>
          <w:sz w:val="24"/>
          <w:szCs w:val="24"/>
        </w:rPr>
        <w:t xml:space="preserve"> July.  This confirmed the scope and some of the key issues, including the need for definitions.</w:t>
      </w:r>
    </w:p>
    <w:p w14:paraId="6DA398B5" w14:textId="77777777" w:rsidR="002B74B4" w:rsidRPr="00500B67" w:rsidRDefault="002B74B4" w:rsidP="002B74B4">
      <w:pPr>
        <w:pStyle w:val="NoSpacing"/>
        <w:rPr>
          <w:rFonts w:cstheme="minorHAnsi"/>
          <w:sz w:val="24"/>
          <w:szCs w:val="24"/>
        </w:rPr>
      </w:pPr>
    </w:p>
    <w:p w14:paraId="38265B54" w14:textId="4C7BC1ED" w:rsidR="002B74B4" w:rsidRDefault="002B74B4" w:rsidP="002B74B4">
      <w:pPr>
        <w:spacing w:after="0" w:line="240" w:lineRule="auto"/>
        <w:rPr>
          <w:rFonts w:cstheme="minorHAnsi"/>
          <w:color w:val="FF0000"/>
          <w:sz w:val="24"/>
          <w:szCs w:val="24"/>
        </w:rPr>
      </w:pPr>
      <w:r w:rsidRPr="00500B67">
        <w:rPr>
          <w:rFonts w:cstheme="minorHAnsi"/>
          <w:sz w:val="24"/>
          <w:szCs w:val="24"/>
        </w:rPr>
        <w:t>An update report on progress to develop the external</w:t>
      </w:r>
      <w:r>
        <w:rPr>
          <w:rFonts w:cstheme="minorHAnsi"/>
          <w:sz w:val="24"/>
          <w:szCs w:val="24"/>
        </w:rPr>
        <w:t xml:space="preserve"> </w:t>
      </w:r>
      <w:hyperlink r:id="rId12" w:history="1">
        <w:r>
          <w:rPr>
            <w:rStyle w:val="Hyperlink"/>
            <w:rFonts w:cstheme="minorHAnsi"/>
          </w:rPr>
          <w:t xml:space="preserve">Stakeholder Engagement Strategy (Item 5.2) </w:t>
        </w:r>
      </w:hyperlink>
      <w:r>
        <w:rPr>
          <w:rFonts w:cstheme="minorHAnsi"/>
          <w:sz w:val="24"/>
          <w:szCs w:val="24"/>
        </w:rPr>
        <w:t xml:space="preserve"> </w:t>
      </w:r>
      <w:r w:rsidRPr="00500B67">
        <w:rPr>
          <w:rFonts w:cstheme="minorHAnsi"/>
          <w:sz w:val="24"/>
          <w:szCs w:val="24"/>
        </w:rPr>
        <w:t xml:space="preserve">was received by the </w:t>
      </w:r>
      <w:r w:rsidR="009E603A">
        <w:rPr>
          <w:rFonts w:cstheme="minorHAnsi"/>
          <w:sz w:val="24"/>
          <w:szCs w:val="24"/>
        </w:rPr>
        <w:t>Board</w:t>
      </w:r>
      <w:r w:rsidRPr="00500B67">
        <w:rPr>
          <w:rFonts w:cstheme="minorHAnsi"/>
          <w:sz w:val="24"/>
          <w:szCs w:val="24"/>
        </w:rPr>
        <w:t xml:space="preserve"> when it met on 27</w:t>
      </w:r>
      <w:r w:rsidRPr="00500B67">
        <w:rPr>
          <w:rFonts w:cstheme="minorHAnsi"/>
          <w:sz w:val="24"/>
          <w:szCs w:val="24"/>
          <w:vertAlign w:val="superscript"/>
        </w:rPr>
        <w:t>th</w:t>
      </w:r>
      <w:r w:rsidRPr="00500B67">
        <w:rPr>
          <w:rFonts w:cstheme="minorHAnsi"/>
          <w:sz w:val="24"/>
          <w:szCs w:val="24"/>
        </w:rPr>
        <w:t xml:space="preserve"> July</w:t>
      </w:r>
      <w:r w:rsidR="0092070B">
        <w:rPr>
          <w:rFonts w:cstheme="minorHAnsi"/>
          <w:sz w:val="24"/>
          <w:szCs w:val="24"/>
        </w:rPr>
        <w:t xml:space="preserve"> 2021</w:t>
      </w:r>
      <w:r w:rsidRPr="00500B67">
        <w:rPr>
          <w:rFonts w:cstheme="minorHAnsi"/>
          <w:sz w:val="24"/>
          <w:szCs w:val="24"/>
        </w:rPr>
        <w:t xml:space="preserve">.  </w:t>
      </w:r>
      <w:r w:rsidRPr="00080CFD">
        <w:t xml:space="preserve"> </w:t>
      </w:r>
    </w:p>
    <w:p w14:paraId="328A7DDB" w14:textId="77777777" w:rsidR="002B74B4" w:rsidRPr="00500B67" w:rsidRDefault="002B74B4" w:rsidP="002B74B4">
      <w:pPr>
        <w:spacing w:after="0" w:line="240" w:lineRule="auto"/>
        <w:rPr>
          <w:rFonts w:cstheme="minorHAnsi"/>
          <w:sz w:val="24"/>
          <w:szCs w:val="24"/>
        </w:rPr>
      </w:pPr>
    </w:p>
    <w:p w14:paraId="72FD7482" w14:textId="14858BDC" w:rsidR="002B74B4" w:rsidRPr="00500B67" w:rsidRDefault="002B74B4" w:rsidP="002B74B4">
      <w:pPr>
        <w:spacing w:after="0" w:line="240" w:lineRule="auto"/>
        <w:rPr>
          <w:rFonts w:cstheme="minorHAnsi"/>
          <w:sz w:val="24"/>
          <w:szCs w:val="24"/>
        </w:rPr>
      </w:pPr>
      <w:r w:rsidRPr="00500B67">
        <w:rPr>
          <w:rFonts w:cstheme="minorHAnsi"/>
          <w:sz w:val="24"/>
          <w:szCs w:val="24"/>
        </w:rPr>
        <w:t xml:space="preserve">At the </w:t>
      </w:r>
      <w:r w:rsidR="009E603A">
        <w:rPr>
          <w:rFonts w:cstheme="minorHAnsi"/>
          <w:sz w:val="24"/>
          <w:szCs w:val="24"/>
        </w:rPr>
        <w:t>Board</w:t>
      </w:r>
      <w:r w:rsidRPr="00500B67">
        <w:rPr>
          <w:rFonts w:cstheme="minorHAnsi"/>
          <w:sz w:val="24"/>
          <w:szCs w:val="24"/>
        </w:rPr>
        <w:t xml:space="preserve"> Development Session on 2</w:t>
      </w:r>
      <w:r w:rsidRPr="00500B67">
        <w:rPr>
          <w:rFonts w:cstheme="minorHAnsi"/>
          <w:sz w:val="24"/>
          <w:szCs w:val="24"/>
          <w:vertAlign w:val="superscript"/>
        </w:rPr>
        <w:t>nd</w:t>
      </w:r>
      <w:r w:rsidRPr="00500B67">
        <w:rPr>
          <w:rFonts w:cstheme="minorHAnsi"/>
          <w:sz w:val="24"/>
          <w:szCs w:val="24"/>
        </w:rPr>
        <w:t xml:space="preserve"> September 2021 the core purpose of Digital Health and Care Wales was considered in the context of some of the feedback from external stakeholders. A Briefing Paper prepared by the Institute was provided in advance</w:t>
      </w:r>
      <w:r>
        <w:rPr>
          <w:rFonts w:cstheme="minorHAnsi"/>
          <w:sz w:val="24"/>
          <w:szCs w:val="24"/>
        </w:rPr>
        <w:t>.  There was i</w:t>
      </w:r>
      <w:r w:rsidRPr="00500B67">
        <w:rPr>
          <w:rFonts w:cstheme="minorHAnsi"/>
          <w:sz w:val="24"/>
          <w:szCs w:val="24"/>
        </w:rPr>
        <w:t>nput on the day by way of an introduction to the afternoon session with a short question and answer session.</w:t>
      </w:r>
    </w:p>
    <w:p w14:paraId="006B8C54" w14:textId="77777777" w:rsidR="002B74B4" w:rsidRPr="00500B67" w:rsidRDefault="002B74B4" w:rsidP="002B74B4">
      <w:pPr>
        <w:spacing w:after="0" w:line="240" w:lineRule="auto"/>
        <w:rPr>
          <w:rFonts w:cstheme="minorHAnsi"/>
          <w:sz w:val="24"/>
          <w:szCs w:val="24"/>
        </w:rPr>
      </w:pPr>
    </w:p>
    <w:p w14:paraId="38F3119D" w14:textId="2E9679CF" w:rsidR="002B74B4" w:rsidRPr="00500B67" w:rsidRDefault="002B74B4" w:rsidP="002B74B4">
      <w:pPr>
        <w:spacing w:after="0" w:line="240" w:lineRule="auto"/>
        <w:rPr>
          <w:rFonts w:cstheme="minorHAnsi"/>
          <w:sz w:val="24"/>
          <w:szCs w:val="24"/>
        </w:rPr>
      </w:pPr>
      <w:r w:rsidRPr="00500B67">
        <w:rPr>
          <w:rFonts w:cstheme="minorHAnsi"/>
          <w:sz w:val="24"/>
          <w:szCs w:val="24"/>
        </w:rPr>
        <w:t xml:space="preserve">Draft outputs (External Stakeholder Engagement Strategy and Plan) </w:t>
      </w:r>
      <w:r>
        <w:rPr>
          <w:rFonts w:cstheme="minorHAnsi"/>
          <w:sz w:val="24"/>
          <w:szCs w:val="24"/>
        </w:rPr>
        <w:t>are due to be</w:t>
      </w:r>
      <w:r w:rsidRPr="00500B67">
        <w:rPr>
          <w:rFonts w:cstheme="minorHAnsi"/>
          <w:sz w:val="24"/>
          <w:szCs w:val="24"/>
        </w:rPr>
        <w:t xml:space="preserve"> considered by the </w:t>
      </w:r>
      <w:r w:rsidR="009E603A">
        <w:rPr>
          <w:rFonts w:cstheme="minorHAnsi"/>
          <w:sz w:val="24"/>
          <w:szCs w:val="24"/>
        </w:rPr>
        <w:t>Board</w:t>
      </w:r>
      <w:r w:rsidRPr="00500B67">
        <w:rPr>
          <w:rFonts w:cstheme="minorHAnsi"/>
          <w:sz w:val="24"/>
          <w:szCs w:val="24"/>
        </w:rPr>
        <w:t xml:space="preserve"> on 30</w:t>
      </w:r>
      <w:r w:rsidRPr="00500B67">
        <w:rPr>
          <w:rFonts w:cstheme="minorHAnsi"/>
          <w:sz w:val="24"/>
          <w:szCs w:val="24"/>
          <w:vertAlign w:val="superscript"/>
        </w:rPr>
        <w:t>th</w:t>
      </w:r>
      <w:r w:rsidRPr="00500B67">
        <w:rPr>
          <w:rFonts w:cstheme="minorHAnsi"/>
          <w:sz w:val="24"/>
          <w:szCs w:val="24"/>
        </w:rPr>
        <w:t xml:space="preserve"> September</w:t>
      </w:r>
      <w:r>
        <w:rPr>
          <w:rFonts w:cstheme="minorHAnsi"/>
          <w:sz w:val="24"/>
          <w:szCs w:val="24"/>
        </w:rPr>
        <w:t xml:space="preserve"> 2021</w:t>
      </w:r>
      <w:r w:rsidRPr="00500B67">
        <w:rPr>
          <w:rFonts w:cstheme="minorHAnsi"/>
          <w:sz w:val="24"/>
          <w:szCs w:val="24"/>
        </w:rPr>
        <w:t xml:space="preserve">. </w:t>
      </w:r>
    </w:p>
    <w:p w14:paraId="5FF7761F" w14:textId="77777777" w:rsidR="002B74B4" w:rsidRPr="00500B67" w:rsidRDefault="002B74B4" w:rsidP="002B74B4">
      <w:pPr>
        <w:pStyle w:val="NoSpacing"/>
        <w:rPr>
          <w:rFonts w:cstheme="minorHAnsi"/>
          <w:sz w:val="24"/>
          <w:szCs w:val="24"/>
        </w:rPr>
      </w:pPr>
    </w:p>
    <w:p w14:paraId="337B7082" w14:textId="77777777" w:rsidR="002B74B4" w:rsidRPr="00500B67" w:rsidRDefault="002B74B4" w:rsidP="002B74B4">
      <w:pPr>
        <w:spacing w:after="0" w:line="240" w:lineRule="auto"/>
        <w:rPr>
          <w:rFonts w:cstheme="minorHAnsi"/>
          <w:b/>
          <w:bCs/>
          <w:sz w:val="24"/>
          <w:szCs w:val="24"/>
        </w:rPr>
      </w:pPr>
      <w:r w:rsidRPr="00500B67">
        <w:rPr>
          <w:rFonts w:cstheme="minorHAnsi"/>
          <w:b/>
          <w:bCs/>
          <w:sz w:val="24"/>
          <w:szCs w:val="24"/>
        </w:rPr>
        <w:t>One-to-one stakeholder ‘interviews’</w:t>
      </w:r>
    </w:p>
    <w:p w14:paraId="2197FEA0" w14:textId="77777777" w:rsidR="002B74B4" w:rsidRPr="00500B67" w:rsidRDefault="002B74B4" w:rsidP="002B74B4">
      <w:pPr>
        <w:spacing w:after="0" w:line="240" w:lineRule="auto"/>
        <w:rPr>
          <w:rFonts w:cstheme="minorHAnsi"/>
          <w:sz w:val="24"/>
          <w:szCs w:val="24"/>
        </w:rPr>
      </w:pPr>
    </w:p>
    <w:p w14:paraId="5F0FF9F8" w14:textId="56719E1C" w:rsidR="002B74B4" w:rsidRPr="00500B67" w:rsidRDefault="002B74B4" w:rsidP="002B74B4">
      <w:pPr>
        <w:spacing w:after="0" w:line="240" w:lineRule="auto"/>
        <w:rPr>
          <w:rFonts w:cstheme="minorHAnsi"/>
          <w:sz w:val="24"/>
          <w:szCs w:val="24"/>
        </w:rPr>
      </w:pPr>
      <w:r w:rsidRPr="00500B67">
        <w:rPr>
          <w:rFonts w:cstheme="minorHAnsi"/>
          <w:sz w:val="24"/>
          <w:szCs w:val="24"/>
        </w:rPr>
        <w:t xml:space="preserve">One-to-one interviews were carried out over </w:t>
      </w:r>
      <w:r w:rsidR="00C04182">
        <w:rPr>
          <w:rFonts w:cstheme="minorHAnsi"/>
          <w:sz w:val="24"/>
          <w:szCs w:val="24"/>
        </w:rPr>
        <w:t xml:space="preserve">Microsoft </w:t>
      </w:r>
      <w:r w:rsidRPr="00500B67">
        <w:rPr>
          <w:rFonts w:cstheme="minorHAnsi"/>
          <w:sz w:val="24"/>
          <w:szCs w:val="24"/>
        </w:rPr>
        <w:t xml:space="preserve">Teams with the Chair, Vice Chair, and all Independent Members </w:t>
      </w:r>
      <w:r w:rsidRPr="00776442">
        <w:rPr>
          <w:rFonts w:cstheme="minorHAnsi"/>
          <w:color w:val="000000" w:themeColor="text1"/>
          <w:sz w:val="24"/>
          <w:szCs w:val="24"/>
        </w:rPr>
        <w:t>between 3</w:t>
      </w:r>
      <w:r w:rsidRPr="00776442">
        <w:rPr>
          <w:rFonts w:cstheme="minorHAnsi"/>
          <w:color w:val="000000" w:themeColor="text1"/>
          <w:sz w:val="24"/>
          <w:szCs w:val="24"/>
          <w:vertAlign w:val="superscript"/>
        </w:rPr>
        <w:t>rd</w:t>
      </w:r>
      <w:r w:rsidRPr="00776442">
        <w:rPr>
          <w:rFonts w:cstheme="minorHAnsi"/>
          <w:color w:val="000000" w:themeColor="text1"/>
          <w:sz w:val="24"/>
          <w:szCs w:val="24"/>
        </w:rPr>
        <w:t xml:space="preserve"> August and 18</w:t>
      </w:r>
      <w:r w:rsidRPr="00776442">
        <w:rPr>
          <w:rFonts w:cstheme="minorHAnsi"/>
          <w:color w:val="000000" w:themeColor="text1"/>
          <w:sz w:val="24"/>
          <w:szCs w:val="24"/>
          <w:vertAlign w:val="superscript"/>
        </w:rPr>
        <w:t>th</w:t>
      </w:r>
      <w:r w:rsidRPr="00776442">
        <w:rPr>
          <w:rFonts w:cstheme="minorHAnsi"/>
          <w:color w:val="000000" w:themeColor="text1"/>
          <w:sz w:val="24"/>
          <w:szCs w:val="24"/>
        </w:rPr>
        <w:t xml:space="preserve"> August.</w:t>
      </w:r>
      <w:r w:rsidRPr="00500B67">
        <w:rPr>
          <w:rFonts w:cstheme="minorHAnsi"/>
          <w:sz w:val="24"/>
          <w:szCs w:val="24"/>
        </w:rPr>
        <w:t xml:space="preserve"> These were wide ranging discussions to explore views on the </w:t>
      </w:r>
      <w:r>
        <w:rPr>
          <w:rFonts w:cstheme="minorHAnsi"/>
          <w:sz w:val="24"/>
          <w:szCs w:val="24"/>
        </w:rPr>
        <w:t xml:space="preserve">organisation’s </w:t>
      </w:r>
      <w:r w:rsidRPr="00500B67">
        <w:rPr>
          <w:rFonts w:cstheme="minorHAnsi"/>
          <w:sz w:val="24"/>
          <w:szCs w:val="24"/>
        </w:rPr>
        <w:t xml:space="preserve">purpose, vision, stakeholders, opportunities for collaboration and looking to the future. A Briefing was issued to each participant in advance. A Report on key findings was issued to Digital Health and Care Wales </w:t>
      </w:r>
      <w:r w:rsidRPr="003D07DF">
        <w:rPr>
          <w:rFonts w:cstheme="minorHAnsi"/>
          <w:color w:val="000000" w:themeColor="text1"/>
          <w:sz w:val="24"/>
          <w:szCs w:val="24"/>
        </w:rPr>
        <w:t>on 25</w:t>
      </w:r>
      <w:r w:rsidRPr="003D07DF">
        <w:rPr>
          <w:rFonts w:cstheme="minorHAnsi"/>
          <w:color w:val="000000" w:themeColor="text1"/>
          <w:sz w:val="24"/>
          <w:szCs w:val="24"/>
          <w:vertAlign w:val="superscript"/>
        </w:rPr>
        <w:t>th</w:t>
      </w:r>
      <w:r w:rsidRPr="003D07DF">
        <w:rPr>
          <w:rFonts w:cstheme="minorHAnsi"/>
          <w:color w:val="000000" w:themeColor="text1"/>
          <w:sz w:val="24"/>
          <w:szCs w:val="24"/>
        </w:rPr>
        <w:t xml:space="preserve"> August 2021.</w:t>
      </w:r>
    </w:p>
    <w:p w14:paraId="02F581A1" w14:textId="77777777" w:rsidR="002B74B4" w:rsidRPr="00500B67" w:rsidRDefault="002B74B4" w:rsidP="002B74B4">
      <w:pPr>
        <w:pStyle w:val="NoSpacing"/>
        <w:rPr>
          <w:rFonts w:cstheme="minorHAnsi"/>
          <w:sz w:val="24"/>
          <w:szCs w:val="24"/>
        </w:rPr>
      </w:pPr>
    </w:p>
    <w:p w14:paraId="1F7AAB7F" w14:textId="77777777" w:rsidR="002B74B4" w:rsidRPr="00500B67" w:rsidRDefault="002B74B4" w:rsidP="002B74B4">
      <w:pPr>
        <w:spacing w:after="0" w:line="240" w:lineRule="auto"/>
        <w:rPr>
          <w:rFonts w:cstheme="minorHAnsi"/>
          <w:b/>
          <w:bCs/>
          <w:sz w:val="24"/>
          <w:szCs w:val="24"/>
        </w:rPr>
      </w:pPr>
      <w:r w:rsidRPr="00500B67">
        <w:rPr>
          <w:rFonts w:cstheme="minorHAnsi"/>
          <w:b/>
          <w:bCs/>
          <w:sz w:val="24"/>
          <w:szCs w:val="24"/>
        </w:rPr>
        <w:t xml:space="preserve">External Stakeholders </w:t>
      </w:r>
    </w:p>
    <w:p w14:paraId="4011EED9" w14:textId="77777777" w:rsidR="002B74B4" w:rsidRPr="00500B67" w:rsidRDefault="002B74B4" w:rsidP="002B74B4">
      <w:pPr>
        <w:spacing w:after="0" w:line="240" w:lineRule="auto"/>
        <w:rPr>
          <w:rFonts w:cstheme="minorHAnsi"/>
          <w:sz w:val="24"/>
          <w:szCs w:val="24"/>
        </w:rPr>
      </w:pPr>
    </w:p>
    <w:p w14:paraId="0B04BECC" w14:textId="77777777" w:rsidR="002B74B4" w:rsidRPr="00500B67" w:rsidRDefault="002B74B4" w:rsidP="002B74B4">
      <w:pPr>
        <w:spacing w:after="0" w:line="240" w:lineRule="auto"/>
        <w:rPr>
          <w:rFonts w:cstheme="minorHAnsi"/>
          <w:b/>
          <w:bCs/>
          <w:sz w:val="24"/>
          <w:szCs w:val="24"/>
        </w:rPr>
      </w:pPr>
      <w:r w:rsidRPr="00500B67">
        <w:rPr>
          <w:rFonts w:cstheme="minorHAnsi"/>
          <w:b/>
          <w:bCs/>
          <w:sz w:val="24"/>
          <w:szCs w:val="24"/>
        </w:rPr>
        <w:t>One-to-</w:t>
      </w:r>
      <w:r>
        <w:rPr>
          <w:rFonts w:cstheme="minorHAnsi"/>
          <w:b/>
          <w:bCs/>
          <w:sz w:val="24"/>
          <w:szCs w:val="24"/>
        </w:rPr>
        <w:t>o</w:t>
      </w:r>
      <w:r w:rsidRPr="00500B67">
        <w:rPr>
          <w:rFonts w:cstheme="minorHAnsi"/>
          <w:b/>
          <w:bCs/>
          <w:sz w:val="24"/>
          <w:szCs w:val="24"/>
        </w:rPr>
        <w:t>ne ‘interviews’</w:t>
      </w:r>
    </w:p>
    <w:p w14:paraId="501841EB" w14:textId="77777777" w:rsidR="002B74B4" w:rsidRPr="00500B67" w:rsidRDefault="002B74B4" w:rsidP="002B74B4">
      <w:pPr>
        <w:spacing w:after="0" w:line="240" w:lineRule="auto"/>
        <w:rPr>
          <w:rFonts w:cstheme="minorHAnsi"/>
          <w:sz w:val="24"/>
          <w:szCs w:val="24"/>
        </w:rPr>
      </w:pPr>
    </w:p>
    <w:p w14:paraId="4DA5BBD9" w14:textId="77777777" w:rsidR="002B74B4" w:rsidRPr="00E84B4A" w:rsidRDefault="002B74B4" w:rsidP="002B74B4">
      <w:pPr>
        <w:spacing w:after="0" w:line="240" w:lineRule="auto"/>
        <w:rPr>
          <w:rFonts w:cstheme="minorHAnsi"/>
          <w:color w:val="000000" w:themeColor="text1"/>
          <w:sz w:val="24"/>
          <w:szCs w:val="24"/>
        </w:rPr>
      </w:pPr>
      <w:r w:rsidRPr="00E84B4A">
        <w:rPr>
          <w:rFonts w:cstheme="minorHAnsi"/>
          <w:color w:val="000000" w:themeColor="text1"/>
          <w:sz w:val="24"/>
          <w:szCs w:val="24"/>
        </w:rPr>
        <w:t>The Chief Executive of Digital Health and Care Wales wrote to Directors responsible for Information Management and Technology in NHS Wales on 26</w:t>
      </w:r>
      <w:r w:rsidRPr="00E84B4A">
        <w:rPr>
          <w:rFonts w:cstheme="minorHAnsi"/>
          <w:color w:val="000000" w:themeColor="text1"/>
          <w:sz w:val="24"/>
          <w:szCs w:val="24"/>
          <w:vertAlign w:val="superscript"/>
        </w:rPr>
        <w:t>th</w:t>
      </w:r>
      <w:r w:rsidRPr="00E84B4A">
        <w:rPr>
          <w:rFonts w:cstheme="minorHAnsi"/>
          <w:color w:val="000000" w:themeColor="text1"/>
          <w:sz w:val="24"/>
          <w:szCs w:val="24"/>
        </w:rPr>
        <w:t xml:space="preserve"> July inviting them to participate in a one-to-one interview with the Consultation Institute. This was to explore their opinions on the vision and purpose and opportunities for collaboration. A session was also held with a representative from Welsh Government.  In this case one-to-one interviews were chosen to allow more time to explore the issues of each NHS organisation.  </w:t>
      </w:r>
    </w:p>
    <w:p w14:paraId="6A2447C0" w14:textId="77777777" w:rsidR="002B74B4" w:rsidRPr="00E84B4A" w:rsidRDefault="002B74B4" w:rsidP="002B74B4">
      <w:pPr>
        <w:spacing w:after="0" w:line="240" w:lineRule="auto"/>
        <w:rPr>
          <w:rFonts w:cstheme="minorHAnsi"/>
          <w:color w:val="000000" w:themeColor="text1"/>
          <w:sz w:val="24"/>
          <w:szCs w:val="24"/>
        </w:rPr>
      </w:pPr>
    </w:p>
    <w:p w14:paraId="0CE17B60" w14:textId="77777777" w:rsidR="002B74B4" w:rsidRPr="00E84B4A" w:rsidRDefault="002B74B4" w:rsidP="002B74B4">
      <w:pPr>
        <w:spacing w:after="0" w:line="240" w:lineRule="auto"/>
        <w:rPr>
          <w:rFonts w:cstheme="minorHAnsi"/>
          <w:color w:val="000000" w:themeColor="text1"/>
          <w:sz w:val="24"/>
          <w:szCs w:val="24"/>
        </w:rPr>
      </w:pPr>
      <w:r w:rsidRPr="00E84B4A">
        <w:rPr>
          <w:rFonts w:cstheme="minorHAnsi"/>
          <w:color w:val="000000" w:themeColor="text1"/>
          <w:sz w:val="24"/>
          <w:szCs w:val="24"/>
        </w:rPr>
        <w:t>The Consultation Institute prepared a Briefing which was issued to each participant in advance. Nine interviews were carried out between 29</w:t>
      </w:r>
      <w:r w:rsidRPr="00E84B4A">
        <w:rPr>
          <w:rFonts w:cstheme="minorHAnsi"/>
          <w:color w:val="000000" w:themeColor="text1"/>
          <w:sz w:val="24"/>
          <w:szCs w:val="24"/>
          <w:vertAlign w:val="superscript"/>
        </w:rPr>
        <w:t>th</w:t>
      </w:r>
      <w:r w:rsidRPr="00E84B4A">
        <w:rPr>
          <w:rFonts w:cstheme="minorHAnsi"/>
          <w:color w:val="000000" w:themeColor="text1"/>
          <w:sz w:val="24"/>
          <w:szCs w:val="24"/>
        </w:rPr>
        <w:t xml:space="preserve"> July and 19</w:t>
      </w:r>
      <w:r w:rsidRPr="00E84B4A">
        <w:rPr>
          <w:rFonts w:cstheme="minorHAnsi"/>
          <w:color w:val="000000" w:themeColor="text1"/>
          <w:sz w:val="24"/>
          <w:szCs w:val="24"/>
          <w:vertAlign w:val="superscript"/>
        </w:rPr>
        <w:t>th</w:t>
      </w:r>
      <w:r w:rsidRPr="00E84B4A">
        <w:rPr>
          <w:rFonts w:cstheme="minorHAnsi"/>
          <w:color w:val="000000" w:themeColor="text1"/>
          <w:sz w:val="24"/>
          <w:szCs w:val="24"/>
        </w:rPr>
        <w:t xml:space="preserve"> August 2021. Interviews were themed and a Report on key findings was issued to Digital Health and Care Wales on 25</w:t>
      </w:r>
      <w:r w:rsidRPr="00E84B4A">
        <w:rPr>
          <w:rFonts w:cstheme="minorHAnsi"/>
          <w:color w:val="000000" w:themeColor="text1"/>
          <w:sz w:val="24"/>
          <w:szCs w:val="24"/>
          <w:vertAlign w:val="superscript"/>
        </w:rPr>
        <w:t>th</w:t>
      </w:r>
      <w:r w:rsidRPr="00E84B4A">
        <w:rPr>
          <w:rFonts w:cstheme="minorHAnsi"/>
          <w:color w:val="000000" w:themeColor="text1"/>
          <w:sz w:val="24"/>
          <w:szCs w:val="24"/>
        </w:rPr>
        <w:t xml:space="preserve"> August 2021.</w:t>
      </w:r>
    </w:p>
    <w:p w14:paraId="4146D78F" w14:textId="77777777" w:rsidR="002B74B4" w:rsidRDefault="002B74B4" w:rsidP="002B74B4">
      <w:pPr>
        <w:spacing w:after="0" w:line="240" w:lineRule="auto"/>
        <w:rPr>
          <w:rFonts w:cstheme="minorHAnsi"/>
          <w:color w:val="FF0000"/>
          <w:sz w:val="24"/>
          <w:szCs w:val="24"/>
        </w:rPr>
      </w:pPr>
    </w:p>
    <w:p w14:paraId="55C85FF1" w14:textId="77777777" w:rsidR="002B74B4" w:rsidRPr="00500B67" w:rsidRDefault="002B74B4" w:rsidP="002B74B4">
      <w:pPr>
        <w:pStyle w:val="NoSpacing"/>
        <w:rPr>
          <w:rFonts w:cstheme="minorHAnsi"/>
          <w:b/>
          <w:bCs/>
          <w:sz w:val="24"/>
          <w:szCs w:val="24"/>
        </w:rPr>
      </w:pPr>
      <w:r w:rsidRPr="00500B67">
        <w:rPr>
          <w:rFonts w:cstheme="minorHAnsi"/>
          <w:b/>
          <w:bCs/>
          <w:sz w:val="24"/>
          <w:szCs w:val="24"/>
        </w:rPr>
        <w:t xml:space="preserve">Focus </w:t>
      </w:r>
      <w:r>
        <w:rPr>
          <w:rFonts w:cstheme="minorHAnsi"/>
          <w:b/>
          <w:bCs/>
          <w:sz w:val="24"/>
          <w:szCs w:val="24"/>
        </w:rPr>
        <w:t>G</w:t>
      </w:r>
      <w:r w:rsidRPr="00500B67">
        <w:rPr>
          <w:rFonts w:cstheme="minorHAnsi"/>
          <w:b/>
          <w:bCs/>
          <w:sz w:val="24"/>
          <w:szCs w:val="24"/>
        </w:rPr>
        <w:t xml:space="preserve">roups </w:t>
      </w:r>
    </w:p>
    <w:p w14:paraId="031575F9" w14:textId="77777777" w:rsidR="002B74B4" w:rsidRPr="00500B67" w:rsidRDefault="002B74B4" w:rsidP="002B74B4">
      <w:pPr>
        <w:spacing w:after="0" w:line="240" w:lineRule="auto"/>
        <w:rPr>
          <w:rFonts w:cstheme="minorHAnsi"/>
          <w:sz w:val="24"/>
          <w:szCs w:val="24"/>
        </w:rPr>
      </w:pPr>
    </w:p>
    <w:p w14:paraId="695B87A1" w14:textId="77777777" w:rsidR="002B74B4" w:rsidRPr="00500B67" w:rsidRDefault="002B74B4" w:rsidP="002B74B4">
      <w:pPr>
        <w:spacing w:after="0" w:line="240" w:lineRule="auto"/>
        <w:rPr>
          <w:rFonts w:cstheme="minorHAnsi"/>
          <w:sz w:val="24"/>
          <w:szCs w:val="24"/>
        </w:rPr>
      </w:pPr>
      <w:r w:rsidRPr="00500B67">
        <w:rPr>
          <w:rFonts w:cstheme="minorHAnsi"/>
          <w:sz w:val="24"/>
          <w:szCs w:val="24"/>
        </w:rPr>
        <w:t xml:space="preserve">The Chief Executive of Digital Health and Care Wales also wrote to a range of other key stakeholders on </w:t>
      </w:r>
      <w:r>
        <w:rPr>
          <w:rFonts w:cstheme="minorHAnsi"/>
          <w:sz w:val="24"/>
          <w:szCs w:val="24"/>
        </w:rPr>
        <w:t>28</w:t>
      </w:r>
      <w:r w:rsidRPr="00E62710">
        <w:rPr>
          <w:rFonts w:cstheme="minorHAnsi"/>
          <w:sz w:val="24"/>
          <w:szCs w:val="24"/>
          <w:vertAlign w:val="superscript"/>
        </w:rPr>
        <w:t>th</w:t>
      </w:r>
      <w:r>
        <w:rPr>
          <w:rFonts w:cstheme="minorHAnsi"/>
          <w:sz w:val="24"/>
          <w:szCs w:val="24"/>
        </w:rPr>
        <w:t xml:space="preserve"> July 2021</w:t>
      </w:r>
      <w:r w:rsidRPr="00500B67">
        <w:rPr>
          <w:rFonts w:cstheme="minorHAnsi"/>
          <w:sz w:val="24"/>
          <w:szCs w:val="24"/>
        </w:rPr>
        <w:t xml:space="preserve"> inviting them to participate in one of two </w:t>
      </w:r>
      <w:r>
        <w:rPr>
          <w:rFonts w:cstheme="minorHAnsi"/>
          <w:sz w:val="24"/>
          <w:szCs w:val="24"/>
        </w:rPr>
        <w:t xml:space="preserve">virtual </w:t>
      </w:r>
      <w:r w:rsidRPr="00500B67">
        <w:rPr>
          <w:rFonts w:cstheme="minorHAnsi"/>
          <w:sz w:val="24"/>
          <w:szCs w:val="24"/>
        </w:rPr>
        <w:t>Focus Groups</w:t>
      </w:r>
      <w:r>
        <w:rPr>
          <w:rFonts w:cstheme="minorHAnsi"/>
          <w:sz w:val="24"/>
          <w:szCs w:val="24"/>
        </w:rPr>
        <w:t xml:space="preserve"> on </w:t>
      </w:r>
      <w:r w:rsidRPr="00500B67">
        <w:rPr>
          <w:rFonts w:cstheme="minorHAnsi"/>
          <w:sz w:val="24"/>
          <w:szCs w:val="24"/>
        </w:rPr>
        <w:t>12</w:t>
      </w:r>
      <w:r w:rsidRPr="00500B67">
        <w:rPr>
          <w:rFonts w:cstheme="minorHAnsi"/>
          <w:sz w:val="24"/>
          <w:szCs w:val="24"/>
          <w:vertAlign w:val="superscript"/>
        </w:rPr>
        <w:t>th</w:t>
      </w:r>
      <w:r w:rsidRPr="00500B67">
        <w:rPr>
          <w:rFonts w:cstheme="minorHAnsi"/>
          <w:sz w:val="24"/>
          <w:szCs w:val="24"/>
        </w:rPr>
        <w:t xml:space="preserve"> and 24</w:t>
      </w:r>
      <w:r w:rsidRPr="00500B67">
        <w:rPr>
          <w:rFonts w:cstheme="minorHAnsi"/>
          <w:sz w:val="24"/>
          <w:szCs w:val="24"/>
          <w:vertAlign w:val="superscript"/>
        </w:rPr>
        <w:t>th</w:t>
      </w:r>
      <w:r w:rsidRPr="00500B67">
        <w:rPr>
          <w:rFonts w:cstheme="minorHAnsi"/>
          <w:sz w:val="24"/>
          <w:szCs w:val="24"/>
        </w:rPr>
        <w:t xml:space="preserve"> August. </w:t>
      </w:r>
      <w:r>
        <w:rPr>
          <w:rFonts w:cstheme="minorHAnsi"/>
          <w:sz w:val="24"/>
          <w:szCs w:val="24"/>
        </w:rPr>
        <w:t xml:space="preserve"> This included senior staff (executives, managers, and clinical leaders) from across NHS Wales, Social Care Wales, third sector and patient and public representatives.  Twelve people attended on</w:t>
      </w:r>
      <w:r w:rsidRPr="00500B67">
        <w:rPr>
          <w:rFonts w:cstheme="minorHAnsi"/>
          <w:sz w:val="24"/>
          <w:szCs w:val="24"/>
        </w:rPr>
        <w:t xml:space="preserve"> 12</w:t>
      </w:r>
      <w:r w:rsidRPr="00500B67">
        <w:rPr>
          <w:rFonts w:cstheme="minorHAnsi"/>
          <w:sz w:val="24"/>
          <w:szCs w:val="24"/>
          <w:vertAlign w:val="superscript"/>
        </w:rPr>
        <w:t>th</w:t>
      </w:r>
      <w:r>
        <w:rPr>
          <w:rFonts w:cstheme="minorHAnsi"/>
          <w:sz w:val="24"/>
          <w:szCs w:val="24"/>
        </w:rPr>
        <w:t xml:space="preserve"> </w:t>
      </w:r>
      <w:r w:rsidRPr="00500B67">
        <w:rPr>
          <w:rFonts w:cstheme="minorHAnsi"/>
          <w:sz w:val="24"/>
          <w:szCs w:val="24"/>
        </w:rPr>
        <w:t>and</w:t>
      </w:r>
      <w:r>
        <w:rPr>
          <w:rFonts w:cstheme="minorHAnsi"/>
          <w:sz w:val="24"/>
          <w:szCs w:val="24"/>
        </w:rPr>
        <w:t xml:space="preserve"> 11</w:t>
      </w:r>
      <w:r w:rsidRPr="00CF275D">
        <w:rPr>
          <w:rFonts w:cstheme="minorHAnsi"/>
          <w:color w:val="FF0000"/>
          <w:sz w:val="24"/>
          <w:szCs w:val="24"/>
        </w:rPr>
        <w:t xml:space="preserve"> </w:t>
      </w:r>
      <w:r>
        <w:rPr>
          <w:rFonts w:cstheme="minorHAnsi"/>
          <w:sz w:val="24"/>
          <w:szCs w:val="24"/>
        </w:rPr>
        <w:t>on</w:t>
      </w:r>
      <w:r w:rsidRPr="00500B67">
        <w:rPr>
          <w:rFonts w:cstheme="minorHAnsi"/>
          <w:sz w:val="24"/>
          <w:szCs w:val="24"/>
        </w:rPr>
        <w:t xml:space="preserve"> 24</w:t>
      </w:r>
      <w:r w:rsidRPr="00500B67">
        <w:rPr>
          <w:rFonts w:cstheme="minorHAnsi"/>
          <w:sz w:val="24"/>
          <w:szCs w:val="24"/>
          <w:vertAlign w:val="superscript"/>
        </w:rPr>
        <w:t>th</w:t>
      </w:r>
      <w:r w:rsidRPr="00500B67">
        <w:rPr>
          <w:rFonts w:cstheme="minorHAnsi"/>
          <w:sz w:val="24"/>
          <w:szCs w:val="24"/>
        </w:rPr>
        <w:t xml:space="preserve"> August, respectively. In this instance Focus Groups offered the most effective way of discussing general issues in the time available to a wider range of stakeholders.</w:t>
      </w:r>
    </w:p>
    <w:p w14:paraId="7B0C5A97" w14:textId="77777777" w:rsidR="002B74B4" w:rsidRPr="00500B67" w:rsidRDefault="002B74B4" w:rsidP="002B74B4">
      <w:pPr>
        <w:spacing w:after="0" w:line="240" w:lineRule="auto"/>
        <w:rPr>
          <w:rFonts w:cstheme="minorHAnsi"/>
          <w:sz w:val="24"/>
          <w:szCs w:val="24"/>
        </w:rPr>
      </w:pPr>
      <w:r w:rsidRPr="00500B67">
        <w:rPr>
          <w:rFonts w:cstheme="minorHAnsi"/>
          <w:sz w:val="24"/>
          <w:szCs w:val="24"/>
        </w:rPr>
        <w:lastRenderedPageBreak/>
        <w:t xml:space="preserve">The Focus Groups were facilitated and </w:t>
      </w:r>
      <w:r>
        <w:rPr>
          <w:rFonts w:cstheme="minorHAnsi"/>
          <w:sz w:val="24"/>
          <w:szCs w:val="24"/>
        </w:rPr>
        <w:t xml:space="preserve">run </w:t>
      </w:r>
      <w:r w:rsidRPr="00500B67">
        <w:rPr>
          <w:rFonts w:cstheme="minorHAnsi"/>
          <w:sz w:val="24"/>
          <w:szCs w:val="24"/>
        </w:rPr>
        <w:t xml:space="preserve">by the Consultation Institute.  A Report on key findings was issued to </w:t>
      </w:r>
      <w:r>
        <w:rPr>
          <w:rFonts w:cstheme="minorHAnsi"/>
          <w:sz w:val="24"/>
          <w:szCs w:val="24"/>
        </w:rPr>
        <w:t>Digital Health and Care Wales</w:t>
      </w:r>
      <w:r w:rsidRPr="00500B67">
        <w:rPr>
          <w:rFonts w:cstheme="minorHAnsi"/>
          <w:sz w:val="24"/>
          <w:szCs w:val="24"/>
        </w:rPr>
        <w:t xml:space="preserve"> on </w:t>
      </w:r>
      <w:r w:rsidRPr="004807DD">
        <w:rPr>
          <w:rFonts w:cstheme="minorHAnsi"/>
          <w:sz w:val="24"/>
          <w:szCs w:val="24"/>
        </w:rPr>
        <w:t>25</w:t>
      </w:r>
      <w:r w:rsidRPr="004807DD">
        <w:rPr>
          <w:rFonts w:cstheme="minorHAnsi"/>
          <w:sz w:val="24"/>
          <w:szCs w:val="24"/>
          <w:vertAlign w:val="superscript"/>
        </w:rPr>
        <w:t>th</w:t>
      </w:r>
      <w:r w:rsidRPr="004807DD">
        <w:rPr>
          <w:rFonts w:cstheme="minorHAnsi"/>
          <w:sz w:val="24"/>
          <w:szCs w:val="24"/>
        </w:rPr>
        <w:t xml:space="preserve"> August.</w:t>
      </w:r>
    </w:p>
    <w:p w14:paraId="23FC4BDE" w14:textId="77777777" w:rsidR="002B74B4" w:rsidRPr="00500B67" w:rsidRDefault="002B74B4" w:rsidP="002B74B4">
      <w:pPr>
        <w:spacing w:after="0" w:line="240" w:lineRule="auto"/>
        <w:rPr>
          <w:rFonts w:cstheme="minorHAnsi"/>
          <w:sz w:val="24"/>
          <w:szCs w:val="24"/>
        </w:rPr>
      </w:pPr>
    </w:p>
    <w:p w14:paraId="20F7449D" w14:textId="77777777" w:rsidR="002B74B4" w:rsidRPr="004607AB" w:rsidRDefault="002B74B4" w:rsidP="004607AB">
      <w:pPr>
        <w:rPr>
          <w:b/>
          <w:bCs/>
          <w:sz w:val="24"/>
          <w:szCs w:val="24"/>
        </w:rPr>
      </w:pPr>
      <w:r w:rsidRPr="004607AB">
        <w:rPr>
          <w:b/>
          <w:bCs/>
          <w:sz w:val="24"/>
          <w:szCs w:val="24"/>
        </w:rPr>
        <w:t>Digital Services for Patients and Public Group</w:t>
      </w:r>
    </w:p>
    <w:p w14:paraId="49100105" w14:textId="77777777" w:rsidR="002B74B4" w:rsidRPr="00500B67" w:rsidRDefault="002B74B4" w:rsidP="002B74B4">
      <w:pPr>
        <w:spacing w:after="0" w:line="240" w:lineRule="auto"/>
        <w:rPr>
          <w:rFonts w:cstheme="minorHAnsi"/>
          <w:b/>
          <w:bCs/>
          <w:sz w:val="24"/>
          <w:szCs w:val="24"/>
        </w:rPr>
      </w:pPr>
    </w:p>
    <w:p w14:paraId="0603E952" w14:textId="6F7B5656" w:rsidR="002B74B4" w:rsidRPr="001A09FE" w:rsidRDefault="002B74B4" w:rsidP="001A09FE">
      <w:pPr>
        <w:rPr>
          <w:b/>
          <w:bCs/>
          <w:sz w:val="24"/>
          <w:szCs w:val="24"/>
        </w:rPr>
      </w:pPr>
      <w:r w:rsidRPr="001A09FE">
        <w:rPr>
          <w:sz w:val="24"/>
          <w:szCs w:val="24"/>
        </w:rPr>
        <w:t>The Consultation Institute provided an update on the Stakeholder Engagement work to the Digital Services for Patients and Public Assurance Group on 23</w:t>
      </w:r>
      <w:r w:rsidRPr="001A09FE">
        <w:rPr>
          <w:sz w:val="24"/>
          <w:szCs w:val="24"/>
          <w:vertAlign w:val="superscript"/>
        </w:rPr>
        <w:t>rd</w:t>
      </w:r>
      <w:r w:rsidRPr="001A09FE">
        <w:rPr>
          <w:sz w:val="24"/>
          <w:szCs w:val="24"/>
        </w:rPr>
        <w:t xml:space="preserve"> August.  This was followed up with a briefing and invitation to comment on the organisation’s vision.  It also had some </w:t>
      </w:r>
      <w:r w:rsidRPr="009E1E6B">
        <w:rPr>
          <w:sz w:val="24"/>
          <w:szCs w:val="24"/>
        </w:rPr>
        <w:t xml:space="preserve">open questions around benefits and barriers associated with adoption of digital solutions. </w:t>
      </w:r>
      <w:r w:rsidR="0024542F" w:rsidRPr="009E1E6B">
        <w:rPr>
          <w:sz w:val="24"/>
          <w:szCs w:val="24"/>
        </w:rPr>
        <w:t>This information is still being collated</w:t>
      </w:r>
      <w:r w:rsidR="003C3F48" w:rsidRPr="009E1E6B">
        <w:rPr>
          <w:sz w:val="24"/>
          <w:szCs w:val="24"/>
        </w:rPr>
        <w:t xml:space="preserve"> and verbal</w:t>
      </w:r>
      <w:r w:rsidR="00A43246" w:rsidRPr="009E1E6B">
        <w:rPr>
          <w:sz w:val="24"/>
          <w:szCs w:val="24"/>
        </w:rPr>
        <w:t xml:space="preserve"> feedback will be provided at the </w:t>
      </w:r>
      <w:r w:rsidR="009E603A" w:rsidRPr="009E1E6B">
        <w:rPr>
          <w:sz w:val="24"/>
          <w:szCs w:val="24"/>
        </w:rPr>
        <w:t>Board</w:t>
      </w:r>
      <w:r w:rsidR="00A43246" w:rsidRPr="009E1E6B">
        <w:rPr>
          <w:sz w:val="24"/>
          <w:szCs w:val="24"/>
        </w:rPr>
        <w:t xml:space="preserve"> meeting and any adjustments made to the strategy as required</w:t>
      </w:r>
      <w:r w:rsidR="0024542F" w:rsidRPr="009E1E6B">
        <w:rPr>
          <w:sz w:val="24"/>
          <w:szCs w:val="24"/>
        </w:rPr>
        <w:t>.</w:t>
      </w:r>
    </w:p>
    <w:p w14:paraId="5F1AB3B9" w14:textId="77777777" w:rsidR="002B74B4" w:rsidRPr="00500B67" w:rsidRDefault="002B74B4" w:rsidP="002B74B4">
      <w:pPr>
        <w:spacing w:after="0" w:line="240" w:lineRule="auto"/>
        <w:rPr>
          <w:rFonts w:cstheme="minorHAnsi"/>
          <w:sz w:val="24"/>
          <w:szCs w:val="24"/>
        </w:rPr>
      </w:pPr>
    </w:p>
    <w:p w14:paraId="1E6D9E3F" w14:textId="77777777" w:rsidR="002B74B4" w:rsidRPr="00500B67" w:rsidRDefault="002B74B4" w:rsidP="002B74B4">
      <w:pPr>
        <w:spacing w:after="0" w:line="240" w:lineRule="auto"/>
        <w:rPr>
          <w:rFonts w:cstheme="minorHAnsi"/>
          <w:b/>
          <w:bCs/>
          <w:sz w:val="24"/>
          <w:szCs w:val="24"/>
        </w:rPr>
      </w:pPr>
      <w:r w:rsidRPr="00500B67">
        <w:rPr>
          <w:rFonts w:cstheme="minorHAnsi"/>
          <w:b/>
          <w:bCs/>
          <w:sz w:val="24"/>
          <w:szCs w:val="24"/>
        </w:rPr>
        <w:t xml:space="preserve">Internal Stakeholders </w:t>
      </w:r>
    </w:p>
    <w:p w14:paraId="6E5C88C9" w14:textId="77777777" w:rsidR="002B74B4" w:rsidRPr="00500B67" w:rsidRDefault="002B74B4" w:rsidP="002B74B4">
      <w:pPr>
        <w:spacing w:after="0" w:line="240" w:lineRule="auto"/>
        <w:rPr>
          <w:rFonts w:cstheme="minorHAnsi"/>
          <w:sz w:val="24"/>
          <w:szCs w:val="24"/>
        </w:rPr>
      </w:pPr>
    </w:p>
    <w:p w14:paraId="6EF8862C" w14:textId="77777777" w:rsidR="002B74B4" w:rsidRPr="00500B67" w:rsidRDefault="002B74B4" w:rsidP="002B74B4">
      <w:pPr>
        <w:spacing w:after="0" w:line="240" w:lineRule="auto"/>
        <w:rPr>
          <w:rFonts w:cstheme="minorHAnsi"/>
          <w:b/>
          <w:bCs/>
          <w:sz w:val="24"/>
          <w:szCs w:val="24"/>
        </w:rPr>
      </w:pPr>
      <w:r w:rsidRPr="00500B67">
        <w:rPr>
          <w:rFonts w:cstheme="minorHAnsi"/>
          <w:b/>
          <w:bCs/>
          <w:sz w:val="24"/>
          <w:szCs w:val="24"/>
        </w:rPr>
        <w:t>Facilitated session with Executive Directors</w:t>
      </w:r>
    </w:p>
    <w:p w14:paraId="4F402944" w14:textId="77777777" w:rsidR="002B74B4" w:rsidRPr="00500B67" w:rsidRDefault="002B74B4" w:rsidP="002B74B4">
      <w:pPr>
        <w:spacing w:after="0" w:line="240" w:lineRule="auto"/>
        <w:rPr>
          <w:rFonts w:cstheme="minorHAnsi"/>
          <w:sz w:val="24"/>
          <w:szCs w:val="24"/>
        </w:rPr>
      </w:pPr>
    </w:p>
    <w:p w14:paraId="6B7BE31A" w14:textId="77BCA702" w:rsidR="002B74B4" w:rsidRPr="00500B67" w:rsidRDefault="002B74B4" w:rsidP="002B74B4">
      <w:pPr>
        <w:spacing w:after="0" w:line="240" w:lineRule="auto"/>
        <w:rPr>
          <w:rFonts w:cstheme="minorHAnsi"/>
          <w:sz w:val="24"/>
          <w:szCs w:val="24"/>
        </w:rPr>
      </w:pPr>
      <w:r w:rsidRPr="00500B67">
        <w:rPr>
          <w:rFonts w:cstheme="minorHAnsi"/>
          <w:sz w:val="24"/>
          <w:szCs w:val="24"/>
        </w:rPr>
        <w:t>A one-hour session with Executive Directors on 19</w:t>
      </w:r>
      <w:r w:rsidRPr="00500B67">
        <w:rPr>
          <w:rFonts w:cstheme="minorHAnsi"/>
          <w:sz w:val="24"/>
          <w:szCs w:val="24"/>
          <w:vertAlign w:val="superscript"/>
        </w:rPr>
        <w:t>th</w:t>
      </w:r>
      <w:r w:rsidRPr="00500B67">
        <w:rPr>
          <w:rFonts w:cstheme="minorHAnsi"/>
          <w:sz w:val="24"/>
          <w:szCs w:val="24"/>
        </w:rPr>
        <w:t xml:space="preserve"> July was facilitated by The Consultation Institute. This was to feed-back early insights from staff and to engage the Executive Team on the approach to stakeholder mapping</w:t>
      </w:r>
      <w:r w:rsidR="001F5447">
        <w:rPr>
          <w:rFonts w:cstheme="minorHAnsi"/>
          <w:sz w:val="24"/>
          <w:szCs w:val="24"/>
        </w:rPr>
        <w:t xml:space="preserve"> and any strategic considerations</w:t>
      </w:r>
      <w:r w:rsidRPr="00500B67">
        <w:rPr>
          <w:rFonts w:cstheme="minorHAnsi"/>
          <w:sz w:val="24"/>
          <w:szCs w:val="24"/>
        </w:rPr>
        <w:t xml:space="preserve">. </w:t>
      </w:r>
    </w:p>
    <w:p w14:paraId="0AC44EA4" w14:textId="77777777" w:rsidR="002B74B4" w:rsidRPr="00500B67" w:rsidRDefault="002B74B4" w:rsidP="002B74B4">
      <w:pPr>
        <w:spacing w:after="0" w:line="240" w:lineRule="auto"/>
        <w:rPr>
          <w:rFonts w:cstheme="minorHAnsi"/>
          <w:sz w:val="24"/>
          <w:szCs w:val="24"/>
        </w:rPr>
      </w:pPr>
    </w:p>
    <w:p w14:paraId="2809962A" w14:textId="77777777" w:rsidR="002B74B4" w:rsidRPr="00500B67" w:rsidRDefault="002B74B4" w:rsidP="002B74B4">
      <w:pPr>
        <w:spacing w:after="0" w:line="240" w:lineRule="auto"/>
        <w:rPr>
          <w:rFonts w:cstheme="minorHAnsi"/>
          <w:b/>
          <w:bCs/>
          <w:sz w:val="24"/>
          <w:szCs w:val="24"/>
        </w:rPr>
      </w:pPr>
      <w:r w:rsidRPr="00500B67">
        <w:rPr>
          <w:rFonts w:cstheme="minorHAnsi"/>
          <w:b/>
          <w:bCs/>
          <w:sz w:val="24"/>
          <w:szCs w:val="24"/>
        </w:rPr>
        <w:t xml:space="preserve">On-line </w:t>
      </w:r>
      <w:r>
        <w:rPr>
          <w:rFonts w:cstheme="minorHAnsi"/>
          <w:b/>
          <w:bCs/>
          <w:sz w:val="24"/>
          <w:szCs w:val="24"/>
        </w:rPr>
        <w:t>s</w:t>
      </w:r>
      <w:r w:rsidRPr="00500B67">
        <w:rPr>
          <w:rFonts w:cstheme="minorHAnsi"/>
          <w:b/>
          <w:bCs/>
          <w:sz w:val="24"/>
          <w:szCs w:val="24"/>
        </w:rPr>
        <w:t xml:space="preserve">taff </w:t>
      </w:r>
      <w:r>
        <w:rPr>
          <w:rFonts w:cstheme="minorHAnsi"/>
          <w:b/>
          <w:bCs/>
          <w:sz w:val="24"/>
          <w:szCs w:val="24"/>
        </w:rPr>
        <w:t>s</w:t>
      </w:r>
      <w:r w:rsidRPr="00500B67">
        <w:rPr>
          <w:rFonts w:cstheme="minorHAnsi"/>
          <w:b/>
          <w:bCs/>
          <w:sz w:val="24"/>
          <w:szCs w:val="24"/>
        </w:rPr>
        <w:t>urvey</w:t>
      </w:r>
    </w:p>
    <w:p w14:paraId="12D27FA9" w14:textId="77777777" w:rsidR="002B74B4" w:rsidRPr="00500B67" w:rsidRDefault="002B74B4" w:rsidP="002B74B4">
      <w:pPr>
        <w:spacing w:after="0" w:line="240" w:lineRule="auto"/>
        <w:rPr>
          <w:rFonts w:cstheme="minorHAnsi"/>
          <w:sz w:val="24"/>
          <w:szCs w:val="24"/>
        </w:rPr>
      </w:pPr>
    </w:p>
    <w:p w14:paraId="307824ED" w14:textId="0D30AA1C" w:rsidR="002B74B4" w:rsidRPr="00246EBE" w:rsidRDefault="002B74B4" w:rsidP="002B74B4">
      <w:pPr>
        <w:spacing w:after="0" w:line="240" w:lineRule="auto"/>
        <w:rPr>
          <w:rFonts w:cstheme="minorHAnsi"/>
          <w:sz w:val="24"/>
          <w:szCs w:val="24"/>
        </w:rPr>
      </w:pPr>
      <w:r w:rsidRPr="00246EBE">
        <w:rPr>
          <w:rFonts w:cstheme="minorHAnsi"/>
          <w:sz w:val="24"/>
          <w:szCs w:val="24"/>
        </w:rPr>
        <w:t xml:space="preserve">There was a strong view from the executive team that work on developing values should offer the opportunity to involve all staff. To support this an online survey was used to capture a range of views across the organisation in a short space of time.  </w:t>
      </w:r>
      <w:r w:rsidRPr="00246EBE">
        <w:rPr>
          <w:sz w:val="24"/>
          <w:szCs w:val="24"/>
        </w:rPr>
        <w:t>The survey was live, allowing staff to respond, between Tuesday the 6th of July and Friday the 16th of July</w:t>
      </w:r>
      <w:r w:rsidRPr="00246EBE">
        <w:rPr>
          <w:rStyle w:val="FootnoteReference"/>
          <w:sz w:val="24"/>
          <w:szCs w:val="24"/>
        </w:rPr>
        <w:footnoteReference w:id="26"/>
      </w:r>
      <w:r w:rsidRPr="00246EBE">
        <w:rPr>
          <w:sz w:val="24"/>
          <w:szCs w:val="24"/>
        </w:rPr>
        <w:t xml:space="preserve">. It was distributed to the workforce </w:t>
      </w:r>
      <w:r w:rsidRPr="009E1E6B">
        <w:rPr>
          <w:sz w:val="24"/>
          <w:szCs w:val="24"/>
        </w:rPr>
        <w:t xml:space="preserve">comprising 811 </w:t>
      </w:r>
      <w:r w:rsidRPr="00246EBE">
        <w:rPr>
          <w:sz w:val="24"/>
          <w:szCs w:val="24"/>
        </w:rPr>
        <w:t>people. Over 200 responses (211) were received giving a response rate of 26 percent.  This is in line with that which we would expect to see from a survey of this nature based on the experience of the Consultation Institute.</w:t>
      </w:r>
    </w:p>
    <w:p w14:paraId="0C2D6A39" w14:textId="77777777" w:rsidR="002B74B4" w:rsidRDefault="002B74B4" w:rsidP="002B74B4">
      <w:pPr>
        <w:spacing w:after="0" w:line="240" w:lineRule="auto"/>
        <w:rPr>
          <w:rFonts w:cstheme="minorHAnsi"/>
          <w:sz w:val="24"/>
          <w:szCs w:val="24"/>
        </w:rPr>
      </w:pPr>
    </w:p>
    <w:p w14:paraId="4550C32E" w14:textId="1A4E6448" w:rsidR="002B74B4" w:rsidRPr="00500B67" w:rsidRDefault="002B74B4" w:rsidP="002B74B4">
      <w:pPr>
        <w:spacing w:after="0" w:line="240" w:lineRule="auto"/>
        <w:rPr>
          <w:rFonts w:cstheme="minorHAnsi"/>
          <w:sz w:val="24"/>
          <w:szCs w:val="24"/>
        </w:rPr>
      </w:pPr>
      <w:r w:rsidRPr="00500B67">
        <w:rPr>
          <w:rFonts w:cstheme="minorHAnsi"/>
          <w:sz w:val="24"/>
          <w:szCs w:val="24"/>
        </w:rPr>
        <w:t>Th</w:t>
      </w:r>
      <w:r>
        <w:rPr>
          <w:rFonts w:cstheme="minorHAnsi"/>
          <w:sz w:val="24"/>
          <w:szCs w:val="24"/>
        </w:rPr>
        <w:t xml:space="preserve">e methodology, analysis and key findings </w:t>
      </w:r>
      <w:r w:rsidR="005C7460">
        <w:rPr>
          <w:rFonts w:cstheme="minorHAnsi"/>
          <w:sz w:val="24"/>
          <w:szCs w:val="24"/>
        </w:rPr>
        <w:t>was</w:t>
      </w:r>
      <w:r w:rsidRPr="00500B67">
        <w:rPr>
          <w:rFonts w:cstheme="minorHAnsi"/>
          <w:sz w:val="24"/>
          <w:szCs w:val="24"/>
        </w:rPr>
        <w:t xml:space="preserve"> written up by the Consultation Institute</w:t>
      </w:r>
      <w:r>
        <w:rPr>
          <w:rFonts w:cstheme="minorHAnsi"/>
          <w:sz w:val="24"/>
          <w:szCs w:val="24"/>
        </w:rPr>
        <w:t xml:space="preserve"> and submitted on </w:t>
      </w:r>
      <w:r w:rsidR="005C7460">
        <w:rPr>
          <w:rFonts w:cstheme="minorHAnsi"/>
          <w:sz w:val="24"/>
          <w:szCs w:val="24"/>
        </w:rPr>
        <w:t>30</w:t>
      </w:r>
      <w:r w:rsidR="005C7460" w:rsidRPr="005C7460">
        <w:rPr>
          <w:rFonts w:cstheme="minorHAnsi"/>
          <w:sz w:val="24"/>
          <w:szCs w:val="24"/>
          <w:vertAlign w:val="superscript"/>
        </w:rPr>
        <w:t>th</w:t>
      </w:r>
      <w:r w:rsidR="005C7460">
        <w:rPr>
          <w:rFonts w:cstheme="minorHAnsi"/>
          <w:sz w:val="24"/>
          <w:szCs w:val="24"/>
        </w:rPr>
        <w:t xml:space="preserve"> July 2021</w:t>
      </w:r>
      <w:r>
        <w:rPr>
          <w:rFonts w:cstheme="minorHAnsi"/>
          <w:sz w:val="24"/>
          <w:szCs w:val="24"/>
        </w:rPr>
        <w:t>.</w:t>
      </w:r>
    </w:p>
    <w:p w14:paraId="465C9793" w14:textId="77777777" w:rsidR="002B74B4" w:rsidRPr="00500B67" w:rsidRDefault="002B74B4" w:rsidP="002B74B4">
      <w:pPr>
        <w:spacing w:after="0" w:line="240" w:lineRule="auto"/>
        <w:rPr>
          <w:rFonts w:cstheme="minorHAnsi"/>
          <w:sz w:val="24"/>
          <w:szCs w:val="24"/>
        </w:rPr>
      </w:pPr>
    </w:p>
    <w:p w14:paraId="692FB067" w14:textId="77777777" w:rsidR="002B74B4" w:rsidRPr="00FE0695" w:rsidRDefault="002B74B4" w:rsidP="002B74B4">
      <w:pPr>
        <w:spacing w:after="0" w:line="240" w:lineRule="auto"/>
        <w:rPr>
          <w:rFonts w:cstheme="minorHAnsi"/>
          <w:b/>
          <w:sz w:val="24"/>
          <w:szCs w:val="24"/>
        </w:rPr>
      </w:pPr>
      <w:r w:rsidRPr="00FE0695">
        <w:rPr>
          <w:rFonts w:cstheme="minorHAnsi"/>
          <w:b/>
          <w:sz w:val="24"/>
          <w:szCs w:val="24"/>
        </w:rPr>
        <w:t>Stakeholder mapping</w:t>
      </w:r>
      <w:r>
        <w:rPr>
          <w:rFonts w:cstheme="minorHAnsi"/>
          <w:b/>
          <w:sz w:val="24"/>
          <w:szCs w:val="24"/>
        </w:rPr>
        <w:t xml:space="preserve"> and engagement</w:t>
      </w:r>
    </w:p>
    <w:p w14:paraId="658F3CA0" w14:textId="77777777" w:rsidR="002B74B4" w:rsidRPr="00500B67" w:rsidRDefault="002B74B4" w:rsidP="002B74B4">
      <w:pPr>
        <w:spacing w:after="0" w:line="240" w:lineRule="auto"/>
        <w:rPr>
          <w:rFonts w:cstheme="minorHAnsi"/>
          <w:sz w:val="24"/>
          <w:szCs w:val="24"/>
        </w:rPr>
      </w:pPr>
    </w:p>
    <w:p w14:paraId="4315C4D4" w14:textId="237AFA2C" w:rsidR="002B74B4" w:rsidRDefault="002B74B4" w:rsidP="002B74B4">
      <w:pPr>
        <w:spacing w:after="0" w:line="240" w:lineRule="auto"/>
        <w:rPr>
          <w:rFonts w:cstheme="minorHAnsi"/>
          <w:sz w:val="24"/>
          <w:szCs w:val="24"/>
        </w:rPr>
      </w:pPr>
      <w:r w:rsidRPr="00500B67">
        <w:rPr>
          <w:rFonts w:cstheme="minorHAnsi"/>
          <w:sz w:val="24"/>
          <w:szCs w:val="24"/>
        </w:rPr>
        <w:t xml:space="preserve">The Consultation Institute facilitated </w:t>
      </w:r>
      <w:r>
        <w:rPr>
          <w:rFonts w:cstheme="minorHAnsi"/>
          <w:sz w:val="24"/>
          <w:szCs w:val="24"/>
        </w:rPr>
        <w:t>two w</w:t>
      </w:r>
      <w:r w:rsidRPr="00500B67">
        <w:rPr>
          <w:rFonts w:cstheme="minorHAnsi"/>
          <w:sz w:val="24"/>
          <w:szCs w:val="24"/>
        </w:rPr>
        <w:t>orkshop</w:t>
      </w:r>
      <w:r>
        <w:rPr>
          <w:rFonts w:cstheme="minorHAnsi"/>
          <w:sz w:val="24"/>
          <w:szCs w:val="24"/>
        </w:rPr>
        <w:t>s</w:t>
      </w:r>
      <w:r w:rsidRPr="00500B67">
        <w:rPr>
          <w:rFonts w:cstheme="minorHAnsi"/>
          <w:sz w:val="24"/>
          <w:szCs w:val="24"/>
        </w:rPr>
        <w:t xml:space="preserve"> with ‘middle managers’ from Digital Health and Care Wales</w:t>
      </w:r>
      <w:r w:rsidR="007F6F9C">
        <w:rPr>
          <w:rFonts w:cstheme="minorHAnsi"/>
          <w:sz w:val="24"/>
          <w:szCs w:val="24"/>
        </w:rPr>
        <w:t xml:space="preserve"> to get their perspective on stakeholders and relationships</w:t>
      </w:r>
      <w:r w:rsidRPr="00500B67">
        <w:rPr>
          <w:rFonts w:cstheme="minorHAnsi"/>
          <w:sz w:val="24"/>
          <w:szCs w:val="24"/>
        </w:rPr>
        <w:t xml:space="preserve">. </w:t>
      </w:r>
      <w:r>
        <w:rPr>
          <w:rFonts w:cstheme="minorHAnsi"/>
          <w:sz w:val="24"/>
          <w:szCs w:val="24"/>
        </w:rPr>
        <w:t xml:space="preserve"> The first session ‘An introduction to Stakeholder Mapping</w:t>
      </w:r>
      <w:r w:rsidR="007F6F9C">
        <w:rPr>
          <w:rFonts w:cstheme="minorHAnsi"/>
          <w:sz w:val="24"/>
          <w:szCs w:val="24"/>
        </w:rPr>
        <w:t>’</w:t>
      </w:r>
      <w:r>
        <w:rPr>
          <w:rFonts w:cstheme="minorHAnsi"/>
          <w:sz w:val="24"/>
          <w:szCs w:val="24"/>
        </w:rPr>
        <w:t xml:space="preserve"> was held on 30</w:t>
      </w:r>
      <w:r w:rsidRPr="00F72E96">
        <w:rPr>
          <w:rFonts w:cstheme="minorHAnsi"/>
          <w:sz w:val="24"/>
          <w:szCs w:val="24"/>
          <w:vertAlign w:val="superscript"/>
        </w:rPr>
        <w:t>th</w:t>
      </w:r>
      <w:r>
        <w:rPr>
          <w:rFonts w:cstheme="minorHAnsi"/>
          <w:sz w:val="24"/>
          <w:szCs w:val="24"/>
        </w:rPr>
        <w:t xml:space="preserve"> June and had 12 participants.</w:t>
      </w:r>
    </w:p>
    <w:p w14:paraId="352CD8C6" w14:textId="77777777" w:rsidR="002B74B4" w:rsidRDefault="002B74B4" w:rsidP="002B74B4">
      <w:pPr>
        <w:spacing w:after="0" w:line="240" w:lineRule="auto"/>
        <w:rPr>
          <w:rFonts w:cstheme="minorHAnsi"/>
          <w:sz w:val="24"/>
          <w:szCs w:val="24"/>
        </w:rPr>
      </w:pPr>
    </w:p>
    <w:p w14:paraId="14850304" w14:textId="48C605C4" w:rsidR="002B74B4" w:rsidRPr="00500B67" w:rsidRDefault="002B74B4" w:rsidP="002B74B4">
      <w:pPr>
        <w:spacing w:after="0" w:line="240" w:lineRule="auto"/>
        <w:rPr>
          <w:rFonts w:cstheme="minorHAnsi"/>
          <w:sz w:val="24"/>
          <w:szCs w:val="24"/>
        </w:rPr>
      </w:pPr>
      <w:r>
        <w:rPr>
          <w:rFonts w:cstheme="minorHAnsi"/>
          <w:sz w:val="24"/>
          <w:szCs w:val="24"/>
        </w:rPr>
        <w:t xml:space="preserve">A follow up session held on </w:t>
      </w:r>
      <w:r w:rsidRPr="00500B67">
        <w:rPr>
          <w:rFonts w:cstheme="minorHAnsi"/>
          <w:sz w:val="24"/>
          <w:szCs w:val="24"/>
        </w:rPr>
        <w:t>12</w:t>
      </w:r>
      <w:r w:rsidRPr="00500B67">
        <w:rPr>
          <w:rFonts w:cstheme="minorHAnsi"/>
          <w:sz w:val="24"/>
          <w:szCs w:val="24"/>
          <w:vertAlign w:val="superscript"/>
        </w:rPr>
        <w:t>th</w:t>
      </w:r>
      <w:r w:rsidRPr="00500B67">
        <w:rPr>
          <w:rFonts w:cstheme="minorHAnsi"/>
          <w:sz w:val="24"/>
          <w:szCs w:val="24"/>
        </w:rPr>
        <w:t xml:space="preserve"> July explored staff understanding of engagement and the need for taking a strategic approach. This supported an exchange of ideas and allowed staff </w:t>
      </w:r>
      <w:r w:rsidRPr="00500B67">
        <w:rPr>
          <w:rFonts w:cstheme="minorHAnsi"/>
          <w:sz w:val="24"/>
          <w:szCs w:val="24"/>
        </w:rPr>
        <w:lastRenderedPageBreak/>
        <w:t>to share differing perspectives, experiences, and ideas.</w:t>
      </w:r>
      <w:r>
        <w:rPr>
          <w:rFonts w:cstheme="minorHAnsi"/>
          <w:sz w:val="24"/>
          <w:szCs w:val="24"/>
        </w:rPr>
        <w:t xml:space="preserve"> It started to explore in further detail the stakeholder maps. This had 14 participants most who had been at the first session.</w:t>
      </w:r>
    </w:p>
    <w:p w14:paraId="4DD1772F" w14:textId="77777777" w:rsidR="002B74B4" w:rsidRDefault="002B74B4" w:rsidP="002B74B4">
      <w:pPr>
        <w:spacing w:after="0" w:line="240" w:lineRule="auto"/>
        <w:rPr>
          <w:rFonts w:cstheme="minorHAnsi"/>
          <w:sz w:val="24"/>
          <w:szCs w:val="24"/>
        </w:rPr>
      </w:pPr>
    </w:p>
    <w:p w14:paraId="77D631E5" w14:textId="77777777" w:rsidR="002B74B4" w:rsidRDefault="002B74B4" w:rsidP="002B74B4">
      <w:pPr>
        <w:spacing w:after="0" w:line="240" w:lineRule="auto"/>
        <w:rPr>
          <w:rFonts w:cstheme="minorHAnsi"/>
          <w:sz w:val="24"/>
          <w:szCs w:val="24"/>
        </w:rPr>
      </w:pPr>
      <w:r>
        <w:rPr>
          <w:rFonts w:cstheme="minorHAnsi"/>
          <w:sz w:val="24"/>
          <w:szCs w:val="24"/>
        </w:rPr>
        <w:t>To progress the detailed work on stakeholder mapping t</w:t>
      </w:r>
      <w:r w:rsidRPr="00500B67">
        <w:rPr>
          <w:rFonts w:cstheme="minorHAnsi"/>
          <w:sz w:val="24"/>
          <w:szCs w:val="24"/>
        </w:rPr>
        <w:t xml:space="preserve">wo small workshops </w:t>
      </w:r>
      <w:r>
        <w:rPr>
          <w:rFonts w:cstheme="minorHAnsi"/>
          <w:sz w:val="24"/>
          <w:szCs w:val="24"/>
        </w:rPr>
        <w:t>and three</w:t>
      </w:r>
      <w:r w:rsidRPr="00500B67">
        <w:rPr>
          <w:rFonts w:cstheme="minorHAnsi"/>
          <w:sz w:val="24"/>
          <w:szCs w:val="24"/>
        </w:rPr>
        <w:t xml:space="preserve"> meetings </w:t>
      </w:r>
      <w:r>
        <w:rPr>
          <w:rFonts w:cstheme="minorHAnsi"/>
          <w:sz w:val="24"/>
          <w:szCs w:val="24"/>
        </w:rPr>
        <w:t>were facilitated</w:t>
      </w:r>
      <w:r w:rsidRPr="00500B67">
        <w:rPr>
          <w:rFonts w:cstheme="minorHAnsi"/>
          <w:sz w:val="24"/>
          <w:szCs w:val="24"/>
        </w:rPr>
        <w:t xml:space="preserve"> by the Consultation Institute</w:t>
      </w:r>
      <w:r>
        <w:rPr>
          <w:rFonts w:cstheme="minorHAnsi"/>
          <w:sz w:val="24"/>
          <w:szCs w:val="24"/>
        </w:rPr>
        <w:t xml:space="preserve"> during July.  S</w:t>
      </w:r>
      <w:r w:rsidRPr="00500B67">
        <w:rPr>
          <w:rFonts w:cstheme="minorHAnsi"/>
          <w:sz w:val="24"/>
          <w:szCs w:val="24"/>
        </w:rPr>
        <w:t>takeholders were mapped on a grid showing levels of interest and influence, using the World Bank method. This was with a view to identifying main stakeholders and establishing their strategic significance</w:t>
      </w:r>
      <w:r>
        <w:rPr>
          <w:rFonts w:cstheme="minorHAnsi"/>
          <w:sz w:val="24"/>
          <w:szCs w:val="24"/>
        </w:rPr>
        <w:t xml:space="preserve"> (Box 3)</w:t>
      </w:r>
      <w:r w:rsidRPr="00500B67">
        <w:rPr>
          <w:rFonts w:cstheme="minorHAnsi"/>
          <w:sz w:val="24"/>
          <w:szCs w:val="24"/>
        </w:rPr>
        <w:t xml:space="preserve">.  </w:t>
      </w:r>
    </w:p>
    <w:p w14:paraId="6F4506A4" w14:textId="77777777" w:rsidR="002B74B4" w:rsidRDefault="002B74B4" w:rsidP="002B74B4">
      <w:pPr>
        <w:spacing w:after="0" w:line="240" w:lineRule="auto"/>
        <w:rPr>
          <w:rFonts w:cstheme="minorHAnsi"/>
          <w:sz w:val="24"/>
          <w:szCs w:val="24"/>
        </w:rPr>
      </w:pPr>
    </w:p>
    <w:p w14:paraId="461CA382" w14:textId="77777777" w:rsidR="002B74B4" w:rsidRDefault="002B74B4" w:rsidP="002B74B4">
      <w:pPr>
        <w:spacing w:after="0" w:line="240" w:lineRule="auto"/>
        <w:rPr>
          <w:rFonts w:cstheme="minorHAnsi"/>
          <w:sz w:val="24"/>
          <w:szCs w:val="24"/>
        </w:rPr>
      </w:pPr>
    </w:p>
    <w:tbl>
      <w:tblPr>
        <w:tblStyle w:val="TableGrid"/>
        <w:tblW w:w="0" w:type="auto"/>
        <w:tblLook w:val="04A0" w:firstRow="1" w:lastRow="0" w:firstColumn="1" w:lastColumn="0" w:noHBand="0" w:noVBand="1"/>
      </w:tblPr>
      <w:tblGrid>
        <w:gridCol w:w="9016"/>
      </w:tblGrid>
      <w:tr w:rsidR="002B74B4" w:rsidRPr="00A75ED1" w14:paraId="12951EF3" w14:textId="77777777" w:rsidTr="004C27CB">
        <w:tc>
          <w:tcPr>
            <w:tcW w:w="9242" w:type="dxa"/>
          </w:tcPr>
          <w:p w14:paraId="53B99BA6" w14:textId="77777777" w:rsidR="002B74B4" w:rsidRPr="00A75ED1" w:rsidRDefault="002B74B4" w:rsidP="004C27CB">
            <w:pPr>
              <w:rPr>
                <w:rFonts w:cstheme="minorHAnsi"/>
                <w:b/>
                <w:bCs/>
                <w:sz w:val="24"/>
                <w:szCs w:val="24"/>
              </w:rPr>
            </w:pPr>
            <w:r w:rsidRPr="00A75ED1">
              <w:rPr>
                <w:rFonts w:cstheme="minorHAnsi"/>
                <w:b/>
                <w:bCs/>
                <w:sz w:val="24"/>
                <w:szCs w:val="24"/>
              </w:rPr>
              <w:t>Box 3 Example of map for plotting Influence and Interest</w:t>
            </w:r>
          </w:p>
        </w:tc>
      </w:tr>
      <w:tr w:rsidR="002B74B4" w14:paraId="389E69E2" w14:textId="77777777" w:rsidTr="004C27CB">
        <w:tc>
          <w:tcPr>
            <w:tcW w:w="9242" w:type="dxa"/>
          </w:tcPr>
          <w:p w14:paraId="7DD11C7A" w14:textId="77777777" w:rsidR="002B74B4" w:rsidRDefault="002B74B4" w:rsidP="004C27CB">
            <w:pPr>
              <w:rPr>
                <w:rFonts w:cstheme="minorHAnsi"/>
                <w:sz w:val="24"/>
                <w:szCs w:val="24"/>
              </w:rPr>
            </w:pPr>
          </w:p>
          <w:p w14:paraId="5A3E6A1B" w14:textId="77777777" w:rsidR="002B74B4" w:rsidRDefault="002B74B4" w:rsidP="004C27CB">
            <w:pPr>
              <w:rPr>
                <w:rFonts w:cstheme="minorHAnsi"/>
                <w:sz w:val="24"/>
                <w:szCs w:val="24"/>
              </w:rPr>
            </w:pPr>
            <w:r>
              <w:rPr>
                <w:noProof/>
              </w:rPr>
              <w:drawing>
                <wp:inline distT="0" distB="0" distL="0" distR="0" wp14:anchorId="075B468E" wp14:editId="53AE6F34">
                  <wp:extent cx="5731510" cy="3223895"/>
                  <wp:effectExtent l="0" t="0" r="0" b="0"/>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5731510" cy="3223895"/>
                          </a:xfrm>
                          <a:prstGeom prst="rect">
                            <a:avLst/>
                          </a:prstGeom>
                        </pic:spPr>
                      </pic:pic>
                    </a:graphicData>
                  </a:graphic>
                </wp:inline>
              </w:drawing>
            </w:r>
          </w:p>
          <w:p w14:paraId="27797C54" w14:textId="77777777" w:rsidR="002B74B4" w:rsidRDefault="002B74B4" w:rsidP="004C27CB">
            <w:pPr>
              <w:rPr>
                <w:rFonts w:cstheme="minorHAnsi"/>
                <w:sz w:val="24"/>
                <w:szCs w:val="24"/>
              </w:rPr>
            </w:pPr>
          </w:p>
          <w:p w14:paraId="7AA37948" w14:textId="77777777" w:rsidR="002B74B4" w:rsidRDefault="002B74B4" w:rsidP="004C27CB">
            <w:pPr>
              <w:rPr>
                <w:rFonts w:cstheme="minorHAnsi"/>
                <w:sz w:val="24"/>
                <w:szCs w:val="24"/>
              </w:rPr>
            </w:pPr>
          </w:p>
          <w:p w14:paraId="6C70A608" w14:textId="77777777" w:rsidR="002B74B4" w:rsidRDefault="002B74B4" w:rsidP="004C27CB">
            <w:pPr>
              <w:rPr>
                <w:rFonts w:cstheme="minorHAnsi"/>
                <w:sz w:val="24"/>
                <w:szCs w:val="24"/>
              </w:rPr>
            </w:pPr>
          </w:p>
        </w:tc>
      </w:tr>
    </w:tbl>
    <w:p w14:paraId="3050C903" w14:textId="77777777" w:rsidR="002B74B4" w:rsidRDefault="002B74B4" w:rsidP="002B74B4">
      <w:pPr>
        <w:spacing w:after="0" w:line="240" w:lineRule="auto"/>
        <w:rPr>
          <w:rFonts w:cstheme="minorHAnsi"/>
          <w:sz w:val="24"/>
          <w:szCs w:val="24"/>
        </w:rPr>
      </w:pPr>
    </w:p>
    <w:p w14:paraId="263C3DA0" w14:textId="77777777" w:rsidR="002B74B4" w:rsidRDefault="002B74B4" w:rsidP="002B74B4">
      <w:pPr>
        <w:spacing w:after="0" w:line="240" w:lineRule="auto"/>
        <w:rPr>
          <w:rFonts w:cstheme="minorHAnsi"/>
          <w:sz w:val="24"/>
          <w:szCs w:val="24"/>
        </w:rPr>
      </w:pPr>
    </w:p>
    <w:p w14:paraId="7014EC2D" w14:textId="77777777" w:rsidR="002B74B4" w:rsidRDefault="002B74B4" w:rsidP="002B74B4">
      <w:pPr>
        <w:spacing w:after="0" w:line="240" w:lineRule="auto"/>
        <w:rPr>
          <w:rFonts w:cstheme="minorHAnsi"/>
          <w:sz w:val="24"/>
          <w:szCs w:val="24"/>
        </w:rPr>
      </w:pPr>
      <w:r w:rsidRPr="00500B67">
        <w:rPr>
          <w:rFonts w:cstheme="minorHAnsi"/>
          <w:sz w:val="24"/>
          <w:szCs w:val="24"/>
        </w:rPr>
        <w:t xml:space="preserve">The first stage was to develop categories and profiles based on organisations, professions and services which were agreed at the </w:t>
      </w:r>
      <w:r>
        <w:rPr>
          <w:rFonts w:cstheme="minorHAnsi"/>
          <w:sz w:val="24"/>
          <w:szCs w:val="24"/>
        </w:rPr>
        <w:t>first two workshops. This was described in Section 5.1 (Table 1) of the full Report and summarised below</w:t>
      </w:r>
      <w:r w:rsidRPr="00500B67">
        <w:rPr>
          <w:rFonts w:cstheme="minorHAnsi"/>
          <w:sz w:val="24"/>
          <w:szCs w:val="24"/>
        </w:rPr>
        <w:t xml:space="preserve"> (Box</w:t>
      </w:r>
      <w:r>
        <w:rPr>
          <w:rFonts w:cstheme="minorHAnsi"/>
          <w:sz w:val="24"/>
          <w:szCs w:val="24"/>
        </w:rPr>
        <w:t xml:space="preserve"> 4</w:t>
      </w:r>
      <w:r w:rsidRPr="00500B67">
        <w:rPr>
          <w:rFonts w:cstheme="minorHAnsi"/>
          <w:sz w:val="24"/>
          <w:szCs w:val="24"/>
        </w:rPr>
        <w:t>)</w:t>
      </w:r>
      <w:r>
        <w:rPr>
          <w:rFonts w:cstheme="minorHAnsi"/>
          <w:sz w:val="24"/>
          <w:szCs w:val="24"/>
        </w:rPr>
        <w:t>.</w:t>
      </w:r>
    </w:p>
    <w:p w14:paraId="6DB57E5E" w14:textId="77777777" w:rsidR="002B74B4" w:rsidRDefault="002B74B4" w:rsidP="002B74B4">
      <w:pPr>
        <w:spacing w:after="0" w:line="240" w:lineRule="auto"/>
        <w:rPr>
          <w:rFonts w:cstheme="minorHAnsi"/>
          <w:sz w:val="24"/>
          <w:szCs w:val="24"/>
        </w:rPr>
      </w:pPr>
      <w:r>
        <w:rPr>
          <w:rFonts w:cstheme="minorHAnsi"/>
          <w:sz w:val="24"/>
          <w:szCs w:val="24"/>
        </w:rPr>
        <w:br w:type="column"/>
      </w:r>
    </w:p>
    <w:tbl>
      <w:tblPr>
        <w:tblStyle w:val="TableGrid"/>
        <w:tblW w:w="0" w:type="auto"/>
        <w:tblLook w:val="04A0" w:firstRow="1" w:lastRow="0" w:firstColumn="1" w:lastColumn="0" w:noHBand="0" w:noVBand="1"/>
      </w:tblPr>
      <w:tblGrid>
        <w:gridCol w:w="9016"/>
      </w:tblGrid>
      <w:tr w:rsidR="002B74B4" w:rsidRPr="00A43575" w14:paraId="65717658" w14:textId="77777777" w:rsidTr="004C27CB">
        <w:tc>
          <w:tcPr>
            <w:tcW w:w="9016" w:type="dxa"/>
          </w:tcPr>
          <w:p w14:paraId="1D0BB6D3" w14:textId="5857CA99" w:rsidR="002B74B4" w:rsidRPr="00A43575" w:rsidRDefault="002B74B4" w:rsidP="004C27CB">
            <w:pPr>
              <w:rPr>
                <w:rFonts w:cstheme="minorHAnsi"/>
                <w:b/>
                <w:bCs/>
                <w:sz w:val="24"/>
                <w:szCs w:val="24"/>
              </w:rPr>
            </w:pPr>
            <w:r>
              <w:rPr>
                <w:rFonts w:cstheme="minorHAnsi"/>
                <w:sz w:val="24"/>
                <w:szCs w:val="24"/>
              </w:rPr>
              <w:br w:type="column"/>
            </w:r>
            <w:r w:rsidRPr="00A43575">
              <w:rPr>
                <w:rFonts w:cstheme="minorHAnsi"/>
                <w:b/>
                <w:bCs/>
                <w:sz w:val="24"/>
                <w:szCs w:val="24"/>
              </w:rPr>
              <w:t xml:space="preserve">Box </w:t>
            </w:r>
            <w:r>
              <w:rPr>
                <w:rFonts w:cstheme="minorHAnsi"/>
                <w:b/>
                <w:bCs/>
                <w:sz w:val="24"/>
                <w:szCs w:val="24"/>
              </w:rPr>
              <w:t>4</w:t>
            </w:r>
            <w:r w:rsidRPr="00A43575">
              <w:rPr>
                <w:rFonts w:cstheme="minorHAnsi"/>
                <w:b/>
                <w:bCs/>
                <w:sz w:val="24"/>
                <w:szCs w:val="24"/>
              </w:rPr>
              <w:t xml:space="preserve"> | Categories of stakeholders were agreed as described in Section.</w:t>
            </w:r>
          </w:p>
        </w:tc>
      </w:tr>
      <w:tr w:rsidR="002B74B4" w14:paraId="652A709B" w14:textId="77777777" w:rsidTr="004C27CB">
        <w:tc>
          <w:tcPr>
            <w:tcW w:w="9016" w:type="dxa"/>
          </w:tcPr>
          <w:p w14:paraId="4CD608ED" w14:textId="77777777" w:rsidR="002B74B4" w:rsidRPr="00F9587D" w:rsidRDefault="002B74B4" w:rsidP="00F9587D">
            <w:pPr>
              <w:pStyle w:val="ListParagraph"/>
              <w:ind w:left="1429"/>
              <w:rPr>
                <w:rFonts w:cstheme="minorHAnsi"/>
                <w:sz w:val="24"/>
                <w:szCs w:val="24"/>
              </w:rPr>
            </w:pPr>
          </w:p>
          <w:p w14:paraId="5526B303" w14:textId="77777777" w:rsidR="007105FF" w:rsidRPr="007105FF" w:rsidRDefault="007105FF" w:rsidP="007105FF">
            <w:pPr>
              <w:pStyle w:val="ListParagraph"/>
              <w:numPr>
                <w:ilvl w:val="0"/>
                <w:numId w:val="50"/>
              </w:numPr>
              <w:ind w:left="447"/>
              <w:rPr>
                <w:rFonts w:cstheme="minorHAnsi"/>
                <w:sz w:val="24"/>
                <w:szCs w:val="24"/>
              </w:rPr>
            </w:pPr>
            <w:r w:rsidRPr="007105FF">
              <w:rPr>
                <w:rFonts w:cstheme="minorHAnsi"/>
                <w:sz w:val="24"/>
                <w:szCs w:val="24"/>
              </w:rPr>
              <w:t>Community Services and social care sector</w:t>
            </w:r>
          </w:p>
          <w:p w14:paraId="48AE678F" w14:textId="77777777" w:rsidR="007105FF" w:rsidRPr="007105FF" w:rsidRDefault="007105FF" w:rsidP="007105FF">
            <w:pPr>
              <w:pStyle w:val="ListParagraph"/>
              <w:numPr>
                <w:ilvl w:val="0"/>
                <w:numId w:val="50"/>
              </w:numPr>
              <w:ind w:left="447"/>
              <w:rPr>
                <w:rFonts w:cstheme="minorHAnsi"/>
                <w:sz w:val="24"/>
                <w:szCs w:val="24"/>
              </w:rPr>
            </w:pPr>
            <w:r w:rsidRPr="007105FF">
              <w:rPr>
                <w:rFonts w:cstheme="minorHAnsi"/>
                <w:sz w:val="24"/>
                <w:szCs w:val="24"/>
              </w:rPr>
              <w:t>Digital and Data</w:t>
            </w:r>
          </w:p>
          <w:p w14:paraId="65C7C13F" w14:textId="77777777" w:rsidR="007105FF" w:rsidRPr="007105FF" w:rsidRDefault="007105FF" w:rsidP="007105FF">
            <w:pPr>
              <w:pStyle w:val="ListParagraph"/>
              <w:numPr>
                <w:ilvl w:val="0"/>
                <w:numId w:val="50"/>
              </w:numPr>
              <w:ind w:left="447"/>
              <w:rPr>
                <w:rFonts w:cstheme="minorHAnsi"/>
                <w:sz w:val="24"/>
                <w:szCs w:val="24"/>
              </w:rPr>
            </w:pPr>
            <w:r w:rsidRPr="007105FF">
              <w:rPr>
                <w:rFonts w:cstheme="minorHAnsi"/>
                <w:sz w:val="24"/>
                <w:szCs w:val="24"/>
              </w:rPr>
              <w:t>Media</w:t>
            </w:r>
          </w:p>
          <w:p w14:paraId="3B4D8818" w14:textId="0AABAE40" w:rsidR="007105FF" w:rsidRPr="007105FF" w:rsidRDefault="007105FF" w:rsidP="007105FF">
            <w:pPr>
              <w:pStyle w:val="ListParagraph"/>
              <w:numPr>
                <w:ilvl w:val="0"/>
                <w:numId w:val="50"/>
              </w:numPr>
              <w:ind w:left="447"/>
              <w:rPr>
                <w:rFonts w:cstheme="minorHAnsi"/>
                <w:sz w:val="24"/>
                <w:szCs w:val="24"/>
              </w:rPr>
            </w:pPr>
            <w:r w:rsidRPr="007105FF">
              <w:rPr>
                <w:sz w:val="24"/>
                <w:szCs w:val="24"/>
              </w:rPr>
              <w:t xml:space="preserve">NHS – Health </w:t>
            </w:r>
            <w:r w:rsidR="009E603A">
              <w:rPr>
                <w:sz w:val="24"/>
                <w:szCs w:val="24"/>
              </w:rPr>
              <w:t>Board</w:t>
            </w:r>
            <w:r w:rsidRPr="007105FF">
              <w:rPr>
                <w:sz w:val="24"/>
                <w:szCs w:val="24"/>
              </w:rPr>
              <w:t>s</w:t>
            </w:r>
          </w:p>
          <w:p w14:paraId="286AE460" w14:textId="77777777" w:rsidR="007105FF" w:rsidRPr="007105FF" w:rsidRDefault="007105FF" w:rsidP="007105FF">
            <w:pPr>
              <w:pStyle w:val="ListParagraph"/>
              <w:numPr>
                <w:ilvl w:val="0"/>
                <w:numId w:val="50"/>
              </w:numPr>
              <w:ind w:left="447"/>
              <w:rPr>
                <w:rFonts w:cstheme="minorHAnsi"/>
                <w:sz w:val="24"/>
                <w:szCs w:val="24"/>
              </w:rPr>
            </w:pPr>
            <w:r w:rsidRPr="007105FF">
              <w:rPr>
                <w:rFonts w:cstheme="minorHAnsi"/>
                <w:sz w:val="24"/>
                <w:szCs w:val="24"/>
              </w:rPr>
              <w:t>NHS – other organisations</w:t>
            </w:r>
          </w:p>
          <w:p w14:paraId="27C800AE" w14:textId="77777777" w:rsidR="007105FF" w:rsidRPr="007105FF" w:rsidRDefault="007105FF" w:rsidP="007105FF">
            <w:pPr>
              <w:pStyle w:val="ListParagraph"/>
              <w:numPr>
                <w:ilvl w:val="0"/>
                <w:numId w:val="50"/>
              </w:numPr>
              <w:ind w:left="447"/>
              <w:rPr>
                <w:rFonts w:cstheme="minorHAnsi"/>
                <w:sz w:val="24"/>
                <w:szCs w:val="24"/>
              </w:rPr>
            </w:pPr>
            <w:r w:rsidRPr="007105FF">
              <w:rPr>
                <w:sz w:val="24"/>
                <w:szCs w:val="24"/>
              </w:rPr>
              <w:t>NHS - Trusts</w:t>
            </w:r>
          </w:p>
          <w:p w14:paraId="3ECEE9D4" w14:textId="77777777" w:rsidR="007105FF" w:rsidRPr="007105FF" w:rsidRDefault="007105FF" w:rsidP="007105FF">
            <w:pPr>
              <w:pStyle w:val="ListParagraph"/>
              <w:numPr>
                <w:ilvl w:val="0"/>
                <w:numId w:val="50"/>
              </w:numPr>
              <w:ind w:left="447"/>
              <w:rPr>
                <w:rFonts w:cstheme="minorHAnsi"/>
                <w:sz w:val="24"/>
                <w:szCs w:val="24"/>
              </w:rPr>
            </w:pPr>
            <w:r w:rsidRPr="007105FF">
              <w:rPr>
                <w:rFonts w:cstheme="minorHAnsi"/>
                <w:sz w:val="24"/>
                <w:szCs w:val="24"/>
              </w:rPr>
              <w:t>Patients and Public</w:t>
            </w:r>
          </w:p>
          <w:p w14:paraId="22ED42F5" w14:textId="77777777" w:rsidR="007105FF" w:rsidRPr="007105FF" w:rsidRDefault="007105FF" w:rsidP="007105FF">
            <w:pPr>
              <w:pStyle w:val="ListParagraph"/>
              <w:numPr>
                <w:ilvl w:val="0"/>
                <w:numId w:val="50"/>
              </w:numPr>
              <w:ind w:left="447"/>
              <w:rPr>
                <w:rFonts w:cstheme="minorHAnsi"/>
                <w:sz w:val="24"/>
                <w:szCs w:val="24"/>
              </w:rPr>
            </w:pPr>
            <w:r w:rsidRPr="007105FF">
              <w:rPr>
                <w:rFonts w:cstheme="minorHAnsi"/>
                <w:sz w:val="24"/>
                <w:szCs w:val="24"/>
              </w:rPr>
              <w:t xml:space="preserve">Political and local government </w:t>
            </w:r>
            <w:r w:rsidRPr="007105FF">
              <w:rPr>
                <w:bCs/>
                <w:sz w:val="24"/>
                <w:szCs w:val="24"/>
              </w:rPr>
              <w:t>(elected representatives and officers)</w:t>
            </w:r>
          </w:p>
          <w:p w14:paraId="032E7BC9" w14:textId="77777777" w:rsidR="007105FF" w:rsidRPr="007105FF" w:rsidRDefault="007105FF" w:rsidP="007105FF">
            <w:pPr>
              <w:pStyle w:val="ListParagraph"/>
              <w:numPr>
                <w:ilvl w:val="0"/>
                <w:numId w:val="50"/>
              </w:numPr>
              <w:ind w:left="447"/>
              <w:rPr>
                <w:rFonts w:cstheme="minorHAnsi"/>
                <w:sz w:val="24"/>
                <w:szCs w:val="24"/>
              </w:rPr>
            </w:pPr>
            <w:r w:rsidRPr="007105FF">
              <w:rPr>
                <w:rFonts w:cstheme="minorHAnsi"/>
                <w:sz w:val="24"/>
                <w:szCs w:val="24"/>
              </w:rPr>
              <w:t>Primary Care</w:t>
            </w:r>
          </w:p>
          <w:p w14:paraId="294F8C23" w14:textId="77777777" w:rsidR="007105FF" w:rsidRPr="007105FF" w:rsidRDefault="007105FF" w:rsidP="007105FF">
            <w:pPr>
              <w:pStyle w:val="ListParagraph"/>
              <w:numPr>
                <w:ilvl w:val="0"/>
                <w:numId w:val="50"/>
              </w:numPr>
              <w:ind w:left="447"/>
              <w:rPr>
                <w:rFonts w:cstheme="minorHAnsi"/>
                <w:sz w:val="24"/>
                <w:szCs w:val="24"/>
              </w:rPr>
            </w:pPr>
            <w:r w:rsidRPr="007105FF">
              <w:rPr>
                <w:rFonts w:cstheme="minorHAnsi"/>
                <w:sz w:val="24"/>
                <w:szCs w:val="24"/>
              </w:rPr>
              <w:t>Private Healthcare</w:t>
            </w:r>
          </w:p>
          <w:p w14:paraId="6BBFE472" w14:textId="46E29B92" w:rsidR="007105FF" w:rsidRPr="009E1E6B" w:rsidRDefault="007105FF" w:rsidP="007105FF">
            <w:pPr>
              <w:pStyle w:val="ListParagraph"/>
              <w:numPr>
                <w:ilvl w:val="0"/>
                <w:numId w:val="50"/>
              </w:numPr>
              <w:ind w:left="447"/>
              <w:rPr>
                <w:rFonts w:cstheme="minorHAnsi"/>
                <w:sz w:val="24"/>
                <w:szCs w:val="24"/>
              </w:rPr>
            </w:pPr>
            <w:r w:rsidRPr="009E1E6B">
              <w:rPr>
                <w:rFonts w:cstheme="minorHAnsi"/>
                <w:sz w:val="24"/>
                <w:szCs w:val="24"/>
              </w:rPr>
              <w:t xml:space="preserve">Representative Bodies (including professional, statutory, and regulatory such as </w:t>
            </w:r>
            <w:r w:rsidRPr="009E1E6B">
              <w:rPr>
                <w:sz w:val="24"/>
                <w:szCs w:val="24"/>
              </w:rPr>
              <w:t>Welsh Language Commissioner</w:t>
            </w:r>
            <w:r w:rsidR="00A44064" w:rsidRPr="009E1E6B">
              <w:rPr>
                <w:sz w:val="24"/>
                <w:szCs w:val="24"/>
              </w:rPr>
              <w:t>, Centre for Digital Public Services Wales</w:t>
            </w:r>
            <w:r w:rsidRPr="009E1E6B">
              <w:rPr>
                <w:rFonts w:cstheme="minorHAnsi"/>
                <w:sz w:val="24"/>
                <w:szCs w:val="24"/>
              </w:rPr>
              <w:t>)</w:t>
            </w:r>
          </w:p>
          <w:p w14:paraId="3BABD011" w14:textId="77777777" w:rsidR="007105FF" w:rsidRPr="009E1E6B" w:rsidRDefault="007105FF" w:rsidP="007105FF">
            <w:pPr>
              <w:pStyle w:val="ListParagraph"/>
              <w:numPr>
                <w:ilvl w:val="0"/>
                <w:numId w:val="50"/>
              </w:numPr>
              <w:ind w:left="447"/>
              <w:rPr>
                <w:rFonts w:cstheme="minorHAnsi"/>
                <w:sz w:val="24"/>
                <w:szCs w:val="24"/>
              </w:rPr>
            </w:pPr>
            <w:r w:rsidRPr="009E1E6B">
              <w:rPr>
                <w:rFonts w:cstheme="minorHAnsi"/>
                <w:sz w:val="24"/>
                <w:szCs w:val="24"/>
              </w:rPr>
              <w:t>Research, Innovation and Education (including Academic Institutions)</w:t>
            </w:r>
          </w:p>
          <w:p w14:paraId="4959F052" w14:textId="77777777" w:rsidR="007105FF" w:rsidRPr="009E1E6B" w:rsidRDefault="007105FF" w:rsidP="007105FF">
            <w:pPr>
              <w:pStyle w:val="ListParagraph"/>
              <w:numPr>
                <w:ilvl w:val="0"/>
                <w:numId w:val="50"/>
              </w:numPr>
              <w:ind w:left="447"/>
              <w:rPr>
                <w:rFonts w:cstheme="minorHAnsi"/>
                <w:sz w:val="24"/>
                <w:szCs w:val="24"/>
              </w:rPr>
            </w:pPr>
            <w:r w:rsidRPr="009E1E6B">
              <w:rPr>
                <w:rFonts w:cstheme="minorHAnsi"/>
                <w:sz w:val="24"/>
                <w:szCs w:val="24"/>
              </w:rPr>
              <w:t>Suppliers</w:t>
            </w:r>
          </w:p>
          <w:p w14:paraId="1A6552F5" w14:textId="77777777" w:rsidR="007105FF" w:rsidRPr="009E1E6B" w:rsidRDefault="007105FF" w:rsidP="007105FF">
            <w:pPr>
              <w:pStyle w:val="ListParagraph"/>
              <w:numPr>
                <w:ilvl w:val="0"/>
                <w:numId w:val="50"/>
              </w:numPr>
              <w:ind w:left="447"/>
              <w:rPr>
                <w:rFonts w:cstheme="minorHAnsi"/>
                <w:sz w:val="24"/>
                <w:szCs w:val="24"/>
              </w:rPr>
            </w:pPr>
            <w:r w:rsidRPr="009E1E6B">
              <w:rPr>
                <w:rFonts w:cstheme="minorHAnsi"/>
                <w:sz w:val="24"/>
                <w:szCs w:val="24"/>
              </w:rPr>
              <w:t>Third Sector (including Commissioners for Older People, Children and Future Generations)</w:t>
            </w:r>
          </w:p>
          <w:p w14:paraId="5393B8EE" w14:textId="37FC5977" w:rsidR="002B74B4" w:rsidRPr="007105FF" w:rsidRDefault="007105FF" w:rsidP="007105FF">
            <w:pPr>
              <w:pStyle w:val="ListParagraph"/>
              <w:numPr>
                <w:ilvl w:val="0"/>
                <w:numId w:val="50"/>
              </w:numPr>
              <w:ind w:left="447"/>
              <w:rPr>
                <w:rFonts w:cstheme="minorHAnsi"/>
                <w:sz w:val="24"/>
                <w:szCs w:val="24"/>
              </w:rPr>
            </w:pPr>
            <w:r w:rsidRPr="009E1E6B">
              <w:rPr>
                <w:rFonts w:cstheme="minorHAnsi"/>
                <w:sz w:val="24"/>
                <w:szCs w:val="24"/>
              </w:rPr>
              <w:t>Welsh Government</w:t>
            </w:r>
          </w:p>
        </w:tc>
      </w:tr>
    </w:tbl>
    <w:p w14:paraId="282EC499" w14:textId="77777777" w:rsidR="002B74B4" w:rsidRPr="00500B67" w:rsidRDefault="002B74B4" w:rsidP="002B74B4">
      <w:pPr>
        <w:spacing w:after="0" w:line="240" w:lineRule="auto"/>
        <w:rPr>
          <w:rFonts w:cstheme="minorHAnsi"/>
          <w:b/>
          <w:bCs/>
          <w:sz w:val="24"/>
          <w:szCs w:val="24"/>
        </w:rPr>
      </w:pPr>
      <w:r w:rsidRPr="00500B67">
        <w:rPr>
          <w:rFonts w:cstheme="minorHAnsi"/>
          <w:sz w:val="24"/>
          <w:szCs w:val="24"/>
        </w:rPr>
        <w:t xml:space="preserve"> </w:t>
      </w:r>
    </w:p>
    <w:p w14:paraId="2538F6B4" w14:textId="77777777" w:rsidR="002B74B4" w:rsidRPr="00B70463" w:rsidRDefault="002B74B4" w:rsidP="002B74B4">
      <w:pPr>
        <w:spacing w:after="0" w:line="240" w:lineRule="auto"/>
        <w:rPr>
          <w:rFonts w:cstheme="minorHAnsi"/>
          <w:b/>
          <w:bCs/>
          <w:sz w:val="24"/>
          <w:szCs w:val="24"/>
        </w:rPr>
      </w:pPr>
      <w:r w:rsidRPr="00B70463">
        <w:rPr>
          <w:rFonts w:cstheme="minorHAnsi"/>
          <w:b/>
          <w:bCs/>
          <w:sz w:val="24"/>
          <w:szCs w:val="24"/>
        </w:rPr>
        <w:t>Profiles</w:t>
      </w:r>
    </w:p>
    <w:p w14:paraId="155D180F" w14:textId="77777777" w:rsidR="002B74B4" w:rsidRDefault="002B74B4" w:rsidP="002B74B4">
      <w:pPr>
        <w:spacing w:after="0" w:line="240" w:lineRule="auto"/>
        <w:rPr>
          <w:rFonts w:cstheme="minorHAnsi"/>
          <w:sz w:val="24"/>
          <w:szCs w:val="24"/>
        </w:rPr>
      </w:pPr>
    </w:p>
    <w:p w14:paraId="2F70A18F" w14:textId="77777777" w:rsidR="002B74B4" w:rsidRPr="00500B67" w:rsidRDefault="002B74B4" w:rsidP="002B74B4">
      <w:pPr>
        <w:spacing w:after="0" w:line="240" w:lineRule="auto"/>
        <w:rPr>
          <w:rFonts w:cstheme="minorHAnsi"/>
          <w:sz w:val="24"/>
          <w:szCs w:val="24"/>
        </w:rPr>
      </w:pPr>
      <w:r w:rsidRPr="00500B67">
        <w:rPr>
          <w:rFonts w:cstheme="minorHAnsi"/>
          <w:sz w:val="24"/>
          <w:szCs w:val="24"/>
        </w:rPr>
        <w:t xml:space="preserve">Using a template to capture profiles, several meetings were held internally with specific teams after the workshop. A Teams channel was established for people to add their </w:t>
      </w:r>
      <w:r>
        <w:rPr>
          <w:rFonts w:cstheme="minorHAnsi"/>
          <w:sz w:val="24"/>
          <w:szCs w:val="24"/>
        </w:rPr>
        <w:t xml:space="preserve">profile </w:t>
      </w:r>
      <w:r w:rsidRPr="00500B67">
        <w:rPr>
          <w:rFonts w:cstheme="minorHAnsi"/>
          <w:sz w:val="24"/>
          <w:szCs w:val="24"/>
        </w:rPr>
        <w:t>information to the categories above</w:t>
      </w:r>
      <w:r>
        <w:rPr>
          <w:rFonts w:cstheme="minorHAnsi"/>
          <w:sz w:val="24"/>
          <w:szCs w:val="24"/>
        </w:rPr>
        <w:t xml:space="preserve">.  This was </w:t>
      </w:r>
      <w:r w:rsidRPr="00500B67">
        <w:rPr>
          <w:rFonts w:cstheme="minorHAnsi"/>
          <w:sz w:val="24"/>
          <w:szCs w:val="24"/>
        </w:rPr>
        <w:t xml:space="preserve">co-ordinated by one person </w:t>
      </w:r>
      <w:r>
        <w:rPr>
          <w:rFonts w:cstheme="minorHAnsi"/>
          <w:sz w:val="24"/>
          <w:szCs w:val="24"/>
        </w:rPr>
        <w:t xml:space="preserve">(who was part of the guiding team) and was </w:t>
      </w:r>
      <w:r w:rsidRPr="00500B67">
        <w:rPr>
          <w:rFonts w:cstheme="minorHAnsi"/>
          <w:sz w:val="24"/>
          <w:szCs w:val="24"/>
        </w:rPr>
        <w:t xml:space="preserve">shared with the Consultation Institute </w:t>
      </w:r>
      <w:r>
        <w:rPr>
          <w:rFonts w:cstheme="minorHAnsi"/>
          <w:sz w:val="24"/>
          <w:szCs w:val="24"/>
        </w:rPr>
        <w:t>who</w:t>
      </w:r>
      <w:r w:rsidRPr="00500B67">
        <w:rPr>
          <w:rFonts w:cstheme="minorHAnsi"/>
          <w:sz w:val="24"/>
          <w:szCs w:val="24"/>
        </w:rPr>
        <w:t xml:space="preserve"> evaluate</w:t>
      </w:r>
      <w:r>
        <w:rPr>
          <w:rFonts w:cstheme="minorHAnsi"/>
          <w:sz w:val="24"/>
          <w:szCs w:val="24"/>
        </w:rPr>
        <w:t>d</w:t>
      </w:r>
      <w:r w:rsidRPr="00500B67">
        <w:rPr>
          <w:rFonts w:cstheme="minorHAnsi"/>
          <w:sz w:val="24"/>
          <w:szCs w:val="24"/>
        </w:rPr>
        <w:t xml:space="preserve"> the profiles. </w:t>
      </w:r>
    </w:p>
    <w:p w14:paraId="0EF2C7F0" w14:textId="77777777" w:rsidR="002B74B4" w:rsidRDefault="002B74B4" w:rsidP="002B74B4">
      <w:pPr>
        <w:spacing w:after="0" w:line="240" w:lineRule="auto"/>
        <w:rPr>
          <w:rFonts w:cstheme="minorHAnsi"/>
          <w:sz w:val="24"/>
          <w:szCs w:val="24"/>
        </w:rPr>
      </w:pPr>
    </w:p>
    <w:p w14:paraId="29FD90E3" w14:textId="77777777" w:rsidR="002B74B4" w:rsidRDefault="002B74B4" w:rsidP="002B74B4">
      <w:pPr>
        <w:spacing w:after="0" w:line="240" w:lineRule="auto"/>
        <w:rPr>
          <w:rFonts w:cstheme="minorHAnsi"/>
          <w:sz w:val="24"/>
          <w:szCs w:val="24"/>
        </w:rPr>
      </w:pPr>
    </w:p>
    <w:p w14:paraId="7FAC0C0F" w14:textId="77777777" w:rsidR="002B74B4" w:rsidRDefault="002B74B4" w:rsidP="002B74B4">
      <w:pPr>
        <w:spacing w:after="0" w:line="240" w:lineRule="auto"/>
        <w:rPr>
          <w:rFonts w:cstheme="minorHAnsi"/>
          <w:b/>
          <w:bCs/>
          <w:sz w:val="24"/>
          <w:szCs w:val="24"/>
        </w:rPr>
      </w:pPr>
      <w:r>
        <w:rPr>
          <w:rFonts w:cstheme="minorHAnsi"/>
          <w:b/>
          <w:bCs/>
          <w:sz w:val="24"/>
          <w:szCs w:val="24"/>
        </w:rPr>
        <w:t>Breakdown of influence and interest</w:t>
      </w:r>
    </w:p>
    <w:p w14:paraId="0657931D" w14:textId="77777777" w:rsidR="002B74B4" w:rsidRDefault="002B74B4" w:rsidP="002B74B4">
      <w:pPr>
        <w:spacing w:after="0" w:line="240" w:lineRule="auto"/>
        <w:rPr>
          <w:rFonts w:cstheme="minorHAnsi"/>
          <w:b/>
          <w:bCs/>
          <w:sz w:val="24"/>
          <w:szCs w:val="24"/>
        </w:rPr>
      </w:pPr>
    </w:p>
    <w:p w14:paraId="68B37628" w14:textId="77777777" w:rsidR="002B74B4" w:rsidRDefault="002B74B4" w:rsidP="002B74B4">
      <w:pPr>
        <w:spacing w:after="0" w:line="240" w:lineRule="auto"/>
        <w:rPr>
          <w:rFonts w:cstheme="minorHAnsi"/>
          <w:sz w:val="24"/>
          <w:szCs w:val="24"/>
        </w:rPr>
      </w:pPr>
      <w:r w:rsidRPr="007F6CFB">
        <w:rPr>
          <w:rFonts w:cstheme="minorHAnsi"/>
          <w:sz w:val="24"/>
          <w:szCs w:val="24"/>
        </w:rPr>
        <w:t>Due to the number of stakeholders, it wasn’t possible to plot them on a single map and so stakeholder maps were prepared for each category.</w:t>
      </w:r>
      <w:r>
        <w:rPr>
          <w:rFonts w:cstheme="minorHAnsi"/>
          <w:sz w:val="24"/>
          <w:szCs w:val="24"/>
        </w:rPr>
        <w:t xml:space="preserve">  We will continue to develop over time as the organisation engages more widely. Our supporting rationale around interest and influence is described below:</w:t>
      </w:r>
    </w:p>
    <w:p w14:paraId="47C8C654" w14:textId="77777777" w:rsidR="002B74B4" w:rsidRDefault="002B74B4" w:rsidP="002B74B4">
      <w:pPr>
        <w:spacing w:after="0" w:line="240" w:lineRule="auto"/>
        <w:rPr>
          <w:rFonts w:cstheme="minorHAnsi"/>
          <w:sz w:val="24"/>
          <w:szCs w:val="24"/>
        </w:rPr>
      </w:pPr>
    </w:p>
    <w:p w14:paraId="7C6D70A2" w14:textId="77777777" w:rsidR="002B74B4" w:rsidRDefault="002B74B4" w:rsidP="002B74B4">
      <w:pPr>
        <w:spacing w:after="0" w:line="240" w:lineRule="auto"/>
        <w:rPr>
          <w:rFonts w:cstheme="minorHAnsi"/>
          <w:sz w:val="24"/>
          <w:szCs w:val="24"/>
        </w:rPr>
      </w:pPr>
    </w:p>
    <w:p w14:paraId="0D86FB2E" w14:textId="77777777" w:rsidR="002B74B4" w:rsidRDefault="002B74B4" w:rsidP="002B74B4">
      <w:pPr>
        <w:spacing w:after="0" w:line="240" w:lineRule="auto"/>
        <w:rPr>
          <w:rFonts w:cstheme="minorHAnsi"/>
          <w:sz w:val="24"/>
          <w:szCs w:val="24"/>
        </w:rPr>
      </w:pPr>
    </w:p>
    <w:p w14:paraId="0E5EBECC" w14:textId="77777777" w:rsidR="002B74B4" w:rsidRDefault="002B74B4" w:rsidP="002B74B4">
      <w:pPr>
        <w:spacing w:after="0" w:line="240" w:lineRule="auto"/>
        <w:rPr>
          <w:rFonts w:cstheme="minorHAnsi"/>
          <w:sz w:val="24"/>
          <w:szCs w:val="24"/>
        </w:rPr>
      </w:pPr>
    </w:p>
    <w:p w14:paraId="63CA5C98" w14:textId="77777777" w:rsidR="002B74B4" w:rsidRDefault="002B74B4" w:rsidP="002B74B4">
      <w:pPr>
        <w:spacing w:after="0" w:line="240" w:lineRule="auto"/>
        <w:rPr>
          <w:rFonts w:cstheme="minorHAnsi"/>
          <w:sz w:val="24"/>
          <w:szCs w:val="24"/>
        </w:rPr>
      </w:pPr>
    </w:p>
    <w:p w14:paraId="654F0DCE" w14:textId="77777777" w:rsidR="002B74B4" w:rsidRDefault="002B74B4" w:rsidP="002B74B4">
      <w:pPr>
        <w:spacing w:after="0" w:line="240" w:lineRule="auto"/>
        <w:rPr>
          <w:rFonts w:cstheme="minorHAnsi"/>
          <w:sz w:val="24"/>
          <w:szCs w:val="24"/>
        </w:rPr>
      </w:pPr>
    </w:p>
    <w:p w14:paraId="24D188D4" w14:textId="77777777" w:rsidR="002B74B4" w:rsidRDefault="002B74B4" w:rsidP="002B74B4">
      <w:pPr>
        <w:spacing w:after="0" w:line="240" w:lineRule="auto"/>
        <w:rPr>
          <w:rFonts w:cstheme="minorHAnsi"/>
          <w:sz w:val="24"/>
          <w:szCs w:val="24"/>
        </w:rPr>
      </w:pPr>
    </w:p>
    <w:p w14:paraId="157B0390" w14:textId="77777777" w:rsidR="002B74B4" w:rsidRDefault="002B74B4" w:rsidP="002B74B4">
      <w:pPr>
        <w:spacing w:after="0" w:line="240" w:lineRule="auto"/>
        <w:rPr>
          <w:rFonts w:cstheme="minorHAnsi"/>
          <w:sz w:val="24"/>
          <w:szCs w:val="24"/>
        </w:rPr>
      </w:pPr>
    </w:p>
    <w:p w14:paraId="77C76AA1" w14:textId="77777777" w:rsidR="002B74B4" w:rsidRDefault="002B74B4" w:rsidP="002B74B4">
      <w:pPr>
        <w:spacing w:after="0" w:line="240" w:lineRule="auto"/>
        <w:rPr>
          <w:rFonts w:cstheme="minorHAnsi"/>
          <w:sz w:val="24"/>
          <w:szCs w:val="24"/>
        </w:rPr>
      </w:pPr>
      <w:r>
        <w:rPr>
          <w:noProof/>
        </w:rPr>
        <w:lastRenderedPageBreak/>
        <w:drawing>
          <wp:inline distT="0" distB="0" distL="0" distR="0" wp14:anchorId="65ED11E1" wp14:editId="52D3C578">
            <wp:extent cx="5432612" cy="3055769"/>
            <wp:effectExtent l="0" t="0" r="0" b="0"/>
            <wp:docPr id="2"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5433737" cy="3056402"/>
                    </a:xfrm>
                    <a:prstGeom prst="rect">
                      <a:avLst/>
                    </a:prstGeom>
                  </pic:spPr>
                </pic:pic>
              </a:graphicData>
            </a:graphic>
          </wp:inline>
        </w:drawing>
      </w:r>
    </w:p>
    <w:p w14:paraId="3852ACF5" w14:textId="77777777" w:rsidR="002B74B4" w:rsidRPr="007F6CFB" w:rsidRDefault="002B74B4" w:rsidP="002B74B4">
      <w:pPr>
        <w:spacing w:after="0" w:line="240" w:lineRule="auto"/>
        <w:rPr>
          <w:rFonts w:cstheme="minorHAnsi"/>
          <w:sz w:val="24"/>
          <w:szCs w:val="24"/>
        </w:rPr>
      </w:pPr>
    </w:p>
    <w:p w14:paraId="56C20041" w14:textId="77777777" w:rsidR="002B74B4" w:rsidRDefault="002B74B4" w:rsidP="002B74B4">
      <w:pPr>
        <w:spacing w:after="0" w:line="240" w:lineRule="auto"/>
        <w:rPr>
          <w:rFonts w:cstheme="minorHAnsi"/>
          <w:b/>
          <w:bCs/>
          <w:sz w:val="24"/>
          <w:szCs w:val="24"/>
        </w:rPr>
      </w:pPr>
      <w:r w:rsidRPr="008E76A3">
        <w:rPr>
          <w:rFonts w:cstheme="minorHAnsi"/>
          <w:b/>
          <w:bCs/>
          <w:sz w:val="24"/>
          <w:szCs w:val="24"/>
          <w:lang w:val="en-US"/>
        </w:rPr>
        <w:t>High Influence – High Interest (Manage Closely)</w:t>
      </w:r>
    </w:p>
    <w:p w14:paraId="6B90A1DD" w14:textId="77777777" w:rsidR="002B74B4" w:rsidRPr="007F6CFB" w:rsidRDefault="002B74B4" w:rsidP="002B74B4">
      <w:pPr>
        <w:spacing w:after="0" w:line="240" w:lineRule="auto"/>
        <w:rPr>
          <w:rFonts w:cstheme="minorHAnsi"/>
          <w:sz w:val="24"/>
          <w:szCs w:val="24"/>
        </w:rPr>
      </w:pPr>
      <w:r w:rsidRPr="007F6CFB">
        <w:rPr>
          <w:rFonts w:cstheme="minorHAnsi"/>
          <w:sz w:val="24"/>
          <w:szCs w:val="24"/>
        </w:rPr>
        <w:t>Likely to be in positions of authority at national or local level with a lot of interest in the organisation and the systems and strategic direction of the organisation</w:t>
      </w:r>
    </w:p>
    <w:p w14:paraId="269E9CD7" w14:textId="77777777" w:rsidR="002B74B4" w:rsidRDefault="002B74B4" w:rsidP="002B74B4">
      <w:pPr>
        <w:spacing w:after="0" w:line="240" w:lineRule="auto"/>
        <w:rPr>
          <w:rFonts w:cstheme="minorHAnsi"/>
          <w:b/>
          <w:bCs/>
          <w:sz w:val="24"/>
          <w:szCs w:val="24"/>
          <w:lang w:val="en-US"/>
        </w:rPr>
      </w:pPr>
    </w:p>
    <w:p w14:paraId="2DF399D5" w14:textId="77777777" w:rsidR="002B74B4" w:rsidRPr="001C556A" w:rsidRDefault="002B74B4" w:rsidP="002B74B4">
      <w:pPr>
        <w:spacing w:after="0" w:line="240" w:lineRule="auto"/>
        <w:rPr>
          <w:rFonts w:cstheme="minorHAnsi"/>
          <w:sz w:val="24"/>
          <w:szCs w:val="24"/>
        </w:rPr>
      </w:pPr>
      <w:r w:rsidRPr="001C556A">
        <w:rPr>
          <w:rFonts w:cstheme="minorHAnsi"/>
          <w:b/>
          <w:bCs/>
          <w:sz w:val="24"/>
          <w:szCs w:val="24"/>
          <w:lang w:val="en-US"/>
        </w:rPr>
        <w:t>High Influence – Low Interest (Keep Satisfied)</w:t>
      </w:r>
    </w:p>
    <w:p w14:paraId="75613CEB" w14:textId="77777777" w:rsidR="002B74B4" w:rsidRPr="007F6CFB" w:rsidRDefault="002B74B4" w:rsidP="002B74B4">
      <w:pPr>
        <w:spacing w:after="0" w:line="240" w:lineRule="auto"/>
        <w:rPr>
          <w:rFonts w:cstheme="minorHAnsi"/>
          <w:sz w:val="24"/>
          <w:szCs w:val="24"/>
        </w:rPr>
      </w:pPr>
      <w:r w:rsidRPr="007F6CFB">
        <w:rPr>
          <w:rFonts w:cstheme="minorHAnsi"/>
          <w:sz w:val="24"/>
          <w:szCs w:val="24"/>
        </w:rPr>
        <w:t>Likely to be in positions of authority at national, regional</w:t>
      </w:r>
      <w:r>
        <w:rPr>
          <w:rFonts w:cstheme="minorHAnsi"/>
          <w:sz w:val="24"/>
          <w:szCs w:val="24"/>
        </w:rPr>
        <w:t>,</w:t>
      </w:r>
      <w:r w:rsidRPr="007F6CFB">
        <w:rPr>
          <w:rFonts w:cstheme="minorHAnsi"/>
          <w:sz w:val="24"/>
          <w:szCs w:val="24"/>
        </w:rPr>
        <w:t xml:space="preserve"> or local level but no direct interest with the organisation and are part of a cohort who do not use digital health technology regularly but may be interested if new developments </w:t>
      </w:r>
    </w:p>
    <w:p w14:paraId="2E6AFA95" w14:textId="77777777" w:rsidR="002B74B4" w:rsidRDefault="002B74B4" w:rsidP="002B74B4">
      <w:pPr>
        <w:spacing w:after="0" w:line="240" w:lineRule="auto"/>
        <w:rPr>
          <w:rFonts w:cstheme="minorHAnsi"/>
          <w:b/>
          <w:bCs/>
          <w:sz w:val="24"/>
          <w:szCs w:val="24"/>
          <w:lang w:val="en-US"/>
        </w:rPr>
      </w:pPr>
    </w:p>
    <w:p w14:paraId="591BFFAB" w14:textId="77777777" w:rsidR="002B74B4" w:rsidRPr="007F6CFB" w:rsidRDefault="002B74B4" w:rsidP="002B74B4">
      <w:pPr>
        <w:spacing w:after="0" w:line="240" w:lineRule="auto"/>
        <w:rPr>
          <w:rFonts w:cstheme="minorHAnsi"/>
          <w:b/>
          <w:bCs/>
          <w:sz w:val="24"/>
          <w:szCs w:val="24"/>
          <w:lang w:val="en-US"/>
        </w:rPr>
      </w:pPr>
      <w:r w:rsidRPr="007F6CFB">
        <w:rPr>
          <w:rFonts w:cstheme="minorHAnsi"/>
          <w:b/>
          <w:bCs/>
          <w:sz w:val="24"/>
          <w:szCs w:val="24"/>
          <w:lang w:val="en-US"/>
        </w:rPr>
        <w:t>Low Influence – High Interest (Keep Informed)</w:t>
      </w:r>
    </w:p>
    <w:p w14:paraId="222C1F49" w14:textId="77777777" w:rsidR="002B74B4" w:rsidRPr="007F6CFB" w:rsidRDefault="002B74B4" w:rsidP="002B74B4">
      <w:pPr>
        <w:spacing w:after="0" w:line="240" w:lineRule="auto"/>
        <w:rPr>
          <w:rFonts w:cstheme="minorHAnsi"/>
          <w:sz w:val="24"/>
          <w:szCs w:val="24"/>
        </w:rPr>
      </w:pPr>
      <w:r w:rsidRPr="007F6CFB">
        <w:rPr>
          <w:rFonts w:cstheme="minorHAnsi"/>
          <w:sz w:val="24"/>
          <w:szCs w:val="24"/>
        </w:rPr>
        <w:t xml:space="preserve">Likely to be in positions which have no due influence on strategic direction of the organisation, are part of a large cohort who may use or develop systems or interested in digital based on current or future requirements if new developments affect </w:t>
      </w:r>
      <w:r>
        <w:rPr>
          <w:rFonts w:cstheme="minorHAnsi"/>
          <w:sz w:val="24"/>
          <w:szCs w:val="24"/>
        </w:rPr>
        <w:t>them</w:t>
      </w:r>
    </w:p>
    <w:p w14:paraId="11B8F708" w14:textId="77777777" w:rsidR="002B74B4" w:rsidRDefault="002B74B4" w:rsidP="002B74B4">
      <w:pPr>
        <w:spacing w:after="0" w:line="240" w:lineRule="auto"/>
        <w:rPr>
          <w:rFonts w:cstheme="minorHAnsi"/>
          <w:b/>
          <w:bCs/>
          <w:sz w:val="24"/>
          <w:szCs w:val="24"/>
          <w:lang w:val="en-US"/>
        </w:rPr>
      </w:pPr>
    </w:p>
    <w:p w14:paraId="7FE9BAA1" w14:textId="77777777" w:rsidR="002B74B4" w:rsidRPr="00782F6C" w:rsidRDefault="002B74B4" w:rsidP="002B74B4">
      <w:pPr>
        <w:spacing w:after="0" w:line="240" w:lineRule="auto"/>
        <w:rPr>
          <w:rFonts w:cstheme="minorHAnsi"/>
          <w:sz w:val="24"/>
          <w:szCs w:val="24"/>
        </w:rPr>
      </w:pPr>
      <w:r w:rsidRPr="007F6CFB">
        <w:rPr>
          <w:rFonts w:cstheme="minorHAnsi"/>
          <w:b/>
          <w:bCs/>
          <w:sz w:val="24"/>
          <w:szCs w:val="24"/>
          <w:lang w:val="en-US"/>
        </w:rPr>
        <w:t>Low Influence – Low Interest (Monitor)</w:t>
      </w:r>
    </w:p>
    <w:p w14:paraId="44A9B2B1" w14:textId="77777777" w:rsidR="002B74B4" w:rsidRPr="007F6CFB" w:rsidRDefault="002B74B4" w:rsidP="002B74B4">
      <w:pPr>
        <w:spacing w:after="0" w:line="240" w:lineRule="auto"/>
        <w:rPr>
          <w:rFonts w:cstheme="minorHAnsi"/>
          <w:sz w:val="24"/>
          <w:szCs w:val="24"/>
        </w:rPr>
      </w:pPr>
      <w:r w:rsidRPr="007F6CFB">
        <w:rPr>
          <w:rFonts w:cstheme="minorHAnsi"/>
          <w:sz w:val="24"/>
          <w:szCs w:val="24"/>
        </w:rPr>
        <w:t>Likely to be in positions which have no due influence on strategic direction of the organisation, are part of a large cohort who do not use digital technology regularly</w:t>
      </w:r>
    </w:p>
    <w:p w14:paraId="3D39020C" w14:textId="77777777" w:rsidR="002B74B4" w:rsidRDefault="002B74B4" w:rsidP="002B74B4">
      <w:pPr>
        <w:spacing w:after="0" w:line="240" w:lineRule="auto"/>
        <w:rPr>
          <w:rFonts w:cstheme="minorHAnsi"/>
          <w:sz w:val="24"/>
          <w:szCs w:val="24"/>
        </w:rPr>
      </w:pPr>
    </w:p>
    <w:p w14:paraId="4F1066B7" w14:textId="77777777" w:rsidR="002B74B4" w:rsidRDefault="002B74B4" w:rsidP="002B74B4">
      <w:pPr>
        <w:spacing w:after="0" w:line="240" w:lineRule="auto"/>
        <w:rPr>
          <w:rFonts w:cstheme="minorHAnsi"/>
          <w:b/>
          <w:bCs/>
          <w:sz w:val="24"/>
          <w:szCs w:val="24"/>
        </w:rPr>
      </w:pPr>
      <w:r w:rsidRPr="003F1515">
        <w:rPr>
          <w:rFonts w:cstheme="minorHAnsi"/>
          <w:b/>
          <w:bCs/>
          <w:sz w:val="24"/>
          <w:szCs w:val="24"/>
        </w:rPr>
        <w:t>Supporting notes:</w:t>
      </w:r>
    </w:p>
    <w:p w14:paraId="43416AF3" w14:textId="77777777" w:rsidR="002B74B4" w:rsidRPr="003F1515" w:rsidRDefault="002B74B4" w:rsidP="002B74B4">
      <w:pPr>
        <w:spacing w:after="0" w:line="240" w:lineRule="auto"/>
        <w:rPr>
          <w:rFonts w:cstheme="minorHAnsi"/>
          <w:b/>
          <w:bCs/>
          <w:sz w:val="24"/>
          <w:szCs w:val="24"/>
        </w:rPr>
      </w:pPr>
    </w:p>
    <w:p w14:paraId="3FB0B868" w14:textId="77777777" w:rsidR="002B74B4" w:rsidRPr="003F1515" w:rsidRDefault="002B74B4" w:rsidP="00E32536">
      <w:pPr>
        <w:pStyle w:val="ListParagraph"/>
        <w:numPr>
          <w:ilvl w:val="0"/>
          <w:numId w:val="40"/>
        </w:numPr>
        <w:tabs>
          <w:tab w:val="clear" w:pos="1080"/>
        </w:tabs>
        <w:spacing w:after="0" w:line="240" w:lineRule="auto"/>
        <w:ind w:left="284" w:hanging="284"/>
        <w:rPr>
          <w:rFonts w:cstheme="minorHAnsi"/>
          <w:sz w:val="24"/>
          <w:szCs w:val="24"/>
        </w:rPr>
      </w:pPr>
      <w:r w:rsidRPr="003F1515">
        <w:rPr>
          <w:rFonts w:cstheme="minorHAnsi"/>
          <w:sz w:val="24"/>
          <w:szCs w:val="24"/>
        </w:rPr>
        <w:t>The organisation engages in many of the levels of relationships which may include participation, informing, co-production and depends on which Digital Health and Care Wales Team, Directorate, Programme/Project, or individual is involved</w:t>
      </w:r>
    </w:p>
    <w:p w14:paraId="799F363C" w14:textId="77777777" w:rsidR="002B74B4" w:rsidRPr="003F1515" w:rsidRDefault="002B74B4" w:rsidP="00E32536">
      <w:pPr>
        <w:pStyle w:val="ListParagraph"/>
        <w:numPr>
          <w:ilvl w:val="0"/>
          <w:numId w:val="40"/>
        </w:numPr>
        <w:tabs>
          <w:tab w:val="clear" w:pos="1080"/>
        </w:tabs>
        <w:spacing w:after="0" w:line="240" w:lineRule="auto"/>
        <w:ind w:left="284" w:hanging="284"/>
        <w:rPr>
          <w:rFonts w:cstheme="minorHAnsi"/>
          <w:sz w:val="24"/>
          <w:szCs w:val="24"/>
        </w:rPr>
      </w:pPr>
      <w:r w:rsidRPr="003F1515">
        <w:rPr>
          <w:rFonts w:cstheme="minorHAnsi"/>
          <w:sz w:val="24"/>
          <w:szCs w:val="24"/>
        </w:rPr>
        <w:t xml:space="preserve">There are profiles which fit in several categories </w:t>
      </w:r>
    </w:p>
    <w:p w14:paraId="6BF08E6F" w14:textId="77777777" w:rsidR="002B74B4" w:rsidRPr="003F1515" w:rsidRDefault="002B74B4" w:rsidP="00E32536">
      <w:pPr>
        <w:pStyle w:val="ListParagraph"/>
        <w:numPr>
          <w:ilvl w:val="0"/>
          <w:numId w:val="40"/>
        </w:numPr>
        <w:tabs>
          <w:tab w:val="clear" w:pos="1080"/>
        </w:tabs>
        <w:spacing w:after="0" w:line="240" w:lineRule="auto"/>
        <w:ind w:left="284" w:hanging="284"/>
        <w:rPr>
          <w:rFonts w:cstheme="minorHAnsi"/>
          <w:sz w:val="24"/>
          <w:szCs w:val="24"/>
        </w:rPr>
      </w:pPr>
      <w:r w:rsidRPr="003F1515">
        <w:rPr>
          <w:rFonts w:cstheme="minorHAnsi"/>
          <w:sz w:val="24"/>
          <w:szCs w:val="24"/>
        </w:rPr>
        <w:t>Some job titles may have higher influence for a specific programme than general interest</w:t>
      </w:r>
    </w:p>
    <w:p w14:paraId="0695353C" w14:textId="2520B1CE" w:rsidR="002B74B4" w:rsidRDefault="002B74B4" w:rsidP="00E32536">
      <w:pPr>
        <w:pStyle w:val="ListParagraph"/>
        <w:numPr>
          <w:ilvl w:val="0"/>
          <w:numId w:val="40"/>
        </w:numPr>
        <w:tabs>
          <w:tab w:val="clear" w:pos="1080"/>
        </w:tabs>
        <w:spacing w:after="0" w:line="240" w:lineRule="auto"/>
        <w:ind w:left="284" w:hanging="284"/>
        <w:rPr>
          <w:rFonts w:cstheme="minorHAnsi"/>
          <w:sz w:val="24"/>
          <w:szCs w:val="24"/>
        </w:rPr>
      </w:pPr>
      <w:r w:rsidRPr="003F1515">
        <w:rPr>
          <w:rFonts w:cstheme="minorHAnsi"/>
          <w:sz w:val="24"/>
          <w:szCs w:val="24"/>
        </w:rPr>
        <w:t xml:space="preserve">Some profiles have been captured based on number rather than job title so may be in a low influence but high interest section </w:t>
      </w:r>
      <w:r w:rsidR="005707D0" w:rsidRPr="003F1515">
        <w:rPr>
          <w:rFonts w:cstheme="minorHAnsi"/>
          <w:sz w:val="24"/>
          <w:szCs w:val="24"/>
        </w:rPr>
        <w:t>e.g.,</w:t>
      </w:r>
      <w:r w:rsidRPr="003F1515">
        <w:rPr>
          <w:rFonts w:cstheme="minorHAnsi"/>
          <w:sz w:val="24"/>
          <w:szCs w:val="24"/>
        </w:rPr>
        <w:t xml:space="preserve"> </w:t>
      </w:r>
      <w:r>
        <w:rPr>
          <w:rFonts w:cstheme="minorHAnsi"/>
          <w:sz w:val="24"/>
          <w:szCs w:val="24"/>
        </w:rPr>
        <w:t>c</w:t>
      </w:r>
      <w:r w:rsidRPr="003F1515">
        <w:rPr>
          <w:rFonts w:cstheme="minorHAnsi"/>
          <w:sz w:val="24"/>
          <w:szCs w:val="24"/>
        </w:rPr>
        <w:t>linical which covers all health and care professionals</w:t>
      </w:r>
    </w:p>
    <w:p w14:paraId="2527EA7B" w14:textId="72551981" w:rsidR="002B74B4" w:rsidRDefault="002B74B4" w:rsidP="00E32536">
      <w:pPr>
        <w:pStyle w:val="ListParagraph"/>
        <w:numPr>
          <w:ilvl w:val="0"/>
          <w:numId w:val="40"/>
        </w:numPr>
        <w:tabs>
          <w:tab w:val="clear" w:pos="1080"/>
        </w:tabs>
        <w:spacing w:after="0" w:line="240" w:lineRule="auto"/>
        <w:ind w:left="284" w:hanging="284"/>
        <w:rPr>
          <w:rFonts w:cstheme="minorHAnsi"/>
          <w:sz w:val="24"/>
          <w:szCs w:val="24"/>
        </w:rPr>
      </w:pPr>
      <w:r w:rsidRPr="00B35188">
        <w:rPr>
          <w:rFonts w:cstheme="minorHAnsi"/>
          <w:sz w:val="24"/>
          <w:szCs w:val="24"/>
        </w:rPr>
        <w:t xml:space="preserve">As strategies and plans develop or services become </w:t>
      </w:r>
      <w:r>
        <w:rPr>
          <w:rFonts w:cstheme="minorHAnsi"/>
          <w:sz w:val="24"/>
          <w:szCs w:val="24"/>
        </w:rPr>
        <w:t>‘</w:t>
      </w:r>
      <w:r w:rsidRPr="00B35188">
        <w:rPr>
          <w:rFonts w:cstheme="minorHAnsi"/>
          <w:sz w:val="24"/>
          <w:szCs w:val="24"/>
        </w:rPr>
        <w:t>business as usual</w:t>
      </w:r>
      <w:r>
        <w:rPr>
          <w:rFonts w:cstheme="minorHAnsi"/>
          <w:sz w:val="24"/>
          <w:szCs w:val="24"/>
        </w:rPr>
        <w:t>’</w:t>
      </w:r>
      <w:r w:rsidRPr="00B35188">
        <w:rPr>
          <w:rFonts w:cstheme="minorHAnsi"/>
          <w:sz w:val="24"/>
          <w:szCs w:val="24"/>
        </w:rPr>
        <w:t>, there will be movement across</w:t>
      </w:r>
      <w:r>
        <w:rPr>
          <w:rFonts w:cstheme="minorHAnsi"/>
          <w:sz w:val="24"/>
          <w:szCs w:val="24"/>
        </w:rPr>
        <w:t xml:space="preserve"> interest/influence</w:t>
      </w:r>
      <w:r w:rsidR="00E76905">
        <w:rPr>
          <w:rFonts w:cstheme="minorHAnsi"/>
          <w:sz w:val="24"/>
          <w:szCs w:val="24"/>
        </w:rPr>
        <w:t>.</w:t>
      </w:r>
    </w:p>
    <w:p w14:paraId="433797D3" w14:textId="462C1A21" w:rsidR="00FB034F" w:rsidRPr="00466401" w:rsidRDefault="00FB034F" w:rsidP="0002563F">
      <w:pPr>
        <w:spacing w:after="0" w:line="240" w:lineRule="auto"/>
        <w:rPr>
          <w:rFonts w:cstheme="minorHAnsi"/>
          <w:b/>
          <w:bCs/>
          <w:sz w:val="24"/>
          <w:szCs w:val="24"/>
        </w:rPr>
      </w:pPr>
      <w:r>
        <w:br w:type="column"/>
      </w:r>
      <w:r w:rsidRPr="00466401">
        <w:rPr>
          <w:rFonts w:cstheme="minorHAnsi"/>
          <w:b/>
          <w:bCs/>
          <w:sz w:val="24"/>
          <w:szCs w:val="24"/>
        </w:rPr>
        <w:lastRenderedPageBreak/>
        <w:t xml:space="preserve">Appendix </w:t>
      </w:r>
      <w:r w:rsidR="000B1D10">
        <w:rPr>
          <w:rFonts w:cstheme="minorHAnsi"/>
          <w:b/>
          <w:bCs/>
          <w:sz w:val="24"/>
          <w:szCs w:val="24"/>
        </w:rPr>
        <w:t>2</w:t>
      </w:r>
      <w:r w:rsidR="00466401" w:rsidRPr="00466401">
        <w:rPr>
          <w:rFonts w:cstheme="minorHAnsi"/>
          <w:b/>
          <w:bCs/>
          <w:sz w:val="24"/>
          <w:szCs w:val="24"/>
        </w:rPr>
        <w:t xml:space="preserve"> </w:t>
      </w:r>
      <w:r w:rsidRPr="00466401">
        <w:rPr>
          <w:rFonts w:cstheme="minorHAnsi"/>
          <w:b/>
          <w:bCs/>
          <w:sz w:val="24"/>
          <w:szCs w:val="24"/>
        </w:rPr>
        <w:t>Definitions</w:t>
      </w:r>
      <w:r w:rsidR="00454097">
        <w:rPr>
          <w:rFonts w:cstheme="minorHAnsi"/>
          <w:b/>
          <w:bCs/>
          <w:sz w:val="24"/>
          <w:szCs w:val="24"/>
        </w:rPr>
        <w:t xml:space="preserve"> of key terms</w:t>
      </w:r>
    </w:p>
    <w:p w14:paraId="46C85657" w14:textId="77777777" w:rsidR="00FB034F" w:rsidRPr="00466401" w:rsidRDefault="00FB034F" w:rsidP="00FB034F">
      <w:pPr>
        <w:rPr>
          <w:rFonts w:cstheme="minorHAnsi"/>
          <w:sz w:val="24"/>
          <w:szCs w:val="24"/>
        </w:rPr>
      </w:pPr>
      <w:r w:rsidRPr="00466401">
        <w:rPr>
          <w:rFonts w:cstheme="minorHAnsi"/>
          <w:sz w:val="24"/>
          <w:szCs w:val="24"/>
        </w:rPr>
        <w:t xml:space="preserve">To provide consistency and clarity the following definitions are used </w:t>
      </w:r>
    </w:p>
    <w:p w14:paraId="0EA51589"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Accessible</w:t>
      </w:r>
    </w:p>
    <w:p w14:paraId="6E37D8A5" w14:textId="77777777" w:rsidR="00FB034F" w:rsidRPr="00466401" w:rsidRDefault="00FB034F" w:rsidP="00FB034F">
      <w:pPr>
        <w:spacing w:after="0" w:line="240" w:lineRule="auto"/>
        <w:rPr>
          <w:rFonts w:cstheme="minorHAnsi"/>
          <w:spacing w:val="-1"/>
          <w:sz w:val="24"/>
          <w:szCs w:val="24"/>
          <w:shd w:val="clear" w:color="auto" w:fill="FFFFFF"/>
        </w:rPr>
      </w:pPr>
      <w:r w:rsidRPr="00466401">
        <w:rPr>
          <w:rFonts w:cstheme="minorHAnsi"/>
          <w:sz w:val="24"/>
          <w:szCs w:val="24"/>
        </w:rPr>
        <w:t>The ability to get something easily e.g.,</w:t>
      </w:r>
      <w:r w:rsidRPr="00466401">
        <w:rPr>
          <w:rFonts w:cstheme="minorHAnsi"/>
          <w:spacing w:val="-1"/>
          <w:sz w:val="24"/>
          <w:szCs w:val="24"/>
          <w:shd w:val="clear" w:color="auto" w:fill="FFFFFF"/>
        </w:rPr>
        <w:t xml:space="preserve"> easy to approach, reach, enter, speak with. This might relate to accessing a building, information, or a device.</w:t>
      </w:r>
    </w:p>
    <w:p w14:paraId="6F7F34C3" w14:textId="77777777" w:rsidR="00FB034F" w:rsidRPr="00466401" w:rsidRDefault="00FB034F" w:rsidP="00FB034F">
      <w:pPr>
        <w:spacing w:after="0" w:line="240" w:lineRule="auto"/>
        <w:rPr>
          <w:rFonts w:cstheme="minorHAnsi"/>
          <w:b/>
          <w:bCs/>
          <w:spacing w:val="-1"/>
          <w:sz w:val="24"/>
          <w:szCs w:val="24"/>
          <w:shd w:val="clear" w:color="auto" w:fill="FFFFFF"/>
        </w:rPr>
      </w:pPr>
    </w:p>
    <w:p w14:paraId="7E1822BC" w14:textId="77777777" w:rsidR="00FB034F" w:rsidRPr="00466401" w:rsidRDefault="00FB034F" w:rsidP="00FB034F">
      <w:pPr>
        <w:spacing w:after="0" w:line="240" w:lineRule="auto"/>
        <w:rPr>
          <w:rFonts w:cstheme="minorHAnsi"/>
          <w:b/>
          <w:bCs/>
          <w:spacing w:val="-1"/>
          <w:sz w:val="24"/>
          <w:szCs w:val="24"/>
          <w:shd w:val="clear" w:color="auto" w:fill="FFFFFF"/>
        </w:rPr>
      </w:pPr>
      <w:r w:rsidRPr="00466401">
        <w:rPr>
          <w:rFonts w:cstheme="minorHAnsi"/>
          <w:b/>
          <w:bCs/>
          <w:spacing w:val="-1"/>
          <w:sz w:val="24"/>
          <w:szCs w:val="24"/>
          <w:shd w:val="clear" w:color="auto" w:fill="FFFFFF"/>
        </w:rPr>
        <w:t>Accessible information</w:t>
      </w:r>
    </w:p>
    <w:p w14:paraId="7EF976E9" w14:textId="77777777" w:rsidR="00FB034F" w:rsidRPr="00466401" w:rsidRDefault="00FB034F" w:rsidP="00FB034F">
      <w:pPr>
        <w:shd w:val="clear" w:color="auto" w:fill="FFFFFF"/>
        <w:spacing w:after="0" w:line="240" w:lineRule="auto"/>
        <w:rPr>
          <w:rFonts w:cstheme="minorHAnsi"/>
          <w:sz w:val="24"/>
          <w:szCs w:val="24"/>
          <w:lang w:eastAsia="en-GB"/>
        </w:rPr>
      </w:pPr>
      <w:r w:rsidRPr="00466401">
        <w:rPr>
          <w:rFonts w:cstheme="minorHAnsi"/>
          <w:sz w:val="24"/>
          <w:szCs w:val="24"/>
          <w:lang w:eastAsia="en-GB"/>
        </w:rPr>
        <w:t>Giving information in a way that is accessible to as many people as possible. It is part of Inclusive Communication.</w:t>
      </w:r>
    </w:p>
    <w:p w14:paraId="4353C926" w14:textId="77777777" w:rsidR="00FB034F" w:rsidRPr="00466401" w:rsidRDefault="00FB034F" w:rsidP="00FB034F">
      <w:pPr>
        <w:spacing w:after="0" w:line="240" w:lineRule="auto"/>
        <w:rPr>
          <w:rFonts w:cstheme="minorHAnsi"/>
          <w:b/>
          <w:bCs/>
          <w:sz w:val="24"/>
          <w:szCs w:val="24"/>
        </w:rPr>
      </w:pPr>
    </w:p>
    <w:p w14:paraId="00587E11"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Aim</w:t>
      </w:r>
    </w:p>
    <w:p w14:paraId="5DE8FBAF"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A goal. Concerned with purpose (longer term).</w:t>
      </w:r>
    </w:p>
    <w:p w14:paraId="4E0C5A8B" w14:textId="77777777" w:rsidR="00FB034F" w:rsidRPr="00466401" w:rsidRDefault="00FB034F" w:rsidP="00FB034F">
      <w:pPr>
        <w:spacing w:after="0" w:line="240" w:lineRule="auto"/>
        <w:rPr>
          <w:rFonts w:cstheme="minorHAnsi"/>
          <w:b/>
          <w:bCs/>
          <w:sz w:val="24"/>
          <w:szCs w:val="24"/>
        </w:rPr>
      </w:pPr>
    </w:p>
    <w:p w14:paraId="4AFA52EC"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Citizen</w:t>
      </w:r>
    </w:p>
    <w:p w14:paraId="004C0C11"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A person who is a member of a particular country who has rights because of being born there or because of being given rights.</w:t>
      </w:r>
    </w:p>
    <w:p w14:paraId="0077A3F9" w14:textId="77777777" w:rsidR="00FB034F" w:rsidRPr="00466401" w:rsidRDefault="00FB034F" w:rsidP="00FB034F">
      <w:pPr>
        <w:spacing w:after="0" w:line="240" w:lineRule="auto"/>
        <w:rPr>
          <w:rFonts w:cstheme="minorHAnsi"/>
          <w:b/>
          <w:bCs/>
          <w:sz w:val="24"/>
          <w:szCs w:val="24"/>
        </w:rPr>
      </w:pPr>
    </w:p>
    <w:p w14:paraId="08DA38FD"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Co-design</w:t>
      </w:r>
    </w:p>
    <w:p w14:paraId="36C9063C" w14:textId="77777777" w:rsidR="00FB034F" w:rsidRPr="00466401" w:rsidRDefault="00FB034F" w:rsidP="00FB034F">
      <w:pPr>
        <w:spacing w:after="0" w:line="240" w:lineRule="auto"/>
        <w:rPr>
          <w:rStyle w:val="Strong"/>
          <w:rFonts w:cstheme="minorHAnsi"/>
          <w:b w:val="0"/>
          <w:bCs w:val="0"/>
          <w:sz w:val="24"/>
          <w:szCs w:val="24"/>
          <w:shd w:val="clear" w:color="auto" w:fill="FFFFFF"/>
        </w:rPr>
      </w:pPr>
      <w:r w:rsidRPr="00466401">
        <w:rPr>
          <w:rStyle w:val="Strong"/>
          <w:rFonts w:cstheme="minorHAnsi"/>
          <w:b w:val="0"/>
          <w:bCs w:val="0"/>
          <w:sz w:val="24"/>
          <w:szCs w:val="24"/>
          <w:shd w:val="clear" w:color="auto" w:fill="FFFFFF"/>
        </w:rPr>
        <w:t>Co-design is a design approach that actively involves users and stakeholders from the beginning of a project, right through to roll-out.</w:t>
      </w:r>
    </w:p>
    <w:p w14:paraId="5900ED0F" w14:textId="77777777" w:rsidR="00FB034F" w:rsidRPr="00466401" w:rsidRDefault="00FB034F" w:rsidP="00FB034F">
      <w:pPr>
        <w:spacing w:after="0" w:line="240" w:lineRule="auto"/>
        <w:rPr>
          <w:rStyle w:val="Strong"/>
          <w:rFonts w:cstheme="minorHAnsi"/>
          <w:b w:val="0"/>
          <w:bCs w:val="0"/>
          <w:sz w:val="24"/>
          <w:szCs w:val="24"/>
          <w:shd w:val="clear" w:color="auto" w:fill="FFFFFF"/>
        </w:rPr>
      </w:pPr>
    </w:p>
    <w:p w14:paraId="13933A4F" w14:textId="77777777" w:rsidR="00FB034F" w:rsidRPr="00466401" w:rsidRDefault="00FB034F" w:rsidP="00FB034F">
      <w:pPr>
        <w:spacing w:after="0" w:line="240" w:lineRule="auto"/>
        <w:rPr>
          <w:rFonts w:cstheme="minorHAnsi"/>
          <w:b/>
          <w:bCs/>
          <w:sz w:val="24"/>
          <w:szCs w:val="24"/>
          <w:lang w:eastAsia="en-GB"/>
        </w:rPr>
      </w:pPr>
      <w:r w:rsidRPr="00466401">
        <w:rPr>
          <w:rFonts w:cstheme="minorHAnsi"/>
          <w:b/>
          <w:bCs/>
          <w:sz w:val="24"/>
          <w:szCs w:val="24"/>
        </w:rPr>
        <w:t>Co-production</w:t>
      </w:r>
    </w:p>
    <w:p w14:paraId="1230A4B8"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Co-production is an asset-based approach to public services that enables people providing and people receiving services to share power and responsibility, and to work together in equal, reciprocal, and caring relationships. It creates opportunities for people to access support when they need it, and to contribute to social change. Co-production is a </w:t>
      </w:r>
      <w:r w:rsidRPr="00466401">
        <w:rPr>
          <w:rFonts w:cstheme="minorHAnsi"/>
          <w:i/>
          <w:iCs/>
          <w:sz w:val="24"/>
          <w:szCs w:val="24"/>
        </w:rPr>
        <w:t>mindset </w:t>
      </w:r>
      <w:r w:rsidRPr="00466401">
        <w:rPr>
          <w:rFonts w:cstheme="minorHAnsi"/>
          <w:sz w:val="24"/>
          <w:szCs w:val="24"/>
        </w:rPr>
        <w:t>and a </w:t>
      </w:r>
      <w:r w:rsidRPr="00466401">
        <w:rPr>
          <w:rFonts w:cstheme="minorHAnsi"/>
          <w:i/>
          <w:iCs/>
          <w:sz w:val="24"/>
          <w:szCs w:val="24"/>
        </w:rPr>
        <w:t>way of working</w:t>
      </w:r>
      <w:r w:rsidRPr="00466401">
        <w:rPr>
          <w:rFonts w:cstheme="minorHAnsi"/>
          <w:sz w:val="24"/>
          <w:szCs w:val="24"/>
        </w:rPr>
        <w:t xml:space="preserve">. </w:t>
      </w:r>
      <w:hyperlink r:id="rId15" w:history="1">
        <w:r w:rsidRPr="00466401">
          <w:rPr>
            <w:rStyle w:val="Hyperlink"/>
            <w:rFonts w:cstheme="minorHAnsi"/>
            <w:sz w:val="24"/>
            <w:szCs w:val="24"/>
          </w:rPr>
          <w:t>Co-production Network for Wales (copronet.wales)</w:t>
        </w:r>
      </w:hyperlink>
    </w:p>
    <w:p w14:paraId="6F2BED46" w14:textId="77777777" w:rsidR="00FB034F" w:rsidRPr="00466401" w:rsidRDefault="00FB034F" w:rsidP="00FB034F">
      <w:pPr>
        <w:spacing w:after="0" w:line="240" w:lineRule="auto"/>
        <w:rPr>
          <w:rFonts w:cstheme="minorHAnsi"/>
          <w:b/>
          <w:bCs/>
          <w:sz w:val="24"/>
          <w:szCs w:val="24"/>
        </w:rPr>
      </w:pPr>
    </w:p>
    <w:p w14:paraId="033A8CBF"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 xml:space="preserve">Collaborate </w:t>
      </w:r>
    </w:p>
    <w:p w14:paraId="783627AB" w14:textId="77777777" w:rsidR="00FB034F" w:rsidRPr="00466401" w:rsidRDefault="00FB034F" w:rsidP="00FB034F">
      <w:pPr>
        <w:spacing w:after="0" w:line="240" w:lineRule="auto"/>
        <w:rPr>
          <w:rFonts w:cstheme="minorHAnsi"/>
          <w:color w:val="111111"/>
          <w:sz w:val="24"/>
          <w:szCs w:val="24"/>
          <w:shd w:val="clear" w:color="auto" w:fill="FFFFFF"/>
        </w:rPr>
      </w:pPr>
      <w:r w:rsidRPr="00466401">
        <w:rPr>
          <w:rFonts w:cstheme="minorHAnsi"/>
          <w:color w:val="111111"/>
          <w:sz w:val="24"/>
          <w:szCs w:val="24"/>
          <w:shd w:val="clear" w:color="auto" w:fill="FFFFFF"/>
        </w:rPr>
        <w:t>Work jointly on an activity, especially to produce or create something. Involving two or more people working together for a special purpose.</w:t>
      </w:r>
    </w:p>
    <w:p w14:paraId="509CB260" w14:textId="77777777" w:rsidR="00FB034F" w:rsidRPr="00466401" w:rsidRDefault="00FB034F" w:rsidP="00FB034F">
      <w:pPr>
        <w:spacing w:after="0" w:line="240" w:lineRule="auto"/>
        <w:rPr>
          <w:rFonts w:cstheme="minorHAnsi"/>
          <w:color w:val="111111"/>
          <w:sz w:val="24"/>
          <w:szCs w:val="24"/>
          <w:shd w:val="clear" w:color="auto" w:fill="FFFFFF"/>
        </w:rPr>
      </w:pPr>
    </w:p>
    <w:p w14:paraId="2673E2F8"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Consultation</w:t>
      </w:r>
    </w:p>
    <w:p w14:paraId="46D7129E" w14:textId="77777777" w:rsidR="00FB034F" w:rsidRPr="00466401" w:rsidRDefault="00FB034F" w:rsidP="00FB034F">
      <w:pPr>
        <w:spacing w:after="0" w:line="240" w:lineRule="auto"/>
        <w:rPr>
          <w:rFonts w:cstheme="minorHAnsi"/>
          <w:color w:val="111111"/>
          <w:sz w:val="24"/>
          <w:szCs w:val="24"/>
          <w:shd w:val="clear" w:color="auto" w:fill="FFFFFF"/>
        </w:rPr>
      </w:pPr>
      <w:r w:rsidRPr="00466401">
        <w:rPr>
          <w:rFonts w:cstheme="minorHAnsi"/>
          <w:sz w:val="24"/>
          <w:szCs w:val="24"/>
        </w:rPr>
        <w:t>A formal process by which policy makers and service providers ask for the views of interested groups and individuals.</w:t>
      </w:r>
    </w:p>
    <w:p w14:paraId="43F21F06" w14:textId="77777777" w:rsidR="00FB034F" w:rsidRPr="00466401" w:rsidRDefault="00FB034F" w:rsidP="00FB034F">
      <w:pPr>
        <w:spacing w:after="0" w:line="240" w:lineRule="auto"/>
        <w:rPr>
          <w:rFonts w:cstheme="minorHAnsi"/>
          <w:b/>
          <w:bCs/>
          <w:sz w:val="24"/>
          <w:szCs w:val="24"/>
        </w:rPr>
      </w:pPr>
    </w:p>
    <w:p w14:paraId="3A9D0B09"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Communications</w:t>
      </w:r>
    </w:p>
    <w:p w14:paraId="35BD3AA7" w14:textId="77777777" w:rsidR="00FB034F" w:rsidRPr="00466401" w:rsidRDefault="00FB034F" w:rsidP="00FB034F">
      <w:pPr>
        <w:spacing w:after="0" w:line="240" w:lineRule="auto"/>
        <w:rPr>
          <w:rStyle w:val="Strong"/>
          <w:rFonts w:cstheme="minorHAnsi"/>
          <w:b w:val="0"/>
          <w:bCs w:val="0"/>
          <w:sz w:val="24"/>
          <w:szCs w:val="24"/>
          <w:shd w:val="clear" w:color="auto" w:fill="FFFFFF"/>
        </w:rPr>
      </w:pPr>
      <w:r w:rsidRPr="00466401">
        <w:rPr>
          <w:rStyle w:val="Strong"/>
          <w:rFonts w:cstheme="minorHAnsi"/>
          <w:b w:val="0"/>
          <w:bCs w:val="0"/>
          <w:sz w:val="24"/>
          <w:szCs w:val="24"/>
          <w:shd w:val="clear" w:color="auto" w:fill="FFFFFF"/>
        </w:rPr>
        <w:t>Giving, receiving, or exchanging ideas, information, signals, or messages through appropriate media, enabling individuals or groups to persuade, to seek information, to give information or to express emotions.</w:t>
      </w:r>
    </w:p>
    <w:p w14:paraId="377FDF1A" w14:textId="77777777" w:rsidR="00FB034F" w:rsidRPr="00466401" w:rsidRDefault="00FB034F" w:rsidP="00FB034F">
      <w:pPr>
        <w:spacing w:after="0" w:line="240" w:lineRule="auto"/>
        <w:rPr>
          <w:rFonts w:cstheme="minorHAnsi"/>
          <w:b/>
          <w:bCs/>
          <w:sz w:val="24"/>
          <w:szCs w:val="24"/>
        </w:rPr>
      </w:pPr>
    </w:p>
    <w:p w14:paraId="3F9EB865" w14:textId="77777777" w:rsidR="00FB034F" w:rsidRPr="00466401" w:rsidRDefault="00466401" w:rsidP="00FB034F">
      <w:pPr>
        <w:spacing w:after="0" w:line="240" w:lineRule="auto"/>
        <w:rPr>
          <w:rFonts w:cstheme="minorHAnsi"/>
          <w:b/>
          <w:bCs/>
          <w:sz w:val="24"/>
          <w:szCs w:val="24"/>
        </w:rPr>
      </w:pPr>
      <w:r>
        <w:rPr>
          <w:rFonts w:cstheme="minorHAnsi"/>
          <w:b/>
          <w:bCs/>
          <w:sz w:val="24"/>
          <w:szCs w:val="24"/>
        </w:rPr>
        <w:br w:type="column"/>
      </w:r>
      <w:r w:rsidR="00FB034F" w:rsidRPr="00466401">
        <w:rPr>
          <w:rFonts w:cstheme="minorHAnsi"/>
          <w:b/>
          <w:bCs/>
          <w:sz w:val="24"/>
          <w:szCs w:val="24"/>
        </w:rPr>
        <w:lastRenderedPageBreak/>
        <w:t>Community engagement</w:t>
      </w:r>
    </w:p>
    <w:p w14:paraId="4714CD43"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 xml:space="preserve">‘A purposeful process which develops a working relationship between communities, community organisations and public and private bodies to help them to identify and act on community needs and ambitions. </w:t>
      </w:r>
    </w:p>
    <w:p w14:paraId="041363A0" w14:textId="77777777" w:rsidR="00FB034F" w:rsidRPr="00466401" w:rsidRDefault="00FB034F" w:rsidP="00FB034F">
      <w:pPr>
        <w:spacing w:after="0" w:line="240" w:lineRule="auto"/>
        <w:rPr>
          <w:rFonts w:cstheme="minorHAnsi"/>
          <w:b/>
          <w:bCs/>
          <w:sz w:val="24"/>
          <w:szCs w:val="24"/>
        </w:rPr>
      </w:pPr>
    </w:p>
    <w:p w14:paraId="76E1B442"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Data</w:t>
      </w:r>
    </w:p>
    <w:p w14:paraId="4BCD3E96"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Information, especially facts or numbers collected to be examined and considered and used to help decision making. Usually in an electronic format that can be stored and used in a computer</w:t>
      </w:r>
    </w:p>
    <w:p w14:paraId="1BE6EF04" w14:textId="77777777" w:rsidR="00FB034F" w:rsidRPr="00466401" w:rsidRDefault="00FB034F" w:rsidP="00FB034F">
      <w:pPr>
        <w:spacing w:after="0" w:line="240" w:lineRule="auto"/>
        <w:rPr>
          <w:rFonts w:cstheme="minorHAnsi"/>
          <w:b/>
          <w:bCs/>
          <w:sz w:val="24"/>
          <w:szCs w:val="24"/>
        </w:rPr>
      </w:pPr>
    </w:p>
    <w:p w14:paraId="056C1CDC"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Digital</w:t>
      </w:r>
    </w:p>
    <w:p w14:paraId="1F9BE470"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Using a system that can be used by a computer and other electronic equipment in which information is sent and received in electronic form. Digital cannot be seen.</w:t>
      </w:r>
    </w:p>
    <w:p w14:paraId="3A975F39" w14:textId="77777777" w:rsidR="00FB034F" w:rsidRPr="00466401" w:rsidRDefault="00FB034F" w:rsidP="00FB034F">
      <w:pPr>
        <w:spacing w:after="0" w:line="240" w:lineRule="auto"/>
        <w:rPr>
          <w:rFonts w:cstheme="minorHAnsi"/>
          <w:b/>
          <w:bCs/>
          <w:sz w:val="24"/>
          <w:szCs w:val="24"/>
        </w:rPr>
      </w:pPr>
    </w:p>
    <w:p w14:paraId="5C2CF2EF" w14:textId="77777777" w:rsidR="00FB034F" w:rsidRPr="00466401" w:rsidRDefault="00FB034F" w:rsidP="00FB034F">
      <w:pPr>
        <w:spacing w:after="0" w:line="240" w:lineRule="auto"/>
        <w:rPr>
          <w:rFonts w:cstheme="minorHAnsi"/>
          <w:sz w:val="24"/>
          <w:szCs w:val="24"/>
        </w:rPr>
      </w:pPr>
      <w:r w:rsidRPr="00466401">
        <w:rPr>
          <w:rFonts w:cstheme="minorHAnsi"/>
          <w:b/>
          <w:bCs/>
          <w:sz w:val="24"/>
          <w:szCs w:val="24"/>
        </w:rPr>
        <w:t>Digital exclusion</w:t>
      </w:r>
    </w:p>
    <w:p w14:paraId="4370A3E0" w14:textId="77777777" w:rsidR="00FB034F" w:rsidRPr="00466401" w:rsidRDefault="00FB034F" w:rsidP="00FB034F">
      <w:pPr>
        <w:spacing w:after="0" w:line="240" w:lineRule="auto"/>
        <w:rPr>
          <w:rFonts w:cstheme="minorHAnsi"/>
          <w:spacing w:val="7"/>
          <w:sz w:val="24"/>
          <w:szCs w:val="24"/>
          <w:shd w:val="clear" w:color="auto" w:fill="FFFFFF"/>
        </w:rPr>
      </w:pPr>
      <w:r w:rsidRPr="00466401">
        <w:rPr>
          <w:rFonts w:cstheme="minorHAnsi"/>
          <w:spacing w:val="7"/>
          <w:sz w:val="24"/>
          <w:szCs w:val="24"/>
          <w:shd w:val="clear" w:color="auto" w:fill="FFFFFF"/>
        </w:rPr>
        <w:t>Broadly defined, digital exclusion is where a section of the population have continuing unequal access and capacity to use Information and Communications Technologies (ICT) that are essential to fully participate in society (</w:t>
      </w:r>
      <w:hyperlink r:id="rId16" w:history="1">
        <w:r w:rsidRPr="00466401">
          <w:rPr>
            <w:rStyle w:val="Hyperlink"/>
            <w:rFonts w:cstheme="minorHAnsi"/>
            <w:spacing w:val="7"/>
            <w:sz w:val="24"/>
            <w:szCs w:val="24"/>
            <w:shd w:val="clear" w:color="auto" w:fill="FFFFFF"/>
          </w:rPr>
          <w:t>Schejter, 2015</w:t>
        </w:r>
      </w:hyperlink>
      <w:r w:rsidRPr="00466401">
        <w:rPr>
          <w:rFonts w:cstheme="minorHAnsi"/>
          <w:spacing w:val="7"/>
          <w:sz w:val="24"/>
          <w:szCs w:val="24"/>
          <w:shd w:val="clear" w:color="auto" w:fill="FFFFFF"/>
        </w:rPr>
        <w:t>; </w:t>
      </w:r>
      <w:hyperlink r:id="rId17" w:history="1">
        <w:r w:rsidRPr="00466401">
          <w:rPr>
            <w:rStyle w:val="Hyperlink"/>
            <w:rFonts w:cstheme="minorHAnsi"/>
            <w:spacing w:val="7"/>
            <w:sz w:val="24"/>
            <w:szCs w:val="24"/>
            <w:shd w:val="clear" w:color="auto" w:fill="FFFFFF"/>
          </w:rPr>
          <w:t>Warren, 2007</w:t>
        </w:r>
      </w:hyperlink>
      <w:r w:rsidRPr="00466401">
        <w:rPr>
          <w:rFonts w:cstheme="minorHAnsi"/>
          <w:spacing w:val="7"/>
          <w:sz w:val="24"/>
          <w:szCs w:val="24"/>
          <w:shd w:val="clear" w:color="auto" w:fill="FFFFFF"/>
        </w:rPr>
        <w:t>).</w:t>
      </w:r>
    </w:p>
    <w:p w14:paraId="534B952D" w14:textId="77777777" w:rsidR="00FB034F" w:rsidRPr="00466401" w:rsidRDefault="00FB034F" w:rsidP="00FB034F">
      <w:pPr>
        <w:spacing w:after="0" w:line="240" w:lineRule="auto"/>
        <w:rPr>
          <w:rFonts w:cstheme="minorHAnsi"/>
          <w:i/>
          <w:iCs/>
          <w:sz w:val="24"/>
          <w:szCs w:val="24"/>
        </w:rPr>
      </w:pPr>
    </w:p>
    <w:p w14:paraId="15A6C028" w14:textId="77777777" w:rsidR="00FB034F" w:rsidRPr="00466401" w:rsidRDefault="00FB034F" w:rsidP="00FB034F">
      <w:pPr>
        <w:spacing w:after="0" w:line="240" w:lineRule="auto"/>
        <w:rPr>
          <w:rFonts w:cstheme="minorHAnsi"/>
          <w:i/>
          <w:iCs/>
          <w:sz w:val="24"/>
          <w:szCs w:val="24"/>
        </w:rPr>
      </w:pPr>
      <w:r w:rsidRPr="00466401">
        <w:rPr>
          <w:rFonts w:cstheme="minorHAnsi"/>
          <w:i/>
          <w:iCs/>
          <w:sz w:val="24"/>
          <w:szCs w:val="24"/>
        </w:rPr>
        <w:t>Official measurements of digital exclusion in the UK include anyone who has never used the internet or has not used it within the last three months</w:t>
      </w:r>
    </w:p>
    <w:p w14:paraId="39268C15" w14:textId="77777777" w:rsidR="00FB034F" w:rsidRPr="00466401" w:rsidRDefault="00FB034F" w:rsidP="00FB034F">
      <w:pPr>
        <w:spacing w:after="0" w:line="240" w:lineRule="auto"/>
        <w:rPr>
          <w:rFonts w:cstheme="minorHAnsi"/>
          <w:b/>
          <w:bCs/>
          <w:sz w:val="24"/>
          <w:szCs w:val="24"/>
        </w:rPr>
      </w:pPr>
    </w:p>
    <w:p w14:paraId="16D8DB65"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Digital inclusion</w:t>
      </w:r>
    </w:p>
    <w:p w14:paraId="18657C66" w14:textId="5BCC7D1D" w:rsidR="00FB034F" w:rsidRDefault="00FB034F" w:rsidP="00FB034F">
      <w:pPr>
        <w:spacing w:after="0" w:line="240" w:lineRule="auto"/>
        <w:rPr>
          <w:rFonts w:cstheme="minorHAnsi"/>
          <w:spacing w:val="7"/>
          <w:sz w:val="24"/>
          <w:szCs w:val="24"/>
          <w:shd w:val="clear" w:color="auto" w:fill="FFFFFF"/>
        </w:rPr>
      </w:pPr>
      <w:r w:rsidRPr="00466401">
        <w:rPr>
          <w:rFonts w:cstheme="minorHAnsi"/>
          <w:sz w:val="24"/>
          <w:szCs w:val="24"/>
        </w:rPr>
        <w:t>This</w:t>
      </w:r>
      <w:r w:rsidRPr="00466401">
        <w:rPr>
          <w:rFonts w:cstheme="minorHAnsi"/>
          <w:spacing w:val="7"/>
          <w:sz w:val="24"/>
          <w:szCs w:val="24"/>
          <w:shd w:val="clear" w:color="auto" w:fill="FFFFFF"/>
        </w:rPr>
        <w:t xml:space="preserve"> is about working with individuals, communities, organisations, and policy makers to address issues of opportunity, access, knowledge, and skill in relation to using technology, and in particular, the internet.</w:t>
      </w:r>
    </w:p>
    <w:p w14:paraId="4EE8B2E7" w14:textId="198912F7" w:rsidR="003C342D" w:rsidRDefault="003C342D" w:rsidP="00FB034F">
      <w:pPr>
        <w:spacing w:after="0" w:line="240" w:lineRule="auto"/>
        <w:rPr>
          <w:rFonts w:cstheme="minorHAnsi"/>
          <w:spacing w:val="7"/>
          <w:sz w:val="24"/>
          <w:szCs w:val="24"/>
          <w:shd w:val="clear" w:color="auto" w:fill="FFFFFF"/>
        </w:rPr>
      </w:pPr>
    </w:p>
    <w:p w14:paraId="3AA948B3" w14:textId="68AF8114" w:rsidR="003C342D" w:rsidRPr="003C342D" w:rsidRDefault="003C342D" w:rsidP="00FB034F">
      <w:pPr>
        <w:spacing w:after="0" w:line="240" w:lineRule="auto"/>
        <w:rPr>
          <w:rFonts w:cstheme="minorHAnsi"/>
          <w:b/>
          <w:bCs/>
          <w:spacing w:val="7"/>
          <w:sz w:val="24"/>
          <w:szCs w:val="24"/>
          <w:shd w:val="clear" w:color="auto" w:fill="FFFFFF"/>
        </w:rPr>
      </w:pPr>
      <w:r w:rsidRPr="003C342D">
        <w:rPr>
          <w:rFonts w:cstheme="minorHAnsi"/>
          <w:b/>
          <w:bCs/>
          <w:color w:val="333333"/>
          <w:sz w:val="24"/>
          <w:szCs w:val="24"/>
        </w:rPr>
        <w:t>Digital Roadmap</w:t>
      </w:r>
    </w:p>
    <w:p w14:paraId="142A4CEC" w14:textId="57BF5851" w:rsidR="003C342D" w:rsidRPr="003C342D" w:rsidRDefault="003C342D" w:rsidP="00FB034F">
      <w:pPr>
        <w:spacing w:after="0" w:line="240" w:lineRule="auto"/>
        <w:rPr>
          <w:rFonts w:cstheme="minorHAnsi"/>
          <w:b/>
          <w:bCs/>
          <w:sz w:val="24"/>
          <w:szCs w:val="24"/>
        </w:rPr>
      </w:pPr>
      <w:r w:rsidRPr="003C342D">
        <w:rPr>
          <w:rFonts w:cstheme="minorHAnsi"/>
          <w:color w:val="333333"/>
          <w:sz w:val="24"/>
          <w:szCs w:val="24"/>
        </w:rPr>
        <w:t>A digital roadmap is a high-level document that outlines what goal a business wants to achieve, identifying some digital initiatives that can help it get there</w:t>
      </w:r>
    </w:p>
    <w:p w14:paraId="08620C35" w14:textId="77777777" w:rsidR="00FB034F" w:rsidRPr="00466401" w:rsidRDefault="00FB034F" w:rsidP="00FB034F">
      <w:pPr>
        <w:spacing w:after="0" w:line="240" w:lineRule="auto"/>
        <w:rPr>
          <w:rFonts w:cstheme="minorHAnsi"/>
          <w:b/>
          <w:bCs/>
          <w:sz w:val="24"/>
          <w:szCs w:val="24"/>
        </w:rPr>
      </w:pPr>
    </w:p>
    <w:p w14:paraId="347AF4BE"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Disability</w:t>
      </w:r>
    </w:p>
    <w:p w14:paraId="6C0BEC4C"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An illness, injury or condition that makes it difficult for someone to do the things that other people do.</w:t>
      </w:r>
    </w:p>
    <w:p w14:paraId="20750032" w14:textId="77777777" w:rsidR="00FB034F" w:rsidRPr="00466401" w:rsidRDefault="00FB034F" w:rsidP="00FB034F">
      <w:pPr>
        <w:spacing w:after="0" w:line="240" w:lineRule="auto"/>
        <w:rPr>
          <w:rFonts w:cstheme="minorHAnsi"/>
          <w:b/>
          <w:bCs/>
          <w:sz w:val="24"/>
          <w:szCs w:val="24"/>
        </w:rPr>
      </w:pPr>
    </w:p>
    <w:p w14:paraId="439536E3"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 xml:space="preserve">Engagement </w:t>
      </w:r>
    </w:p>
    <w:p w14:paraId="37E941FF"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An active and participative process by which people can influence and shape policy and services that includes a wide range of different methods and techniques</w:t>
      </w:r>
    </w:p>
    <w:p w14:paraId="0A95B592" w14:textId="77777777" w:rsidR="00FB034F" w:rsidRPr="00466401" w:rsidRDefault="00FB034F" w:rsidP="00FB034F">
      <w:pPr>
        <w:spacing w:after="0" w:line="240" w:lineRule="auto"/>
        <w:rPr>
          <w:rFonts w:cstheme="minorHAnsi"/>
          <w:b/>
          <w:bCs/>
          <w:sz w:val="24"/>
          <w:szCs w:val="24"/>
        </w:rPr>
      </w:pPr>
    </w:p>
    <w:p w14:paraId="2C636507"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Inclusion</w:t>
      </w:r>
      <w:r w:rsidRPr="00466401">
        <w:rPr>
          <w:rStyle w:val="FootnoteReference"/>
          <w:rFonts w:cstheme="minorHAnsi"/>
          <w:b/>
          <w:bCs/>
          <w:sz w:val="24"/>
          <w:szCs w:val="24"/>
        </w:rPr>
        <w:footnoteReference w:id="27"/>
      </w:r>
    </w:p>
    <w:p w14:paraId="7C277FDA"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 xml:space="preserve">The idea that everyone should be able to use the same facilities, take part in the same activities and enjoy the same experiences including people who have a disability or disadvantages. </w:t>
      </w:r>
    </w:p>
    <w:p w14:paraId="1260C4E3" w14:textId="77777777" w:rsidR="00FB034F" w:rsidRPr="00466401" w:rsidRDefault="00FB034F" w:rsidP="00FB034F">
      <w:pPr>
        <w:spacing w:after="0" w:line="240" w:lineRule="auto"/>
        <w:rPr>
          <w:rFonts w:cstheme="minorHAnsi"/>
          <w:b/>
          <w:bCs/>
          <w:sz w:val="24"/>
          <w:szCs w:val="24"/>
        </w:rPr>
      </w:pPr>
      <w:bookmarkStart w:id="28" w:name="_Hlk75444333"/>
    </w:p>
    <w:p w14:paraId="256DE127" w14:textId="77777777" w:rsidR="00FB034F" w:rsidRPr="00466401" w:rsidRDefault="00466401" w:rsidP="00FB034F">
      <w:pPr>
        <w:spacing w:after="0" w:line="240" w:lineRule="auto"/>
        <w:rPr>
          <w:rFonts w:cstheme="minorHAnsi"/>
          <w:b/>
          <w:bCs/>
          <w:sz w:val="24"/>
          <w:szCs w:val="24"/>
        </w:rPr>
      </w:pPr>
      <w:r>
        <w:rPr>
          <w:rFonts w:cstheme="minorHAnsi"/>
          <w:b/>
          <w:bCs/>
          <w:sz w:val="24"/>
          <w:szCs w:val="24"/>
        </w:rPr>
        <w:br w:type="column"/>
      </w:r>
      <w:r w:rsidR="00FB034F" w:rsidRPr="00466401">
        <w:rPr>
          <w:rFonts w:cstheme="minorHAnsi"/>
          <w:b/>
          <w:bCs/>
          <w:sz w:val="24"/>
          <w:szCs w:val="24"/>
        </w:rPr>
        <w:lastRenderedPageBreak/>
        <w:t>Inclusive communications</w:t>
      </w:r>
    </w:p>
    <w:p w14:paraId="036360D9" w14:textId="7045F368" w:rsidR="00FB034F" w:rsidRPr="00466401" w:rsidRDefault="00FB034F" w:rsidP="00FB034F">
      <w:pPr>
        <w:spacing w:after="0" w:line="240" w:lineRule="auto"/>
        <w:rPr>
          <w:rFonts w:cstheme="minorHAnsi"/>
          <w:sz w:val="24"/>
          <w:szCs w:val="24"/>
          <w:shd w:val="clear" w:color="auto" w:fill="FFFFFF"/>
        </w:rPr>
      </w:pPr>
      <w:r w:rsidRPr="00466401">
        <w:rPr>
          <w:rFonts w:cstheme="minorHAnsi"/>
          <w:sz w:val="24"/>
          <w:szCs w:val="24"/>
        </w:rPr>
        <w:t>This</w:t>
      </w:r>
      <w:r w:rsidRPr="00466401">
        <w:rPr>
          <w:rFonts w:cstheme="minorHAnsi"/>
          <w:sz w:val="24"/>
          <w:szCs w:val="24"/>
          <w:shd w:val="clear" w:color="auto" w:fill="FFFFFF"/>
        </w:rPr>
        <w:t xml:space="preserve"> is an approach to communications which enables </w:t>
      </w:r>
      <w:r w:rsidRPr="00466401">
        <w:rPr>
          <w:rFonts w:cstheme="minorHAnsi"/>
          <w:i/>
          <w:iCs/>
          <w:sz w:val="24"/>
          <w:szCs w:val="24"/>
          <w:shd w:val="clear" w:color="auto" w:fill="FFFFFF"/>
        </w:rPr>
        <w:t>as many people as possible</w:t>
      </w:r>
      <w:r w:rsidR="00734709">
        <w:rPr>
          <w:rFonts w:cstheme="minorHAnsi"/>
          <w:i/>
          <w:iCs/>
          <w:sz w:val="24"/>
          <w:szCs w:val="24"/>
          <w:shd w:val="clear" w:color="auto" w:fill="FFFFFF"/>
        </w:rPr>
        <w:t xml:space="preserve"> </w:t>
      </w:r>
      <w:r w:rsidRPr="00466401">
        <w:rPr>
          <w:rFonts w:cstheme="minorHAnsi"/>
          <w:sz w:val="24"/>
          <w:szCs w:val="24"/>
          <w:shd w:val="clear" w:color="auto" w:fill="FFFFFF"/>
        </w:rPr>
        <w:t>to be included in that interaction.</w:t>
      </w:r>
    </w:p>
    <w:p w14:paraId="168729D8" w14:textId="77777777" w:rsidR="00FB034F" w:rsidRPr="00466401" w:rsidRDefault="00FB034F" w:rsidP="00FB034F">
      <w:pPr>
        <w:spacing w:after="0" w:line="240" w:lineRule="auto"/>
        <w:rPr>
          <w:rFonts w:cstheme="minorHAnsi"/>
          <w:b/>
          <w:bCs/>
          <w:sz w:val="24"/>
          <w:szCs w:val="24"/>
          <w:shd w:val="clear" w:color="auto" w:fill="FFFFFF"/>
        </w:rPr>
      </w:pPr>
    </w:p>
    <w:p w14:paraId="5A5D021C" w14:textId="77777777" w:rsidR="00FB034F" w:rsidRPr="00466401" w:rsidRDefault="00FB034F" w:rsidP="00FB034F">
      <w:pPr>
        <w:spacing w:after="0" w:line="240" w:lineRule="auto"/>
        <w:rPr>
          <w:rFonts w:cstheme="minorHAnsi"/>
          <w:b/>
          <w:bCs/>
          <w:sz w:val="24"/>
          <w:szCs w:val="24"/>
          <w:shd w:val="clear" w:color="auto" w:fill="FFFFFF"/>
        </w:rPr>
      </w:pPr>
      <w:r w:rsidRPr="00466401">
        <w:rPr>
          <w:rFonts w:cstheme="minorHAnsi"/>
          <w:b/>
          <w:bCs/>
          <w:sz w:val="24"/>
          <w:szCs w:val="24"/>
          <w:shd w:val="clear" w:color="auto" w:fill="FFFFFF"/>
        </w:rPr>
        <w:t>Information</w:t>
      </w:r>
    </w:p>
    <w:p w14:paraId="3D26C051" w14:textId="77777777" w:rsidR="00FB034F" w:rsidRPr="00466401" w:rsidRDefault="00FB034F" w:rsidP="00FB034F">
      <w:pPr>
        <w:spacing w:after="0" w:line="240" w:lineRule="auto"/>
        <w:rPr>
          <w:rFonts w:cstheme="minorHAnsi"/>
          <w:sz w:val="24"/>
          <w:szCs w:val="24"/>
          <w:shd w:val="clear" w:color="auto" w:fill="FFFFFF"/>
        </w:rPr>
      </w:pPr>
      <w:r w:rsidRPr="00466401">
        <w:rPr>
          <w:rFonts w:cstheme="minorHAnsi"/>
          <w:sz w:val="24"/>
          <w:szCs w:val="24"/>
          <w:shd w:val="clear" w:color="auto" w:fill="FFFFFF"/>
        </w:rPr>
        <w:t xml:space="preserve">Facts about a situation, </w:t>
      </w:r>
      <w:r w:rsidR="00C64224" w:rsidRPr="00466401">
        <w:rPr>
          <w:rFonts w:cstheme="minorHAnsi"/>
          <w:sz w:val="24"/>
          <w:szCs w:val="24"/>
          <w:shd w:val="clear" w:color="auto" w:fill="FFFFFF"/>
        </w:rPr>
        <w:t>person,</w:t>
      </w:r>
      <w:r w:rsidRPr="00466401">
        <w:rPr>
          <w:rFonts w:cstheme="minorHAnsi"/>
          <w:sz w:val="24"/>
          <w:szCs w:val="24"/>
          <w:shd w:val="clear" w:color="auto" w:fill="FFFFFF"/>
        </w:rPr>
        <w:t xml:space="preserve"> or event</w:t>
      </w:r>
    </w:p>
    <w:bookmarkEnd w:id="28"/>
    <w:p w14:paraId="12ACBC98" w14:textId="77777777" w:rsidR="00FB034F" w:rsidRPr="00466401" w:rsidRDefault="00FB034F" w:rsidP="00FB034F">
      <w:pPr>
        <w:spacing w:after="0" w:line="240" w:lineRule="auto"/>
        <w:rPr>
          <w:rFonts w:cstheme="minorHAnsi"/>
          <w:b/>
          <w:bCs/>
          <w:sz w:val="24"/>
          <w:szCs w:val="24"/>
        </w:rPr>
      </w:pPr>
    </w:p>
    <w:p w14:paraId="07CBCC8B"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Mandatory</w:t>
      </w:r>
    </w:p>
    <w:p w14:paraId="3072A240"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Something that is mandatory must be done, or is </w:t>
      </w:r>
      <w:hyperlink r:id="rId18" w:tooltip="demanded" w:history="1">
        <w:r w:rsidRPr="00466401">
          <w:rPr>
            <w:rStyle w:val="Hyperlink"/>
            <w:rFonts w:cstheme="minorHAnsi"/>
            <w:sz w:val="24"/>
            <w:szCs w:val="24"/>
          </w:rPr>
          <w:t>demanded</w:t>
        </w:r>
      </w:hyperlink>
      <w:r w:rsidRPr="00466401">
        <w:rPr>
          <w:rFonts w:cstheme="minorHAnsi"/>
          <w:sz w:val="24"/>
          <w:szCs w:val="24"/>
        </w:rPr>
        <w:t> by </w:t>
      </w:r>
      <w:hyperlink r:id="rId19" w:tooltip="law" w:history="1">
        <w:r w:rsidRPr="00466401">
          <w:rPr>
            <w:rStyle w:val="Hyperlink"/>
            <w:rFonts w:cstheme="minorHAnsi"/>
            <w:sz w:val="24"/>
            <w:szCs w:val="24"/>
          </w:rPr>
          <w:t>law</w:t>
        </w:r>
      </w:hyperlink>
      <w:r w:rsidRPr="00466401">
        <w:rPr>
          <w:rFonts w:cstheme="minorHAnsi"/>
          <w:sz w:val="24"/>
          <w:szCs w:val="24"/>
        </w:rPr>
        <w:t>:</w:t>
      </w:r>
    </w:p>
    <w:p w14:paraId="38C73C1B" w14:textId="77777777" w:rsidR="00FB034F" w:rsidRPr="00466401" w:rsidRDefault="00FB034F" w:rsidP="00FB034F">
      <w:pPr>
        <w:spacing w:after="0" w:line="240" w:lineRule="auto"/>
        <w:rPr>
          <w:rFonts w:cstheme="minorHAnsi"/>
          <w:b/>
          <w:bCs/>
          <w:color w:val="373D3F"/>
          <w:sz w:val="24"/>
          <w:szCs w:val="24"/>
          <w:shd w:val="clear" w:color="auto" w:fill="FFFFFF"/>
        </w:rPr>
      </w:pPr>
    </w:p>
    <w:p w14:paraId="4E599CE4" w14:textId="77777777" w:rsidR="00FB034F" w:rsidRPr="00466401" w:rsidRDefault="00FB034F" w:rsidP="00FB034F">
      <w:pPr>
        <w:spacing w:after="0" w:line="240" w:lineRule="auto"/>
        <w:rPr>
          <w:rFonts w:cstheme="minorHAnsi"/>
          <w:b/>
          <w:bCs/>
          <w:color w:val="373D3F"/>
          <w:sz w:val="24"/>
          <w:szCs w:val="24"/>
          <w:shd w:val="clear" w:color="auto" w:fill="FFFFFF"/>
        </w:rPr>
      </w:pPr>
      <w:r w:rsidRPr="00466401">
        <w:rPr>
          <w:rFonts w:cstheme="minorHAnsi"/>
          <w:b/>
          <w:bCs/>
          <w:color w:val="373D3F"/>
          <w:sz w:val="24"/>
          <w:szCs w:val="24"/>
          <w:shd w:val="clear" w:color="auto" w:fill="FFFFFF"/>
        </w:rPr>
        <w:t>Mission</w:t>
      </w:r>
    </w:p>
    <w:p w14:paraId="5EE4C2CC" w14:textId="77777777" w:rsidR="00FB034F" w:rsidRPr="00466401" w:rsidRDefault="00FB034F" w:rsidP="00FB034F">
      <w:pPr>
        <w:spacing w:after="0" w:line="240" w:lineRule="auto"/>
        <w:rPr>
          <w:rFonts w:cstheme="minorHAnsi"/>
          <w:color w:val="373D3F"/>
          <w:sz w:val="24"/>
          <w:szCs w:val="24"/>
          <w:shd w:val="clear" w:color="auto" w:fill="FFFFFF"/>
        </w:rPr>
      </w:pPr>
      <w:r w:rsidRPr="00466401">
        <w:rPr>
          <w:rFonts w:cstheme="minorHAnsi"/>
          <w:color w:val="111111"/>
          <w:sz w:val="24"/>
          <w:szCs w:val="24"/>
          <w:shd w:val="clear" w:color="auto" w:fill="FFFFFF"/>
        </w:rPr>
        <w:t>A strongly felt aim, ambition, or calling.</w:t>
      </w:r>
      <w:r w:rsidRPr="00466401">
        <w:rPr>
          <w:rFonts w:cstheme="minorHAnsi"/>
          <w:sz w:val="24"/>
          <w:szCs w:val="24"/>
        </w:rPr>
        <w:t xml:space="preserve"> A </w:t>
      </w:r>
      <w:r w:rsidRPr="00466401">
        <w:rPr>
          <w:rFonts w:cstheme="minorHAnsi"/>
          <w:color w:val="373D3F"/>
          <w:sz w:val="24"/>
          <w:szCs w:val="24"/>
          <w:shd w:val="clear" w:color="auto" w:fill="FFFFFF"/>
        </w:rPr>
        <w:t xml:space="preserve">mission statement defines how </w:t>
      </w:r>
      <w:r w:rsidRPr="00466401">
        <w:rPr>
          <w:rFonts w:cstheme="minorHAnsi"/>
          <w:sz w:val="24"/>
          <w:szCs w:val="24"/>
        </w:rPr>
        <w:t>an organisation</w:t>
      </w:r>
      <w:r w:rsidRPr="00466401">
        <w:rPr>
          <w:rFonts w:cstheme="minorHAnsi"/>
          <w:b/>
          <w:bCs/>
          <w:sz w:val="24"/>
          <w:szCs w:val="24"/>
        </w:rPr>
        <w:t xml:space="preserve"> </w:t>
      </w:r>
      <w:r w:rsidRPr="00466401">
        <w:rPr>
          <w:rFonts w:cstheme="minorHAnsi"/>
          <w:sz w:val="24"/>
          <w:szCs w:val="24"/>
        </w:rPr>
        <w:t>will</w:t>
      </w:r>
      <w:r w:rsidRPr="00466401">
        <w:rPr>
          <w:rFonts w:cstheme="minorHAnsi"/>
          <w:b/>
          <w:bCs/>
          <w:sz w:val="24"/>
          <w:szCs w:val="24"/>
        </w:rPr>
        <w:t xml:space="preserve"> </w:t>
      </w:r>
      <w:r w:rsidRPr="00466401">
        <w:rPr>
          <w:rFonts w:cstheme="minorHAnsi"/>
          <w:color w:val="373D3F"/>
          <w:sz w:val="24"/>
          <w:szCs w:val="24"/>
          <w:shd w:val="clear" w:color="auto" w:fill="FFFFFF"/>
        </w:rPr>
        <w:t>differentiate itself from others. It should describe what you need to do now to achieve your vision.</w:t>
      </w:r>
    </w:p>
    <w:p w14:paraId="09120280" w14:textId="77777777" w:rsidR="00FB034F" w:rsidRPr="00466401" w:rsidRDefault="00FB034F" w:rsidP="00FB034F">
      <w:pPr>
        <w:spacing w:after="0" w:line="240" w:lineRule="auto"/>
        <w:rPr>
          <w:rFonts w:cstheme="minorHAnsi"/>
          <w:color w:val="373D3F"/>
          <w:sz w:val="24"/>
          <w:szCs w:val="24"/>
          <w:shd w:val="clear" w:color="auto" w:fill="FFFFFF"/>
        </w:rPr>
      </w:pPr>
    </w:p>
    <w:p w14:paraId="12F69BAE"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 xml:space="preserve">Objectives </w:t>
      </w:r>
    </w:p>
    <w:p w14:paraId="19BF1803" w14:textId="77777777" w:rsidR="00FB034F" w:rsidRPr="00466401" w:rsidRDefault="00FB034F" w:rsidP="00FB034F">
      <w:pPr>
        <w:spacing w:after="0" w:line="240" w:lineRule="auto"/>
        <w:rPr>
          <w:rFonts w:eastAsia="Times New Roman" w:cstheme="minorHAnsi"/>
          <w:color w:val="222222"/>
          <w:sz w:val="24"/>
          <w:szCs w:val="24"/>
          <w:lang w:eastAsia="en-GB"/>
        </w:rPr>
      </w:pPr>
      <w:r w:rsidRPr="00466401">
        <w:rPr>
          <w:rFonts w:cstheme="minorHAnsi"/>
          <w:sz w:val="24"/>
          <w:szCs w:val="24"/>
        </w:rPr>
        <w:t>Something that you plan to do or achieve. Concerned with achievement (shorter term)].  Aligned with SMART: Specific</w:t>
      </w:r>
      <w:r w:rsidRPr="00466401">
        <w:rPr>
          <w:rFonts w:eastAsia="Times New Roman" w:cstheme="minorHAnsi"/>
          <w:color w:val="222222"/>
          <w:sz w:val="24"/>
          <w:szCs w:val="24"/>
          <w:lang w:eastAsia="en-GB"/>
        </w:rPr>
        <w:t>, Measurable, Achievable, Realistic or Relevant, Time bound. Challenging.</w:t>
      </w:r>
    </w:p>
    <w:p w14:paraId="5308EE99" w14:textId="77777777" w:rsidR="00FB034F" w:rsidRPr="00466401" w:rsidRDefault="00FB034F" w:rsidP="00FB034F">
      <w:pPr>
        <w:spacing w:after="0" w:line="240" w:lineRule="auto"/>
        <w:rPr>
          <w:rFonts w:cstheme="minorHAnsi"/>
          <w:i/>
          <w:iCs/>
          <w:sz w:val="24"/>
          <w:szCs w:val="24"/>
        </w:rPr>
      </w:pPr>
    </w:p>
    <w:p w14:paraId="18B656AD"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 xml:space="preserve">Participation </w:t>
      </w:r>
    </w:p>
    <w:p w14:paraId="2627DE53"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 xml:space="preserve">The fact that you take part or become involved in something. </w:t>
      </w:r>
    </w:p>
    <w:p w14:paraId="6288E7D3"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People being actively involved with policy makers and service planners from an early stage of policy and service planning and review.</w:t>
      </w:r>
    </w:p>
    <w:p w14:paraId="3932630B" w14:textId="77777777" w:rsidR="00FB034F" w:rsidRPr="00466401" w:rsidRDefault="00FB034F" w:rsidP="00FB034F">
      <w:pPr>
        <w:spacing w:after="0" w:line="240" w:lineRule="auto"/>
        <w:rPr>
          <w:rFonts w:cstheme="minorHAnsi"/>
          <w:b/>
          <w:bCs/>
          <w:sz w:val="24"/>
          <w:szCs w:val="24"/>
          <w:shd w:val="clear" w:color="auto" w:fill="FFFFFF"/>
        </w:rPr>
      </w:pPr>
    </w:p>
    <w:p w14:paraId="5D0E6B38"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shd w:val="clear" w:color="auto" w:fill="FFFFFF"/>
        </w:rPr>
        <w:t>Principles</w:t>
      </w:r>
      <w:r w:rsidRPr="00466401">
        <w:rPr>
          <w:rStyle w:val="FootnoteReference"/>
          <w:rFonts w:cstheme="minorHAnsi"/>
          <w:b/>
          <w:bCs/>
          <w:sz w:val="24"/>
          <w:szCs w:val="24"/>
          <w:shd w:val="clear" w:color="auto" w:fill="FFFFFF"/>
        </w:rPr>
        <w:footnoteReference w:id="28"/>
      </w:r>
    </w:p>
    <w:p w14:paraId="0D343577" w14:textId="77777777" w:rsidR="00FB034F" w:rsidRPr="00466401" w:rsidRDefault="00FB034F" w:rsidP="00FB034F">
      <w:pPr>
        <w:spacing w:after="0" w:line="240" w:lineRule="auto"/>
        <w:rPr>
          <w:rFonts w:cstheme="minorHAnsi"/>
          <w:spacing w:val="-1"/>
          <w:sz w:val="24"/>
          <w:szCs w:val="24"/>
          <w:shd w:val="clear" w:color="auto" w:fill="FFFFFF"/>
        </w:rPr>
      </w:pPr>
      <w:r w:rsidRPr="00466401">
        <w:rPr>
          <w:rFonts w:cstheme="minorHAnsi"/>
          <w:sz w:val="24"/>
          <w:szCs w:val="24"/>
          <w:shd w:val="clear" w:color="auto" w:fill="FFFFFF"/>
        </w:rPr>
        <w:t xml:space="preserve">Principles are rules or beliefs governing one’s behaviour. They are </w:t>
      </w:r>
      <w:r w:rsidRPr="00466401">
        <w:rPr>
          <w:rFonts w:cstheme="minorHAnsi"/>
          <w:spacing w:val="-1"/>
          <w:sz w:val="24"/>
          <w:szCs w:val="24"/>
          <w:shd w:val="clear" w:color="auto" w:fill="FFFFFF"/>
        </w:rPr>
        <w:t>permanent, unchanging, and universal in nature</w:t>
      </w:r>
    </w:p>
    <w:p w14:paraId="26F3BBD9" w14:textId="77777777" w:rsidR="00FB034F" w:rsidRPr="00466401" w:rsidRDefault="00FB034F" w:rsidP="00FB034F">
      <w:pPr>
        <w:spacing w:after="0" w:line="240" w:lineRule="auto"/>
        <w:rPr>
          <w:rFonts w:cstheme="minorHAnsi"/>
          <w:b/>
          <w:bCs/>
          <w:spacing w:val="-1"/>
          <w:sz w:val="24"/>
          <w:szCs w:val="24"/>
          <w:shd w:val="clear" w:color="auto" w:fill="FFFFFF"/>
        </w:rPr>
      </w:pPr>
    </w:p>
    <w:p w14:paraId="6F7A2E59" w14:textId="77777777" w:rsidR="00FB034F" w:rsidRPr="00466401" w:rsidRDefault="00FB034F" w:rsidP="00FB034F">
      <w:pPr>
        <w:spacing w:after="0" w:line="240" w:lineRule="auto"/>
        <w:rPr>
          <w:rFonts w:cstheme="minorHAnsi"/>
          <w:b/>
          <w:bCs/>
          <w:spacing w:val="-1"/>
          <w:sz w:val="24"/>
          <w:szCs w:val="24"/>
          <w:shd w:val="clear" w:color="auto" w:fill="FFFFFF"/>
        </w:rPr>
      </w:pPr>
      <w:r w:rsidRPr="00466401">
        <w:rPr>
          <w:rFonts w:cstheme="minorHAnsi"/>
          <w:b/>
          <w:bCs/>
          <w:spacing w:val="-1"/>
          <w:sz w:val="24"/>
          <w:szCs w:val="24"/>
          <w:shd w:val="clear" w:color="auto" w:fill="FFFFFF"/>
        </w:rPr>
        <w:t>Relationships</w:t>
      </w:r>
    </w:p>
    <w:p w14:paraId="3D510737" w14:textId="74906632" w:rsidR="00FB034F" w:rsidRDefault="00FB034F" w:rsidP="00FB034F">
      <w:pPr>
        <w:spacing w:after="0" w:line="240" w:lineRule="auto"/>
        <w:rPr>
          <w:rFonts w:cstheme="minorHAnsi"/>
          <w:color w:val="111111"/>
          <w:sz w:val="24"/>
          <w:szCs w:val="24"/>
          <w:shd w:val="clear" w:color="auto" w:fill="FFFFFF"/>
        </w:rPr>
      </w:pPr>
      <w:r w:rsidRPr="00466401">
        <w:rPr>
          <w:rFonts w:cstheme="minorHAnsi"/>
          <w:color w:val="111111"/>
          <w:sz w:val="24"/>
          <w:szCs w:val="24"/>
          <w:shd w:val="clear" w:color="auto" w:fill="FFFFFF"/>
        </w:rPr>
        <w:t>The way in which two or more people or groups regard and behave toward each other.</w:t>
      </w:r>
    </w:p>
    <w:p w14:paraId="62AD943B" w14:textId="381C963E" w:rsidR="00722F39" w:rsidRDefault="00722F39" w:rsidP="00FB034F">
      <w:pPr>
        <w:spacing w:after="0" w:line="240" w:lineRule="auto"/>
        <w:rPr>
          <w:rFonts w:cstheme="minorHAnsi"/>
          <w:color w:val="111111"/>
          <w:sz w:val="24"/>
          <w:szCs w:val="24"/>
          <w:shd w:val="clear" w:color="auto" w:fill="FFFFFF"/>
        </w:rPr>
      </w:pPr>
    </w:p>
    <w:p w14:paraId="3E77EE18" w14:textId="77777777" w:rsidR="0098777D" w:rsidRPr="0098777D" w:rsidRDefault="00722F39" w:rsidP="0098777D">
      <w:pPr>
        <w:spacing w:after="0" w:line="240" w:lineRule="auto"/>
        <w:rPr>
          <w:rFonts w:cstheme="minorHAnsi"/>
          <w:b/>
          <w:bCs/>
          <w:color w:val="111111"/>
          <w:sz w:val="24"/>
          <w:szCs w:val="24"/>
          <w:shd w:val="clear" w:color="auto" w:fill="FFFFFF"/>
        </w:rPr>
      </w:pPr>
      <w:r w:rsidRPr="0098777D">
        <w:rPr>
          <w:rFonts w:cstheme="minorHAnsi"/>
          <w:b/>
          <w:bCs/>
          <w:color w:val="111111"/>
          <w:sz w:val="24"/>
          <w:szCs w:val="24"/>
          <w:shd w:val="clear" w:color="auto" w:fill="FFFFFF"/>
        </w:rPr>
        <w:t>Research and Innovation</w:t>
      </w:r>
    </w:p>
    <w:p w14:paraId="2FEC3CA2" w14:textId="15C9FF1B" w:rsidR="005F4EFE" w:rsidRDefault="00722F39" w:rsidP="0098777D">
      <w:pPr>
        <w:spacing w:after="0" w:line="240" w:lineRule="auto"/>
        <w:rPr>
          <w:rFonts w:ascii="Gotham Rounded Book" w:hAnsi="Gotham Rounded Book"/>
        </w:rPr>
      </w:pPr>
      <w:r>
        <w:rPr>
          <w:rFonts w:cstheme="minorHAnsi"/>
          <w:color w:val="111111"/>
          <w:sz w:val="24"/>
          <w:szCs w:val="24"/>
          <w:shd w:val="clear" w:color="auto" w:fill="FFFFFF"/>
        </w:rPr>
        <w:t xml:space="preserve">Our working definition </w:t>
      </w:r>
      <w:r w:rsidR="005F4EFE">
        <w:rPr>
          <w:rFonts w:cstheme="minorHAnsi"/>
          <w:color w:val="111111"/>
          <w:sz w:val="24"/>
          <w:szCs w:val="24"/>
          <w:shd w:val="clear" w:color="auto" w:fill="FFFFFF"/>
        </w:rPr>
        <w:t xml:space="preserve">is </w:t>
      </w:r>
      <w:r w:rsidR="005F4EFE">
        <w:rPr>
          <w:rFonts w:ascii="Gotham Rounded Book" w:hAnsi="Gotham Rounded Book"/>
        </w:rPr>
        <w:t xml:space="preserve">Organisations involved in research, clinical trials, </w:t>
      </w:r>
      <w:r w:rsidR="00854BA2">
        <w:rPr>
          <w:rFonts w:ascii="Gotham Rounded Book" w:hAnsi="Gotham Rounded Book"/>
        </w:rPr>
        <w:t>health,</w:t>
      </w:r>
      <w:r w:rsidR="005F4EFE">
        <w:rPr>
          <w:rFonts w:ascii="Gotham Rounded Book" w:hAnsi="Gotham Rounded Book"/>
        </w:rPr>
        <w:t xml:space="preserve"> and digital innovation (including Academia, Industry, public and third sector bodies in Wales and internationally).</w:t>
      </w:r>
    </w:p>
    <w:p w14:paraId="688E9E9F" w14:textId="77777777" w:rsidR="00FB034F" w:rsidRPr="00466401" w:rsidRDefault="00FB034F" w:rsidP="00FB034F">
      <w:pPr>
        <w:spacing w:after="0" w:line="240" w:lineRule="auto"/>
        <w:rPr>
          <w:rFonts w:cstheme="minorHAnsi"/>
          <w:b/>
          <w:bCs/>
          <w:sz w:val="24"/>
          <w:szCs w:val="24"/>
        </w:rPr>
      </w:pPr>
    </w:p>
    <w:p w14:paraId="42682B34"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Stakeholder</w:t>
      </w:r>
    </w:p>
    <w:p w14:paraId="314E43E1" w14:textId="77777777" w:rsidR="00FB034F" w:rsidRPr="00466401" w:rsidRDefault="00FB034F" w:rsidP="00FB034F">
      <w:pPr>
        <w:spacing w:after="0" w:line="240" w:lineRule="auto"/>
        <w:rPr>
          <w:rFonts w:cstheme="minorHAnsi"/>
          <w:color w:val="222222"/>
          <w:sz w:val="24"/>
          <w:szCs w:val="24"/>
          <w:lang w:eastAsia="en-GB"/>
        </w:rPr>
      </w:pPr>
      <w:r w:rsidRPr="00466401">
        <w:rPr>
          <w:rFonts w:cstheme="minorHAnsi"/>
          <w:sz w:val="24"/>
          <w:szCs w:val="24"/>
        </w:rPr>
        <w:t>A person with an interest or concern in something, especially a business or organisation.</w:t>
      </w:r>
    </w:p>
    <w:p w14:paraId="228EEE59" w14:textId="77777777" w:rsidR="00FB034F" w:rsidRPr="00466401" w:rsidRDefault="00FB034F" w:rsidP="00FB034F">
      <w:pPr>
        <w:spacing w:after="0" w:line="240" w:lineRule="auto"/>
        <w:rPr>
          <w:rFonts w:cstheme="minorHAnsi"/>
          <w:b/>
          <w:bCs/>
          <w:sz w:val="24"/>
          <w:szCs w:val="24"/>
        </w:rPr>
      </w:pPr>
    </w:p>
    <w:p w14:paraId="1B773124" w14:textId="4697DF62" w:rsidR="0098777D" w:rsidRDefault="0098777D" w:rsidP="00FB034F">
      <w:pPr>
        <w:spacing w:after="0" w:line="240" w:lineRule="auto"/>
        <w:rPr>
          <w:rFonts w:cstheme="minorHAnsi"/>
          <w:b/>
          <w:bCs/>
          <w:sz w:val="24"/>
          <w:szCs w:val="24"/>
        </w:rPr>
      </w:pPr>
    </w:p>
    <w:p w14:paraId="4B617D28" w14:textId="77777777" w:rsidR="00734709" w:rsidRDefault="00734709" w:rsidP="00FB034F">
      <w:pPr>
        <w:spacing w:after="0" w:line="240" w:lineRule="auto"/>
        <w:rPr>
          <w:rFonts w:cstheme="minorHAnsi"/>
          <w:b/>
          <w:bCs/>
          <w:sz w:val="24"/>
          <w:szCs w:val="24"/>
        </w:rPr>
      </w:pPr>
    </w:p>
    <w:p w14:paraId="605A9D7A" w14:textId="599A9C9E" w:rsidR="00FB034F" w:rsidRPr="00466401" w:rsidRDefault="00FB034F" w:rsidP="00FB034F">
      <w:pPr>
        <w:spacing w:after="0" w:line="240" w:lineRule="auto"/>
        <w:rPr>
          <w:rFonts w:cstheme="minorHAnsi"/>
          <w:b/>
          <w:bCs/>
          <w:sz w:val="24"/>
          <w:szCs w:val="24"/>
        </w:rPr>
      </w:pPr>
      <w:r w:rsidRPr="00466401">
        <w:rPr>
          <w:rFonts w:cstheme="minorHAnsi"/>
          <w:b/>
          <w:bCs/>
          <w:sz w:val="24"/>
          <w:szCs w:val="24"/>
        </w:rPr>
        <w:lastRenderedPageBreak/>
        <w:t xml:space="preserve">Strategy </w:t>
      </w:r>
    </w:p>
    <w:p w14:paraId="0F5846A9" w14:textId="760B371A" w:rsidR="00FB034F" w:rsidRDefault="00FB034F" w:rsidP="00FB034F">
      <w:pPr>
        <w:spacing w:after="0" w:line="240" w:lineRule="auto"/>
        <w:rPr>
          <w:rFonts w:cstheme="minorHAnsi"/>
          <w:sz w:val="24"/>
          <w:szCs w:val="24"/>
        </w:rPr>
      </w:pPr>
      <w:r w:rsidRPr="00466401">
        <w:rPr>
          <w:rFonts w:cstheme="minorHAnsi"/>
          <w:sz w:val="24"/>
          <w:szCs w:val="24"/>
        </w:rPr>
        <w:t xml:space="preserve">The way in which a business, government, or an organisation carefully plans actions over a period to improve its position and achieve what it wants. </w:t>
      </w:r>
    </w:p>
    <w:p w14:paraId="274DDCE7" w14:textId="71205884" w:rsidR="00734709" w:rsidRDefault="00734709" w:rsidP="00FB034F">
      <w:pPr>
        <w:spacing w:after="0" w:line="240" w:lineRule="auto"/>
        <w:rPr>
          <w:rFonts w:cstheme="minorHAnsi"/>
          <w:sz w:val="24"/>
          <w:szCs w:val="24"/>
        </w:rPr>
      </w:pPr>
    </w:p>
    <w:p w14:paraId="117482F1" w14:textId="75E5BD2C"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Technology</w:t>
      </w:r>
    </w:p>
    <w:p w14:paraId="3DD015D1" w14:textId="77777777" w:rsidR="00FB034F" w:rsidRPr="00466401" w:rsidRDefault="00FB034F" w:rsidP="00FB034F">
      <w:pPr>
        <w:spacing w:after="0" w:line="240" w:lineRule="auto"/>
        <w:rPr>
          <w:rFonts w:cstheme="minorHAnsi"/>
          <w:sz w:val="24"/>
          <w:szCs w:val="24"/>
        </w:rPr>
      </w:pPr>
      <w:r w:rsidRPr="00466401">
        <w:rPr>
          <w:rFonts w:cstheme="minorHAnsi"/>
          <w:color w:val="282829"/>
          <w:sz w:val="24"/>
          <w:szCs w:val="24"/>
          <w:shd w:val="clear" w:color="auto" w:fill="FFFFFF"/>
        </w:rPr>
        <w:t>Technology is a branch of science that deals with computers and gadgets, and mechanics, robotics. Computer is technology</w:t>
      </w:r>
    </w:p>
    <w:p w14:paraId="72E1CA97" w14:textId="77777777" w:rsidR="00FB034F" w:rsidRPr="00466401" w:rsidRDefault="00FB034F" w:rsidP="00FB034F">
      <w:pPr>
        <w:spacing w:after="0" w:line="240" w:lineRule="auto"/>
        <w:rPr>
          <w:rFonts w:cstheme="minorHAnsi"/>
          <w:sz w:val="24"/>
          <w:szCs w:val="24"/>
        </w:rPr>
      </w:pPr>
    </w:p>
    <w:p w14:paraId="5B25F0A0" w14:textId="77777777" w:rsidR="00FB034F" w:rsidRPr="00466401" w:rsidRDefault="00FB034F" w:rsidP="00FB034F">
      <w:pPr>
        <w:spacing w:after="0" w:line="240" w:lineRule="auto"/>
        <w:rPr>
          <w:rFonts w:cstheme="minorHAnsi"/>
          <w:b/>
          <w:bCs/>
          <w:sz w:val="24"/>
          <w:szCs w:val="24"/>
        </w:rPr>
      </w:pPr>
      <w:r w:rsidRPr="00466401">
        <w:rPr>
          <w:rFonts w:cstheme="minorHAnsi"/>
          <w:b/>
          <w:bCs/>
          <w:sz w:val="24"/>
          <w:szCs w:val="24"/>
        </w:rPr>
        <w:t xml:space="preserve">Trust </w:t>
      </w:r>
    </w:p>
    <w:p w14:paraId="598D0802" w14:textId="77777777" w:rsidR="00FB034F" w:rsidRPr="00466401" w:rsidRDefault="00FB034F" w:rsidP="00FB034F">
      <w:pPr>
        <w:spacing w:after="0" w:line="240" w:lineRule="auto"/>
        <w:rPr>
          <w:rFonts w:cstheme="minorHAnsi"/>
          <w:sz w:val="24"/>
          <w:szCs w:val="24"/>
        </w:rPr>
      </w:pPr>
      <w:r w:rsidRPr="00466401">
        <w:rPr>
          <w:rFonts w:cstheme="minorHAnsi"/>
          <w:sz w:val="24"/>
          <w:szCs w:val="24"/>
        </w:rPr>
        <w:t>A reliance on and confidence in the truth, worth, reliability etc of a person or thing.</w:t>
      </w:r>
    </w:p>
    <w:p w14:paraId="1279256C" w14:textId="77777777" w:rsidR="00EF7575" w:rsidRPr="00466401" w:rsidRDefault="00EF7575" w:rsidP="00FB034F">
      <w:pPr>
        <w:spacing w:after="0" w:line="240" w:lineRule="auto"/>
        <w:rPr>
          <w:rFonts w:cstheme="minorHAnsi"/>
          <w:sz w:val="24"/>
          <w:szCs w:val="24"/>
        </w:rPr>
      </w:pPr>
    </w:p>
    <w:p w14:paraId="4C9D5AE7" w14:textId="77777777" w:rsidR="00EF7575" w:rsidRPr="00466401" w:rsidRDefault="00EF7575" w:rsidP="00FB034F">
      <w:pPr>
        <w:spacing w:after="0" w:line="240" w:lineRule="auto"/>
        <w:rPr>
          <w:rFonts w:cstheme="minorHAnsi"/>
          <w:b/>
          <w:bCs/>
          <w:sz w:val="24"/>
          <w:szCs w:val="24"/>
        </w:rPr>
      </w:pPr>
      <w:r w:rsidRPr="00466401">
        <w:rPr>
          <w:rFonts w:cstheme="minorHAnsi"/>
          <w:b/>
          <w:bCs/>
          <w:sz w:val="24"/>
          <w:szCs w:val="24"/>
        </w:rPr>
        <w:t>Value</w:t>
      </w:r>
      <w:r w:rsidR="00964904" w:rsidRPr="00466401">
        <w:rPr>
          <w:rFonts w:cstheme="minorHAnsi"/>
          <w:b/>
          <w:bCs/>
          <w:sz w:val="24"/>
          <w:szCs w:val="24"/>
        </w:rPr>
        <w:t>-based health care</w:t>
      </w:r>
    </w:p>
    <w:p w14:paraId="4BB53260" w14:textId="77777777" w:rsidR="00964904" w:rsidRPr="00466401" w:rsidRDefault="00964904" w:rsidP="00FB034F">
      <w:pPr>
        <w:spacing w:after="0" w:line="240" w:lineRule="auto"/>
        <w:rPr>
          <w:rFonts w:cstheme="minorHAnsi"/>
          <w:b/>
          <w:bCs/>
          <w:sz w:val="24"/>
          <w:szCs w:val="24"/>
        </w:rPr>
      </w:pPr>
      <w:r w:rsidRPr="00466401">
        <w:rPr>
          <w:rFonts w:cstheme="minorHAnsi"/>
          <w:color w:val="212529"/>
          <w:sz w:val="24"/>
          <w:szCs w:val="24"/>
          <w:shd w:val="clear" w:color="auto" w:fill="FFFFFF"/>
        </w:rPr>
        <w:t>Achieve the best possible outcomes for our population with the resources that we have</w:t>
      </w:r>
    </w:p>
    <w:p w14:paraId="015A5A48" w14:textId="77777777" w:rsidR="00FB034F" w:rsidRPr="00466401" w:rsidRDefault="00FB034F" w:rsidP="00FB034F">
      <w:pPr>
        <w:spacing w:after="0" w:line="240" w:lineRule="auto"/>
        <w:rPr>
          <w:rFonts w:cstheme="minorHAnsi"/>
          <w:sz w:val="24"/>
          <w:szCs w:val="24"/>
        </w:rPr>
      </w:pPr>
    </w:p>
    <w:p w14:paraId="024621A0" w14:textId="77777777" w:rsidR="00FB034F" w:rsidRPr="00466401" w:rsidRDefault="00FB034F" w:rsidP="00FB034F">
      <w:pPr>
        <w:spacing w:after="0" w:line="240" w:lineRule="auto"/>
        <w:rPr>
          <w:rFonts w:cstheme="minorHAnsi"/>
          <w:b/>
          <w:bCs/>
          <w:color w:val="373D3F"/>
          <w:sz w:val="24"/>
          <w:szCs w:val="24"/>
          <w:shd w:val="clear" w:color="auto" w:fill="FFFFFF"/>
        </w:rPr>
      </w:pPr>
      <w:r w:rsidRPr="00466401">
        <w:rPr>
          <w:rFonts w:cstheme="minorHAnsi"/>
          <w:b/>
          <w:bCs/>
          <w:color w:val="373D3F"/>
          <w:sz w:val="24"/>
          <w:szCs w:val="24"/>
          <w:shd w:val="clear" w:color="auto" w:fill="FFFFFF"/>
        </w:rPr>
        <w:t>Values</w:t>
      </w:r>
    </w:p>
    <w:p w14:paraId="5784A3B5" w14:textId="77777777" w:rsidR="00FB034F" w:rsidRPr="00466401" w:rsidRDefault="00FB034F" w:rsidP="00FB034F">
      <w:pPr>
        <w:spacing w:after="0" w:line="240" w:lineRule="auto"/>
        <w:ind w:left="66"/>
        <w:rPr>
          <w:rFonts w:cstheme="minorHAnsi"/>
          <w:b/>
          <w:bCs/>
          <w:color w:val="373D3F"/>
          <w:sz w:val="24"/>
          <w:szCs w:val="24"/>
          <w:shd w:val="clear" w:color="auto" w:fill="FFFFFF"/>
        </w:rPr>
      </w:pPr>
    </w:p>
    <w:p w14:paraId="16893F04" w14:textId="77777777" w:rsidR="00FB034F" w:rsidRPr="00466401" w:rsidRDefault="00FB034F" w:rsidP="00FB034F">
      <w:pPr>
        <w:spacing w:after="0" w:line="240" w:lineRule="auto"/>
        <w:rPr>
          <w:rFonts w:cstheme="minorHAnsi"/>
          <w:sz w:val="24"/>
          <w:szCs w:val="24"/>
        </w:rPr>
      </w:pPr>
      <w:r w:rsidRPr="00466401">
        <w:rPr>
          <w:rFonts w:cstheme="minorHAnsi"/>
          <w:sz w:val="24"/>
          <w:szCs w:val="24"/>
          <w:shd w:val="clear" w:color="auto" w:fill="FFFFFF"/>
        </w:rPr>
        <w:t>A person's (or organisations) principles or standards of behaviour</w:t>
      </w:r>
    </w:p>
    <w:p w14:paraId="2A434908" w14:textId="77777777" w:rsidR="00FB034F" w:rsidRPr="00466401" w:rsidRDefault="00FB034F" w:rsidP="00FB034F">
      <w:pPr>
        <w:spacing w:after="0" w:line="240" w:lineRule="auto"/>
        <w:ind w:left="66"/>
        <w:rPr>
          <w:rFonts w:cstheme="minorHAnsi"/>
          <w:b/>
          <w:bCs/>
          <w:sz w:val="24"/>
          <w:szCs w:val="24"/>
          <w:shd w:val="clear" w:color="auto" w:fill="FFFFFF"/>
        </w:rPr>
      </w:pPr>
    </w:p>
    <w:p w14:paraId="725583CE" w14:textId="77777777" w:rsidR="00FB034F" w:rsidRPr="00466401" w:rsidRDefault="00FB034F" w:rsidP="00FB034F">
      <w:pPr>
        <w:spacing w:after="0" w:line="240" w:lineRule="auto"/>
        <w:rPr>
          <w:rFonts w:cstheme="minorHAnsi"/>
          <w:sz w:val="24"/>
          <w:szCs w:val="24"/>
        </w:rPr>
      </w:pPr>
      <w:r w:rsidRPr="00466401">
        <w:rPr>
          <w:rFonts w:cstheme="minorHAnsi"/>
          <w:sz w:val="24"/>
          <w:szCs w:val="24"/>
          <w:shd w:val="clear" w:color="auto" w:fill="FFFFFF"/>
        </w:rPr>
        <w:t xml:space="preserve">A values statement will </w:t>
      </w:r>
      <w:r w:rsidRPr="00466401">
        <w:rPr>
          <w:rFonts w:eastAsia="Times New Roman" w:cstheme="minorHAnsi"/>
          <w:sz w:val="24"/>
          <w:szCs w:val="24"/>
          <w:lang w:eastAsia="en-GB"/>
        </w:rPr>
        <w:t xml:space="preserve">define what </w:t>
      </w:r>
      <w:r w:rsidRPr="00466401">
        <w:rPr>
          <w:rFonts w:cstheme="minorHAnsi"/>
          <w:b/>
          <w:bCs/>
          <w:sz w:val="24"/>
          <w:szCs w:val="24"/>
        </w:rPr>
        <w:t xml:space="preserve">an organisation </w:t>
      </w:r>
      <w:r w:rsidRPr="00466401">
        <w:rPr>
          <w:rFonts w:eastAsia="Times New Roman" w:cstheme="minorHAnsi"/>
          <w:sz w:val="24"/>
          <w:szCs w:val="24"/>
          <w:lang w:eastAsia="en-GB"/>
        </w:rPr>
        <w:t>believes in and how all staff, contractors and suppliers are expected to behave—with each other, with patients, service users, the public and other stakeholders. Organisations with strong values follow them even when it may be easier not to.</w:t>
      </w:r>
    </w:p>
    <w:p w14:paraId="55AE761D" w14:textId="77777777" w:rsidR="00FB034F" w:rsidRPr="00466401" w:rsidRDefault="00FB034F" w:rsidP="00FB034F">
      <w:pPr>
        <w:spacing w:after="0" w:line="240" w:lineRule="auto"/>
        <w:rPr>
          <w:rFonts w:cstheme="minorHAnsi"/>
          <w:sz w:val="24"/>
          <w:szCs w:val="24"/>
        </w:rPr>
      </w:pPr>
    </w:p>
    <w:p w14:paraId="20F60F2D" w14:textId="77777777" w:rsidR="00FB034F" w:rsidRPr="00466401" w:rsidRDefault="00FB034F" w:rsidP="00FB034F">
      <w:pPr>
        <w:spacing w:after="0" w:line="240" w:lineRule="auto"/>
        <w:rPr>
          <w:rFonts w:cstheme="minorHAnsi"/>
          <w:i/>
          <w:iCs/>
          <w:color w:val="111111"/>
          <w:sz w:val="24"/>
          <w:szCs w:val="24"/>
          <w:shd w:val="clear" w:color="auto" w:fill="FFFFFF"/>
        </w:rPr>
      </w:pPr>
      <w:r w:rsidRPr="00466401">
        <w:rPr>
          <w:rFonts w:cstheme="minorHAnsi"/>
          <w:b/>
          <w:bCs/>
          <w:sz w:val="24"/>
          <w:szCs w:val="24"/>
        </w:rPr>
        <w:t>Vision</w:t>
      </w:r>
      <w:r w:rsidR="00906053" w:rsidRPr="00466401">
        <w:rPr>
          <w:rFonts w:cstheme="minorHAnsi"/>
          <w:b/>
          <w:bCs/>
          <w:sz w:val="24"/>
          <w:szCs w:val="24"/>
        </w:rPr>
        <w:t xml:space="preserve"> </w:t>
      </w:r>
      <w:r w:rsidRPr="00466401">
        <w:rPr>
          <w:rFonts w:cstheme="minorHAnsi"/>
          <w:i/>
          <w:iCs/>
          <w:color w:val="111111"/>
          <w:sz w:val="24"/>
          <w:szCs w:val="24"/>
          <w:shd w:val="clear" w:color="auto" w:fill="FFFFFF"/>
        </w:rPr>
        <w:t>The ability to think about or plan with imagination or wisdom. It should be inspirational, short, and concise.  It is concerned with the long term.</w:t>
      </w:r>
    </w:p>
    <w:p w14:paraId="1AB1069E" w14:textId="77777777" w:rsidR="00906053" w:rsidRPr="00466401" w:rsidRDefault="00906053" w:rsidP="00FB034F">
      <w:pPr>
        <w:spacing w:after="0" w:line="240" w:lineRule="auto"/>
        <w:rPr>
          <w:rFonts w:cstheme="minorHAnsi"/>
          <w:i/>
          <w:iCs/>
          <w:color w:val="111111"/>
          <w:sz w:val="24"/>
          <w:szCs w:val="24"/>
          <w:shd w:val="clear" w:color="auto" w:fill="FFFFFF"/>
        </w:rPr>
      </w:pPr>
    </w:p>
    <w:p w14:paraId="1457AA00" w14:textId="77777777" w:rsidR="00906053" w:rsidRPr="000B1D10" w:rsidRDefault="00906053" w:rsidP="00906053">
      <w:pPr>
        <w:spacing w:after="0" w:line="240" w:lineRule="auto"/>
        <w:rPr>
          <w:b/>
          <w:bCs/>
          <w:sz w:val="24"/>
          <w:szCs w:val="24"/>
        </w:rPr>
      </w:pPr>
      <w:r w:rsidRPr="00466401">
        <w:rPr>
          <w:rFonts w:cstheme="minorHAnsi"/>
          <w:b/>
          <w:sz w:val="24"/>
          <w:szCs w:val="24"/>
          <w:lang w:val="en-US"/>
        </w:rPr>
        <w:br w:type="column"/>
      </w:r>
      <w:r>
        <w:rPr>
          <w:b/>
          <w:sz w:val="24"/>
          <w:szCs w:val="24"/>
          <w:lang w:val="en-US"/>
        </w:rPr>
        <w:lastRenderedPageBreak/>
        <w:t xml:space="preserve">Appendix 3a </w:t>
      </w:r>
      <w:r w:rsidRPr="000B1D10">
        <w:rPr>
          <w:rFonts w:cstheme="minorHAnsi"/>
          <w:b/>
          <w:bCs/>
          <w:sz w:val="24"/>
          <w:szCs w:val="24"/>
        </w:rPr>
        <w:t>Welsh Government</w:t>
      </w:r>
      <w:r w:rsidRPr="000B1D10">
        <w:rPr>
          <w:b/>
          <w:bCs/>
          <w:sz w:val="24"/>
          <w:szCs w:val="24"/>
        </w:rPr>
        <w:t>: A Digital Special Health Authority for Wales: A consultation on the functions of the Digital Special Health Authority for Wales</w:t>
      </w:r>
    </w:p>
    <w:p w14:paraId="02218A3C" w14:textId="77777777" w:rsidR="00906053" w:rsidRPr="000B1D10" w:rsidRDefault="00906053" w:rsidP="00906053">
      <w:pPr>
        <w:spacing w:after="0" w:line="240" w:lineRule="auto"/>
        <w:rPr>
          <w:b/>
          <w:bCs/>
          <w:sz w:val="24"/>
          <w:szCs w:val="24"/>
        </w:rPr>
      </w:pPr>
      <w:r w:rsidRPr="000B1D10">
        <w:rPr>
          <w:b/>
          <w:bCs/>
          <w:sz w:val="24"/>
          <w:szCs w:val="24"/>
        </w:rPr>
        <w:t>(7 September to 30 November 2020)</w:t>
      </w:r>
    </w:p>
    <w:p w14:paraId="5BC0D72B" w14:textId="77777777" w:rsidR="00906053" w:rsidRPr="005F40F1" w:rsidRDefault="00906053" w:rsidP="00906053">
      <w:pPr>
        <w:spacing w:after="0" w:line="240" w:lineRule="auto"/>
        <w:rPr>
          <w:b/>
          <w:bCs/>
          <w:sz w:val="24"/>
          <w:szCs w:val="24"/>
          <w:lang w:val="en-US"/>
        </w:rPr>
      </w:pPr>
    </w:p>
    <w:p w14:paraId="100B6F62" w14:textId="77777777" w:rsidR="00906053" w:rsidRPr="00C53FAD" w:rsidRDefault="00906053" w:rsidP="00906053">
      <w:pPr>
        <w:spacing w:after="0" w:line="240" w:lineRule="auto"/>
        <w:rPr>
          <w:sz w:val="24"/>
          <w:szCs w:val="24"/>
        </w:rPr>
      </w:pPr>
      <w:r w:rsidRPr="00C53FAD">
        <w:rPr>
          <w:sz w:val="24"/>
          <w:szCs w:val="24"/>
        </w:rPr>
        <w:t xml:space="preserve">Source </w:t>
      </w:r>
      <w:hyperlink r:id="rId20" w:anchor=":~:text=Digital%20health%20and%20care%20Wales%20will%20be%20a,organisation%20the%20proposed%20functions%20of%20the%20new%20organisation" w:history="1">
        <w:r w:rsidRPr="00C53FAD">
          <w:rPr>
            <w:rStyle w:val="Hyperlink"/>
            <w:sz w:val="24"/>
            <w:szCs w:val="24"/>
          </w:rPr>
          <w:t>A digital special health authority for Wales | GOV.WALES</w:t>
        </w:r>
      </w:hyperlink>
    </w:p>
    <w:p w14:paraId="21BCB628" w14:textId="77777777" w:rsidR="00906053" w:rsidRDefault="00906053" w:rsidP="00906053">
      <w:pPr>
        <w:spacing w:after="0" w:line="240" w:lineRule="auto"/>
      </w:pPr>
    </w:p>
    <w:p w14:paraId="5FA4CECE" w14:textId="77777777" w:rsidR="00906053" w:rsidRPr="005452F4" w:rsidRDefault="00906053" w:rsidP="00906053">
      <w:pPr>
        <w:spacing w:after="0" w:line="240" w:lineRule="auto"/>
        <w:rPr>
          <w:b/>
          <w:bCs/>
        </w:rPr>
      </w:pPr>
      <w:r w:rsidRPr="005452F4">
        <w:rPr>
          <w:b/>
          <w:bCs/>
        </w:rPr>
        <w:t>What are the proposed functions of the Special Health Authority?</w:t>
      </w:r>
      <w:r w:rsidRPr="005452F4">
        <w:rPr>
          <w:rStyle w:val="FootnoteReference"/>
          <w:b/>
          <w:bCs/>
        </w:rPr>
        <w:footnoteReference w:id="29"/>
      </w:r>
    </w:p>
    <w:p w14:paraId="509EB078" w14:textId="77777777" w:rsidR="00906053" w:rsidRDefault="00906053" w:rsidP="00906053">
      <w:pPr>
        <w:spacing w:after="0" w:line="240" w:lineRule="auto"/>
      </w:pPr>
    </w:p>
    <w:p w14:paraId="72E4BA31" w14:textId="77777777" w:rsidR="00906053" w:rsidRDefault="00906053" w:rsidP="00906053">
      <w:pPr>
        <w:spacing w:after="0" w:line="240" w:lineRule="auto"/>
      </w:pPr>
      <w:r>
        <w:t>As a public body Digital Health and Care Wales (DHCW) will operate and work to recognised values and behaviours required of public sector organisations.</w:t>
      </w:r>
    </w:p>
    <w:p w14:paraId="4BC7D865" w14:textId="77777777" w:rsidR="00906053" w:rsidRDefault="00906053" w:rsidP="00906053">
      <w:pPr>
        <w:spacing w:after="0" w:line="240" w:lineRule="auto"/>
      </w:pPr>
    </w:p>
    <w:p w14:paraId="4CC5786D" w14:textId="77777777" w:rsidR="00906053" w:rsidRDefault="00906053" w:rsidP="00906053">
      <w:pPr>
        <w:spacing w:after="0" w:line="240" w:lineRule="auto"/>
      </w:pPr>
      <w:r>
        <w:t>Taken from the original document (slightly summarised) it sets out that across all functional areas Digital Health and Care Wales will</w:t>
      </w:r>
      <w:r>
        <w:rPr>
          <w:rStyle w:val="FootnoteReference"/>
        </w:rPr>
        <w:footnoteReference w:id="30"/>
      </w:r>
      <w:r>
        <w:t>:</w:t>
      </w:r>
    </w:p>
    <w:p w14:paraId="4EA9D05A" w14:textId="77777777" w:rsidR="00906053" w:rsidRDefault="00906053" w:rsidP="00906053">
      <w:pPr>
        <w:spacing w:after="0" w:line="240" w:lineRule="auto"/>
      </w:pPr>
    </w:p>
    <w:p w14:paraId="63AAF5F8" w14:textId="77777777" w:rsidR="00906053" w:rsidRPr="00832333" w:rsidRDefault="00906053" w:rsidP="00E32536">
      <w:pPr>
        <w:pStyle w:val="ListParagraph"/>
        <w:numPr>
          <w:ilvl w:val="0"/>
          <w:numId w:val="18"/>
        </w:numPr>
        <w:spacing w:after="0" w:line="240" w:lineRule="auto"/>
        <w:ind w:left="709"/>
        <w:rPr>
          <w:sz w:val="24"/>
          <w:szCs w:val="24"/>
        </w:rPr>
      </w:pPr>
      <w:r w:rsidRPr="00832333">
        <w:rPr>
          <w:sz w:val="24"/>
          <w:szCs w:val="24"/>
        </w:rPr>
        <w:t xml:space="preserve">Provide expert advice on all areas within its remit. </w:t>
      </w:r>
    </w:p>
    <w:p w14:paraId="30AB0CCD" w14:textId="77777777" w:rsidR="00906053" w:rsidRPr="00832333" w:rsidRDefault="00906053" w:rsidP="00E32536">
      <w:pPr>
        <w:pStyle w:val="ListParagraph"/>
        <w:numPr>
          <w:ilvl w:val="0"/>
          <w:numId w:val="18"/>
        </w:numPr>
        <w:spacing w:after="0" w:line="240" w:lineRule="auto"/>
        <w:ind w:left="709"/>
        <w:rPr>
          <w:sz w:val="24"/>
          <w:szCs w:val="24"/>
        </w:rPr>
      </w:pPr>
      <w:r w:rsidRPr="00832333">
        <w:rPr>
          <w:sz w:val="24"/>
          <w:szCs w:val="24"/>
        </w:rPr>
        <w:t xml:space="preserve">Actively promote and support the integration of digital across all relevant areas </w:t>
      </w:r>
    </w:p>
    <w:p w14:paraId="2D16E8EB" w14:textId="77777777" w:rsidR="00906053" w:rsidRPr="00832333" w:rsidRDefault="00906053" w:rsidP="00E32536">
      <w:pPr>
        <w:pStyle w:val="ListParagraph"/>
        <w:numPr>
          <w:ilvl w:val="0"/>
          <w:numId w:val="18"/>
        </w:numPr>
        <w:spacing w:after="0" w:line="240" w:lineRule="auto"/>
        <w:ind w:left="709"/>
        <w:rPr>
          <w:sz w:val="24"/>
          <w:szCs w:val="24"/>
        </w:rPr>
      </w:pPr>
      <w:r w:rsidRPr="00832333">
        <w:rPr>
          <w:sz w:val="24"/>
          <w:szCs w:val="24"/>
        </w:rPr>
        <w:t>Provide a unique Welsh framework for digital Health and Care, including A Healthier Wales</w:t>
      </w:r>
      <w:r>
        <w:rPr>
          <w:sz w:val="24"/>
          <w:szCs w:val="24"/>
        </w:rPr>
        <w:t>.</w:t>
      </w:r>
      <w:r w:rsidRPr="00832333">
        <w:rPr>
          <w:sz w:val="24"/>
          <w:szCs w:val="24"/>
        </w:rPr>
        <w:t xml:space="preserve"> </w:t>
      </w:r>
    </w:p>
    <w:p w14:paraId="62F24E0B" w14:textId="77777777" w:rsidR="00906053" w:rsidRPr="00832333" w:rsidRDefault="00906053" w:rsidP="00E32536">
      <w:pPr>
        <w:pStyle w:val="ListParagraph"/>
        <w:numPr>
          <w:ilvl w:val="0"/>
          <w:numId w:val="18"/>
        </w:numPr>
        <w:spacing w:after="0" w:line="240" w:lineRule="auto"/>
        <w:ind w:left="709"/>
        <w:rPr>
          <w:sz w:val="24"/>
          <w:szCs w:val="24"/>
        </w:rPr>
      </w:pPr>
      <w:r w:rsidRPr="00832333">
        <w:rPr>
          <w:sz w:val="24"/>
          <w:szCs w:val="24"/>
        </w:rPr>
        <w:t>Undertake research/evaluation across all areas of DHCW’s remit</w:t>
      </w:r>
      <w:r>
        <w:rPr>
          <w:sz w:val="24"/>
          <w:szCs w:val="24"/>
        </w:rPr>
        <w:t>.</w:t>
      </w:r>
    </w:p>
    <w:p w14:paraId="04A8F190" w14:textId="77777777" w:rsidR="00906053" w:rsidRPr="00832333" w:rsidRDefault="00906053" w:rsidP="00E32536">
      <w:pPr>
        <w:pStyle w:val="ListParagraph"/>
        <w:numPr>
          <w:ilvl w:val="0"/>
          <w:numId w:val="18"/>
        </w:numPr>
        <w:spacing w:after="0" w:line="240" w:lineRule="auto"/>
        <w:ind w:left="709"/>
        <w:rPr>
          <w:sz w:val="24"/>
          <w:szCs w:val="24"/>
        </w:rPr>
      </w:pPr>
      <w:r w:rsidRPr="00832333">
        <w:rPr>
          <w:sz w:val="24"/>
          <w:szCs w:val="24"/>
        </w:rPr>
        <w:t xml:space="preserve">Work with other organisations across the Health and Care sectors as well as Welsh Government to support continual digital improvement both internally and externally. </w:t>
      </w:r>
    </w:p>
    <w:p w14:paraId="6047D490" w14:textId="77777777" w:rsidR="00906053" w:rsidRPr="00832333" w:rsidRDefault="00906053" w:rsidP="00E32536">
      <w:pPr>
        <w:pStyle w:val="ListParagraph"/>
        <w:numPr>
          <w:ilvl w:val="0"/>
          <w:numId w:val="18"/>
        </w:numPr>
        <w:spacing w:after="0" w:line="240" w:lineRule="auto"/>
        <w:ind w:left="709"/>
        <w:rPr>
          <w:sz w:val="24"/>
          <w:szCs w:val="24"/>
        </w:rPr>
      </w:pPr>
      <w:r w:rsidRPr="00832333">
        <w:rPr>
          <w:sz w:val="24"/>
          <w:szCs w:val="24"/>
        </w:rPr>
        <w:t xml:space="preserve">Understand and articulate the meaning of risk within its work reflecting </w:t>
      </w:r>
      <w:r>
        <w:rPr>
          <w:sz w:val="24"/>
          <w:szCs w:val="24"/>
        </w:rPr>
        <w:t xml:space="preserve">an </w:t>
      </w:r>
      <w:r w:rsidRPr="00832333">
        <w:rPr>
          <w:sz w:val="24"/>
          <w:szCs w:val="24"/>
        </w:rPr>
        <w:t xml:space="preserve">ambitious and agile approach to improvement. </w:t>
      </w:r>
    </w:p>
    <w:p w14:paraId="3EB27B71" w14:textId="77777777" w:rsidR="00906053" w:rsidRPr="00832333" w:rsidRDefault="00906053" w:rsidP="00E32536">
      <w:pPr>
        <w:pStyle w:val="ListParagraph"/>
        <w:numPr>
          <w:ilvl w:val="0"/>
          <w:numId w:val="18"/>
        </w:numPr>
        <w:spacing w:after="0" w:line="240" w:lineRule="auto"/>
        <w:ind w:left="709"/>
        <w:rPr>
          <w:sz w:val="24"/>
          <w:szCs w:val="24"/>
        </w:rPr>
      </w:pPr>
      <w:r w:rsidRPr="00832333">
        <w:rPr>
          <w:sz w:val="24"/>
          <w:szCs w:val="24"/>
        </w:rPr>
        <w:t>Place the multidisciplinary approach at the heart of its work</w:t>
      </w:r>
      <w:r>
        <w:rPr>
          <w:sz w:val="24"/>
          <w:szCs w:val="24"/>
        </w:rPr>
        <w:t>.</w:t>
      </w:r>
    </w:p>
    <w:p w14:paraId="603683CD" w14:textId="77777777" w:rsidR="00906053" w:rsidRPr="00832333" w:rsidRDefault="00906053" w:rsidP="00E32536">
      <w:pPr>
        <w:pStyle w:val="ListParagraph"/>
        <w:numPr>
          <w:ilvl w:val="0"/>
          <w:numId w:val="18"/>
        </w:numPr>
        <w:spacing w:after="0" w:line="240" w:lineRule="auto"/>
        <w:ind w:left="709"/>
        <w:rPr>
          <w:b/>
          <w:sz w:val="24"/>
          <w:szCs w:val="24"/>
          <w:lang w:val="en-US"/>
        </w:rPr>
      </w:pPr>
      <w:r w:rsidRPr="00832333">
        <w:rPr>
          <w:sz w:val="24"/>
          <w:szCs w:val="24"/>
        </w:rPr>
        <w:t>Work collaboratively to ensure consistent, integrated</w:t>
      </w:r>
      <w:r>
        <w:rPr>
          <w:sz w:val="24"/>
          <w:szCs w:val="24"/>
        </w:rPr>
        <w:t>,</w:t>
      </w:r>
      <w:r w:rsidRPr="00832333">
        <w:rPr>
          <w:sz w:val="24"/>
          <w:szCs w:val="24"/>
        </w:rPr>
        <w:t xml:space="preserve"> and equal delivery of digital services</w:t>
      </w:r>
      <w:r>
        <w:rPr>
          <w:sz w:val="24"/>
          <w:szCs w:val="24"/>
        </w:rPr>
        <w:t>.</w:t>
      </w:r>
      <w:r w:rsidRPr="00832333">
        <w:rPr>
          <w:sz w:val="24"/>
          <w:szCs w:val="24"/>
        </w:rPr>
        <w:t xml:space="preserve"> </w:t>
      </w:r>
    </w:p>
    <w:p w14:paraId="266B42F0" w14:textId="77777777" w:rsidR="00906053" w:rsidRDefault="00906053" w:rsidP="00906053">
      <w:pPr>
        <w:spacing w:after="0" w:line="240" w:lineRule="auto"/>
        <w:rPr>
          <w:rFonts w:cstheme="minorHAnsi"/>
          <w:sz w:val="24"/>
          <w:szCs w:val="24"/>
        </w:rPr>
      </w:pPr>
    </w:p>
    <w:p w14:paraId="7BF3C780" w14:textId="77777777" w:rsidR="00906053" w:rsidRDefault="00906053" w:rsidP="00906053">
      <w:pPr>
        <w:spacing w:after="0" w:line="240" w:lineRule="auto"/>
        <w:rPr>
          <w:rFonts w:cstheme="minorHAnsi"/>
          <w:sz w:val="24"/>
          <w:szCs w:val="24"/>
        </w:rPr>
      </w:pPr>
      <w:r>
        <w:rPr>
          <w:rFonts w:cstheme="minorHAnsi"/>
          <w:sz w:val="24"/>
          <w:szCs w:val="24"/>
        </w:rPr>
        <w:t xml:space="preserve">The consultation document then goes to </w:t>
      </w:r>
      <w:r>
        <w:t xml:space="preserve">describe ten functions of the Special Health Authority in more detail with a supporting narrative and a vision. The ten headline functions in the order they appear in the document are: </w:t>
      </w:r>
    </w:p>
    <w:p w14:paraId="5239834B" w14:textId="77777777" w:rsidR="00906053" w:rsidRDefault="00906053" w:rsidP="00906053">
      <w:pPr>
        <w:spacing w:after="0" w:line="240" w:lineRule="auto"/>
        <w:ind w:left="284" w:hanging="284"/>
        <w:rPr>
          <w:rFonts w:cstheme="minorHAnsi"/>
          <w:sz w:val="24"/>
          <w:szCs w:val="24"/>
        </w:rPr>
      </w:pPr>
    </w:p>
    <w:p w14:paraId="036EAF96" w14:textId="77777777" w:rsidR="00906053" w:rsidRDefault="00906053" w:rsidP="00E32536">
      <w:pPr>
        <w:pStyle w:val="ListParagraph"/>
        <w:numPr>
          <w:ilvl w:val="0"/>
          <w:numId w:val="19"/>
        </w:numPr>
        <w:spacing w:after="0" w:line="240" w:lineRule="auto"/>
      </w:pPr>
      <w:r>
        <w:t>Application Development and Support</w:t>
      </w:r>
    </w:p>
    <w:p w14:paraId="4852D114" w14:textId="77777777" w:rsidR="00906053" w:rsidRDefault="00906053" w:rsidP="00E32536">
      <w:pPr>
        <w:pStyle w:val="ListParagraph"/>
        <w:numPr>
          <w:ilvl w:val="0"/>
          <w:numId w:val="19"/>
        </w:numPr>
        <w:spacing w:after="0" w:line="240" w:lineRule="auto"/>
      </w:pPr>
      <w:r>
        <w:t>Digital Services design, commissioning, planning &amp; delivery</w:t>
      </w:r>
    </w:p>
    <w:p w14:paraId="2C2BBFF6" w14:textId="77777777" w:rsidR="00906053" w:rsidRDefault="00906053" w:rsidP="00E32536">
      <w:pPr>
        <w:pStyle w:val="ListParagraph"/>
        <w:numPr>
          <w:ilvl w:val="0"/>
          <w:numId w:val="19"/>
        </w:numPr>
        <w:spacing w:after="0" w:line="240" w:lineRule="auto"/>
      </w:pPr>
      <w:r>
        <w:t>Information and Communications Technology</w:t>
      </w:r>
    </w:p>
    <w:p w14:paraId="25701616" w14:textId="77777777" w:rsidR="00906053" w:rsidRDefault="00906053" w:rsidP="00E32536">
      <w:pPr>
        <w:pStyle w:val="ListParagraph"/>
        <w:numPr>
          <w:ilvl w:val="0"/>
          <w:numId w:val="19"/>
        </w:numPr>
        <w:spacing w:after="0" w:line="240" w:lineRule="auto"/>
      </w:pPr>
      <w:r>
        <w:t>Quality Management &amp; Regulatory Compliance</w:t>
      </w:r>
    </w:p>
    <w:p w14:paraId="580C1C0A" w14:textId="77777777" w:rsidR="00906053" w:rsidRDefault="00906053" w:rsidP="00E32536">
      <w:pPr>
        <w:pStyle w:val="ListParagraph"/>
        <w:numPr>
          <w:ilvl w:val="0"/>
          <w:numId w:val="19"/>
        </w:numPr>
        <w:spacing w:after="0" w:line="240" w:lineRule="auto"/>
      </w:pPr>
      <w:r>
        <w:t>Information Management</w:t>
      </w:r>
    </w:p>
    <w:p w14:paraId="639C8180" w14:textId="77777777" w:rsidR="00906053" w:rsidRDefault="00906053" w:rsidP="00E32536">
      <w:pPr>
        <w:pStyle w:val="ListParagraph"/>
        <w:numPr>
          <w:ilvl w:val="0"/>
          <w:numId w:val="19"/>
        </w:numPr>
        <w:spacing w:after="0" w:line="240" w:lineRule="auto"/>
      </w:pPr>
      <w:r>
        <w:t>Information Governance</w:t>
      </w:r>
    </w:p>
    <w:p w14:paraId="0620EB7D" w14:textId="77777777" w:rsidR="00906053" w:rsidRDefault="00906053" w:rsidP="00E32536">
      <w:pPr>
        <w:pStyle w:val="ListParagraph"/>
        <w:numPr>
          <w:ilvl w:val="0"/>
          <w:numId w:val="19"/>
        </w:numPr>
        <w:spacing w:after="0" w:line="240" w:lineRule="auto"/>
      </w:pPr>
      <w:r>
        <w:t>Cyber Security</w:t>
      </w:r>
    </w:p>
    <w:p w14:paraId="37F6C1AC" w14:textId="77777777" w:rsidR="00906053" w:rsidRDefault="00906053" w:rsidP="00E32536">
      <w:pPr>
        <w:pStyle w:val="ListParagraph"/>
        <w:numPr>
          <w:ilvl w:val="0"/>
          <w:numId w:val="19"/>
        </w:numPr>
        <w:spacing w:after="0" w:line="240" w:lineRule="auto"/>
      </w:pPr>
      <w:r>
        <w:t>Finance and Business Assurance</w:t>
      </w:r>
    </w:p>
    <w:p w14:paraId="1070C438" w14:textId="77777777" w:rsidR="00906053" w:rsidRDefault="00906053" w:rsidP="00E32536">
      <w:pPr>
        <w:pStyle w:val="ListParagraph"/>
        <w:numPr>
          <w:ilvl w:val="0"/>
          <w:numId w:val="19"/>
        </w:numPr>
        <w:spacing w:after="0" w:line="240" w:lineRule="auto"/>
      </w:pPr>
      <w:r>
        <w:t>Reporting Services</w:t>
      </w:r>
    </w:p>
    <w:p w14:paraId="51245EED" w14:textId="77777777" w:rsidR="00906053" w:rsidRPr="00C5713C" w:rsidRDefault="00906053" w:rsidP="00E32536">
      <w:pPr>
        <w:pStyle w:val="ListParagraph"/>
        <w:numPr>
          <w:ilvl w:val="0"/>
          <w:numId w:val="19"/>
        </w:numPr>
        <w:spacing w:after="0" w:line="240" w:lineRule="auto"/>
        <w:rPr>
          <w:rFonts w:cstheme="minorHAnsi"/>
          <w:sz w:val="24"/>
          <w:szCs w:val="24"/>
        </w:rPr>
      </w:pPr>
      <w:r>
        <w:t>Workforce Improvement</w:t>
      </w:r>
    </w:p>
    <w:p w14:paraId="7B5A87FB" w14:textId="77777777" w:rsidR="00906053" w:rsidRDefault="00906053" w:rsidP="00906053">
      <w:pPr>
        <w:spacing w:after="0" w:line="240" w:lineRule="auto"/>
        <w:rPr>
          <w:rFonts w:cstheme="minorHAnsi"/>
          <w:sz w:val="24"/>
          <w:szCs w:val="24"/>
        </w:rPr>
      </w:pPr>
    </w:p>
    <w:p w14:paraId="5B1F98E0" w14:textId="77777777" w:rsidR="00906053" w:rsidRDefault="00906053" w:rsidP="00906053">
      <w:pPr>
        <w:spacing w:after="0" w:line="240" w:lineRule="auto"/>
        <w:rPr>
          <w:b/>
          <w:bCs/>
        </w:rPr>
      </w:pPr>
    </w:p>
    <w:p w14:paraId="6638AA68" w14:textId="77777777" w:rsidR="00906053" w:rsidRDefault="00906053" w:rsidP="00906053">
      <w:pPr>
        <w:spacing w:after="0" w:line="240" w:lineRule="auto"/>
        <w:rPr>
          <w:b/>
          <w:bCs/>
        </w:rPr>
      </w:pPr>
    </w:p>
    <w:p w14:paraId="26EE3A3D" w14:textId="77777777" w:rsidR="00906053" w:rsidRPr="00DE693E" w:rsidRDefault="00906053" w:rsidP="00906053">
      <w:pPr>
        <w:spacing w:after="0" w:line="240" w:lineRule="auto"/>
      </w:pPr>
      <w:r w:rsidRPr="00DE693E">
        <w:rPr>
          <w:b/>
          <w:bCs/>
        </w:rPr>
        <w:lastRenderedPageBreak/>
        <w:t>Appendix 3b Welsh Government: Summary of consultation responses. A Digital Special Health Authority for Wales</w:t>
      </w:r>
      <w:r w:rsidRPr="00DE693E">
        <w:t xml:space="preserve">. </w:t>
      </w:r>
      <w:hyperlink r:id="rId21" w:history="1">
        <w:r w:rsidRPr="00DE693E">
          <w:rPr>
            <w:rStyle w:val="Hyperlink"/>
          </w:rPr>
          <w:t>A Digital Special Health Authority for Wales (gov.wales)</w:t>
        </w:r>
      </w:hyperlink>
      <w:r w:rsidRPr="00DE693E">
        <w:rPr>
          <w:rFonts w:cstheme="minorHAnsi"/>
        </w:rPr>
        <w:t xml:space="preserve"> </w:t>
      </w:r>
    </w:p>
    <w:p w14:paraId="1C3D0390" w14:textId="77777777" w:rsidR="00906053" w:rsidRPr="00DE693E" w:rsidRDefault="00906053" w:rsidP="00906053">
      <w:pPr>
        <w:spacing w:after="0" w:line="240" w:lineRule="auto"/>
        <w:rPr>
          <w:rFonts w:cstheme="minorHAnsi"/>
        </w:rPr>
      </w:pPr>
    </w:p>
    <w:p w14:paraId="6BBE7723" w14:textId="77777777" w:rsidR="00906053" w:rsidRPr="00DE693E" w:rsidRDefault="00906053" w:rsidP="00906053">
      <w:pPr>
        <w:spacing w:after="0" w:line="240" w:lineRule="auto"/>
        <w:rPr>
          <w:rFonts w:cstheme="minorHAnsi"/>
        </w:rPr>
      </w:pPr>
      <w:r w:rsidRPr="00DE693E">
        <w:rPr>
          <w:rFonts w:cstheme="minorHAnsi"/>
        </w:rPr>
        <w:t xml:space="preserve">Question 1 </w:t>
      </w:r>
      <w:r w:rsidRPr="00DE693E">
        <w:t>We would like to know your views on the proposed functions of the new Digital Special Health Authority.</w:t>
      </w:r>
    </w:p>
    <w:p w14:paraId="04ED7307" w14:textId="77777777" w:rsidR="00906053" w:rsidRPr="00DE693E" w:rsidRDefault="00906053" w:rsidP="00906053">
      <w:pPr>
        <w:spacing w:after="0" w:line="240" w:lineRule="auto"/>
        <w:rPr>
          <w:rFonts w:cstheme="minorHAnsi"/>
        </w:rPr>
      </w:pPr>
    </w:p>
    <w:p w14:paraId="24628A05" w14:textId="77777777" w:rsidR="00906053" w:rsidRPr="00DE693E" w:rsidRDefault="00906053" w:rsidP="00906053">
      <w:pPr>
        <w:spacing w:after="0" w:line="240" w:lineRule="auto"/>
        <w:rPr>
          <w:rFonts w:cstheme="minorHAnsi"/>
        </w:rPr>
      </w:pPr>
      <w:r w:rsidRPr="00DE693E">
        <w:t>Observations on the functions included are summarised but appear as ordered in the document:</w:t>
      </w:r>
    </w:p>
    <w:p w14:paraId="73559750" w14:textId="77777777" w:rsidR="00906053" w:rsidRPr="00DE693E" w:rsidRDefault="00906053" w:rsidP="00906053">
      <w:pPr>
        <w:spacing w:after="0" w:line="240" w:lineRule="auto"/>
      </w:pPr>
    </w:p>
    <w:p w14:paraId="359ACC6D" w14:textId="77777777" w:rsidR="00906053" w:rsidRPr="00DE693E" w:rsidRDefault="00906053" w:rsidP="00E32536">
      <w:pPr>
        <w:pStyle w:val="ListParagraph"/>
        <w:numPr>
          <w:ilvl w:val="0"/>
          <w:numId w:val="20"/>
        </w:numPr>
        <w:spacing w:after="0" w:line="240" w:lineRule="auto"/>
      </w:pPr>
      <w:r w:rsidRPr="00DE693E">
        <w:t xml:space="preserve">Delivery of national digital architecture, using a standards-based approach that allows NHS Wales’ Organisation freedom to choose departmental systems. </w:t>
      </w:r>
    </w:p>
    <w:p w14:paraId="0EA14EE3" w14:textId="77777777" w:rsidR="00906053" w:rsidRPr="00DE693E" w:rsidRDefault="00906053" w:rsidP="00906053">
      <w:pPr>
        <w:spacing w:after="0" w:line="240" w:lineRule="auto"/>
        <w:ind w:left="420"/>
      </w:pPr>
    </w:p>
    <w:p w14:paraId="5D5C1369" w14:textId="77777777" w:rsidR="00906053" w:rsidRPr="00DE693E" w:rsidRDefault="00906053" w:rsidP="00E32536">
      <w:pPr>
        <w:pStyle w:val="ListParagraph"/>
        <w:numPr>
          <w:ilvl w:val="0"/>
          <w:numId w:val="20"/>
        </w:numPr>
        <w:spacing w:after="0" w:line="240" w:lineRule="auto"/>
      </w:pPr>
      <w:r w:rsidRPr="00DE693E">
        <w:t xml:space="preserve">Development of an integrated national Digital strategy for health and care that provides a common framework to allow DHCW to support interoperability, infrastructure, architecture. and technology enabled care. </w:t>
      </w:r>
    </w:p>
    <w:p w14:paraId="30617EC8" w14:textId="77777777" w:rsidR="00906053" w:rsidRPr="00DE693E" w:rsidRDefault="00906053" w:rsidP="00906053">
      <w:pPr>
        <w:spacing w:after="0" w:line="240" w:lineRule="auto"/>
        <w:ind w:left="420"/>
      </w:pPr>
    </w:p>
    <w:p w14:paraId="27499E1E" w14:textId="36A6ECE7" w:rsidR="00906053" w:rsidRPr="00DE693E" w:rsidRDefault="00906053" w:rsidP="00E32536">
      <w:pPr>
        <w:pStyle w:val="ListParagraph"/>
        <w:numPr>
          <w:ilvl w:val="0"/>
          <w:numId w:val="20"/>
        </w:numPr>
        <w:spacing w:after="0" w:line="240" w:lineRule="auto"/>
      </w:pPr>
      <w:r w:rsidRPr="00DE693E">
        <w:t xml:space="preserve">Increased focus on supporting the professional development of health </w:t>
      </w:r>
      <w:r w:rsidR="009E603A">
        <w:t>Board</w:t>
      </w:r>
      <w:r w:rsidRPr="00DE693E">
        <w:t xml:space="preserve"> executives in Digital to support DHCW’s role in delivery</w:t>
      </w:r>
    </w:p>
    <w:p w14:paraId="4E43A81C" w14:textId="77777777" w:rsidR="00906053" w:rsidRPr="00DE693E" w:rsidRDefault="00906053" w:rsidP="00906053">
      <w:pPr>
        <w:spacing w:after="0" w:line="240" w:lineRule="auto"/>
        <w:ind w:left="420"/>
      </w:pPr>
    </w:p>
    <w:p w14:paraId="14951164" w14:textId="77777777" w:rsidR="00906053" w:rsidRPr="00DE693E" w:rsidRDefault="00906053" w:rsidP="00E32536">
      <w:pPr>
        <w:pStyle w:val="ListParagraph"/>
        <w:numPr>
          <w:ilvl w:val="0"/>
          <w:numId w:val="20"/>
        </w:numPr>
        <w:spacing w:after="0" w:line="240" w:lineRule="auto"/>
      </w:pPr>
      <w:r w:rsidRPr="00DE693E">
        <w:t>Ensure patients and staff have the digital skills to enable transformation which links to Welsh Government strategies on digital inclusion.</w:t>
      </w:r>
    </w:p>
    <w:p w14:paraId="35C8ED4A" w14:textId="77777777" w:rsidR="00906053" w:rsidRPr="00DE693E" w:rsidRDefault="00906053" w:rsidP="00906053">
      <w:pPr>
        <w:spacing w:after="0" w:line="240" w:lineRule="auto"/>
        <w:ind w:left="420"/>
      </w:pPr>
    </w:p>
    <w:p w14:paraId="7844000E" w14:textId="77777777" w:rsidR="00906053" w:rsidRPr="00DE693E" w:rsidRDefault="00906053" w:rsidP="00E32536">
      <w:pPr>
        <w:pStyle w:val="ListParagraph"/>
        <w:numPr>
          <w:ilvl w:val="0"/>
          <w:numId w:val="20"/>
        </w:numPr>
        <w:spacing w:after="0" w:line="240" w:lineRule="auto"/>
      </w:pPr>
      <w:r w:rsidRPr="00DE693E">
        <w:t xml:space="preserve">Providing a legal framework for DHCW to become a trusted third party, having data controlling and processing roles and providing real-time access to data across health and care providers </w:t>
      </w:r>
    </w:p>
    <w:p w14:paraId="63C3008F" w14:textId="77777777" w:rsidR="00906053" w:rsidRPr="00DE693E" w:rsidRDefault="00906053" w:rsidP="00906053">
      <w:pPr>
        <w:spacing w:after="0" w:line="240" w:lineRule="auto"/>
        <w:ind w:left="420"/>
      </w:pPr>
    </w:p>
    <w:p w14:paraId="4AF9684F" w14:textId="77777777" w:rsidR="00906053" w:rsidRPr="00DE693E" w:rsidRDefault="00906053" w:rsidP="00E32536">
      <w:pPr>
        <w:pStyle w:val="ListParagraph"/>
        <w:numPr>
          <w:ilvl w:val="0"/>
          <w:numId w:val="20"/>
        </w:numPr>
        <w:spacing w:after="0" w:line="240" w:lineRule="auto"/>
      </w:pPr>
      <w:r w:rsidRPr="00DE693E">
        <w:t xml:space="preserve">Solidify the relationships between DHCW, the CDO for health and care, National Cyber Security Centre, and the private sector to adopt minimum standards and clarify the national role DHCW will play in providing assurance to Welsh Government and NHS organisations on cyber security functions. </w:t>
      </w:r>
    </w:p>
    <w:p w14:paraId="5D2369ED" w14:textId="77777777" w:rsidR="00906053" w:rsidRPr="00DE693E" w:rsidRDefault="00906053" w:rsidP="00906053">
      <w:pPr>
        <w:spacing w:after="0" w:line="240" w:lineRule="auto"/>
        <w:ind w:left="420"/>
      </w:pPr>
    </w:p>
    <w:p w14:paraId="32A39106" w14:textId="77777777" w:rsidR="00906053" w:rsidRPr="00DE693E" w:rsidRDefault="00906053" w:rsidP="00E32536">
      <w:pPr>
        <w:pStyle w:val="ListParagraph"/>
        <w:numPr>
          <w:ilvl w:val="0"/>
          <w:numId w:val="20"/>
        </w:numPr>
        <w:spacing w:after="0" w:line="240" w:lineRule="auto"/>
      </w:pPr>
      <w:r w:rsidRPr="00DE693E">
        <w:t xml:space="preserve">Ensure that DHCW has a clear responsibility that any digital health and care services meet the needs and requirements of equality legislation </w:t>
      </w:r>
    </w:p>
    <w:p w14:paraId="47FF6A8C" w14:textId="77777777" w:rsidR="00906053" w:rsidRPr="00DE693E" w:rsidRDefault="00906053" w:rsidP="00906053">
      <w:pPr>
        <w:spacing w:after="0" w:line="240" w:lineRule="auto"/>
        <w:ind w:left="420"/>
      </w:pPr>
    </w:p>
    <w:p w14:paraId="2CA74EC2" w14:textId="77777777" w:rsidR="00906053" w:rsidRPr="00DE693E" w:rsidRDefault="00906053" w:rsidP="00E32536">
      <w:pPr>
        <w:pStyle w:val="ListParagraph"/>
        <w:numPr>
          <w:ilvl w:val="0"/>
          <w:numId w:val="20"/>
        </w:numPr>
        <w:spacing w:after="0" w:line="240" w:lineRule="auto"/>
      </w:pPr>
      <w:r w:rsidRPr="00DE693E">
        <w:t>Recognise the need for further public engagement and consultation required to support the delivery of a data driven NHS Wales.</w:t>
      </w:r>
    </w:p>
    <w:p w14:paraId="29853069" w14:textId="77777777" w:rsidR="00906053" w:rsidRPr="00DE693E" w:rsidRDefault="00906053" w:rsidP="00906053">
      <w:pPr>
        <w:spacing w:after="0" w:line="240" w:lineRule="auto"/>
        <w:ind w:left="420"/>
      </w:pPr>
    </w:p>
    <w:p w14:paraId="759EEE01" w14:textId="77777777" w:rsidR="00906053" w:rsidRPr="00DE693E" w:rsidRDefault="00906053" w:rsidP="00E32536">
      <w:pPr>
        <w:pStyle w:val="ListParagraph"/>
        <w:numPr>
          <w:ilvl w:val="0"/>
          <w:numId w:val="20"/>
        </w:numPr>
        <w:spacing w:after="0" w:line="240" w:lineRule="auto"/>
      </w:pPr>
      <w:r w:rsidRPr="00DE693E">
        <w:t xml:space="preserve">Many respondents highlighted that DHCW should work collaboratively with other organisations across Wales, including the NHS, social care, third sector and voluntary sector organisations to ensure alignment in digital delivery, where appropriate. </w:t>
      </w:r>
    </w:p>
    <w:p w14:paraId="6D1D8F9A" w14:textId="77777777" w:rsidR="00906053" w:rsidRPr="00DE693E" w:rsidRDefault="00906053" w:rsidP="00906053">
      <w:pPr>
        <w:spacing w:after="0" w:line="240" w:lineRule="auto"/>
        <w:ind w:left="420"/>
      </w:pPr>
    </w:p>
    <w:p w14:paraId="221AEEDF" w14:textId="77777777" w:rsidR="00906053" w:rsidRPr="00DE693E" w:rsidRDefault="00906053" w:rsidP="00E32536">
      <w:pPr>
        <w:pStyle w:val="ListParagraph"/>
        <w:numPr>
          <w:ilvl w:val="0"/>
          <w:numId w:val="20"/>
        </w:numPr>
        <w:spacing w:after="0" w:line="240" w:lineRule="auto"/>
      </w:pPr>
      <w:r w:rsidRPr="00DE693E">
        <w:t xml:space="preserve">Some respondents also noted that some patients in Wales access health care services on both sides of the England/Wales border and suggested that the standards adopted in NHS Wales provide interoperability across borders to facilitate data sharing. </w:t>
      </w:r>
    </w:p>
    <w:p w14:paraId="7E4AB873" w14:textId="77777777" w:rsidR="00906053" w:rsidRPr="00DE693E" w:rsidRDefault="00906053" w:rsidP="00906053">
      <w:pPr>
        <w:spacing w:after="0" w:line="240" w:lineRule="auto"/>
        <w:ind w:left="420"/>
      </w:pPr>
    </w:p>
    <w:p w14:paraId="13931302" w14:textId="77777777" w:rsidR="006D0A5B" w:rsidRPr="00DE693E" w:rsidRDefault="00906053" w:rsidP="00E32536">
      <w:pPr>
        <w:pStyle w:val="ListParagraph"/>
        <w:numPr>
          <w:ilvl w:val="0"/>
          <w:numId w:val="20"/>
        </w:numPr>
        <w:spacing w:after="0" w:line="240" w:lineRule="auto"/>
        <w:rPr>
          <w:b/>
        </w:rPr>
      </w:pPr>
      <w:r w:rsidRPr="00DE693E">
        <w:t>One respondent also recommended that the approach set out in the consultation for information and technical standards should also be applied to cyber security and infrastructure</w:t>
      </w:r>
    </w:p>
    <w:p w14:paraId="7FC6EB1B" w14:textId="7609A99E" w:rsidR="002F1BCB" w:rsidRPr="002F1BCB" w:rsidRDefault="002F1BCB" w:rsidP="002F1BCB">
      <w:pPr>
        <w:spacing w:after="0" w:line="240" w:lineRule="auto"/>
        <w:rPr>
          <w:b/>
        </w:rPr>
      </w:pPr>
    </w:p>
    <w:sectPr w:rsidR="002F1BCB" w:rsidRPr="002F1BCB" w:rsidSect="002426F2">
      <w:footerReference w:type="default" r:id="rId2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3A5594" w14:textId="77777777" w:rsidR="0041451F" w:rsidRDefault="0041451F" w:rsidP="002A2847">
      <w:pPr>
        <w:spacing w:after="0" w:line="240" w:lineRule="auto"/>
      </w:pPr>
      <w:r>
        <w:separator/>
      </w:r>
    </w:p>
  </w:endnote>
  <w:endnote w:type="continuationSeparator" w:id="0">
    <w:p w14:paraId="5C149D70" w14:textId="77777777" w:rsidR="0041451F" w:rsidRDefault="0041451F" w:rsidP="002A28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Gotham Rounded Book">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5841078"/>
      <w:docPartObj>
        <w:docPartGallery w:val="Page Numbers (Bottom of Page)"/>
        <w:docPartUnique/>
      </w:docPartObj>
    </w:sdtPr>
    <w:sdtEndPr/>
    <w:sdtContent>
      <w:sdt>
        <w:sdtPr>
          <w:id w:val="-1769616900"/>
          <w:docPartObj>
            <w:docPartGallery w:val="Page Numbers (Top of Page)"/>
            <w:docPartUnique/>
          </w:docPartObj>
        </w:sdtPr>
        <w:sdtEndPr/>
        <w:sdtContent>
          <w:p w14:paraId="59725381" w14:textId="52763498" w:rsidR="004C27CB" w:rsidRDefault="000E4293">
            <w:pPr>
              <w:pStyle w:val="Footer"/>
              <w:jc w:val="right"/>
            </w:pPr>
            <w:r>
              <w:rPr>
                <w:noProof/>
              </w:rPr>
              <mc:AlternateContent>
                <mc:Choice Requires="wps">
                  <w:drawing>
                    <wp:anchor distT="45720" distB="45720" distL="114300" distR="114300" simplePos="0" relativeHeight="251659264" behindDoc="0" locked="0" layoutInCell="1" allowOverlap="1" wp14:anchorId="3175B44D" wp14:editId="70BBF3A5">
                      <wp:simplePos x="0" y="0"/>
                      <wp:positionH relativeFrom="column">
                        <wp:posOffset>-641350</wp:posOffset>
                      </wp:positionH>
                      <wp:positionV relativeFrom="paragraph">
                        <wp:posOffset>239395</wp:posOffset>
                      </wp:positionV>
                      <wp:extent cx="3168650" cy="2667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8650" cy="266700"/>
                              </a:xfrm>
                              <a:prstGeom prst="rect">
                                <a:avLst/>
                              </a:prstGeom>
                              <a:solidFill>
                                <a:srgbClr val="FFFFFF"/>
                              </a:solidFill>
                              <a:ln w="9525">
                                <a:noFill/>
                                <a:miter lim="800000"/>
                                <a:headEnd/>
                                <a:tailEnd/>
                              </a:ln>
                            </wps:spPr>
                            <wps:txbx>
                              <w:txbxContent>
                                <w:p w14:paraId="2CA0A166" w14:textId="491E4089" w:rsidR="000E4293" w:rsidRPr="000E4293" w:rsidRDefault="000E4293">
                                  <w:pPr>
                                    <w:rPr>
                                      <w:sz w:val="20"/>
                                      <w:szCs w:val="20"/>
                                    </w:rPr>
                                  </w:pPr>
                                  <w:r w:rsidRPr="000E4293">
                                    <w:rPr>
                                      <w:sz w:val="20"/>
                                      <w:szCs w:val="20"/>
                                    </w:rPr>
                                    <w:t>Stakeholder Engagement Strategy Draft V1.0_22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175B44D" id="_x0000_t202" coordsize="21600,21600" o:spt="202" path="m,l,21600r21600,l21600,xe">
                      <v:stroke joinstyle="miter"/>
                      <v:path gradientshapeok="t" o:connecttype="rect"/>
                    </v:shapetype>
                    <v:shape id="Text Box 2" o:spid="_x0000_s1026" type="#_x0000_t202" style="position:absolute;left:0;text-align:left;margin-left:-50.5pt;margin-top:18.85pt;width:249.5pt;height:21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" stroked="f">
                      <v:textbox>
                        <w:txbxContent>
                          <w:p w14:paraId="2CA0A166" w14:textId="491E4089" w:rsidR="000E4293" w:rsidRPr="000E4293" w:rsidRDefault="000E4293">
                            <w:pPr>
                              <w:rPr>
                                <w:sz w:val="20"/>
                                <w:szCs w:val="20"/>
                              </w:rPr>
                            </w:pPr>
                            <w:r w:rsidRPr="000E4293">
                              <w:rPr>
                                <w:sz w:val="20"/>
                                <w:szCs w:val="20"/>
                              </w:rPr>
                              <w:t>Stakeholder Engagement Strategy Draft V1.0_22</w:t>
                            </w:r>
                          </w:p>
                        </w:txbxContent>
                      </v:textbox>
                      <w10:wrap type="square"/>
                    </v:shape>
                  </w:pict>
                </mc:Fallback>
              </mc:AlternateContent>
            </w:r>
            <w:r w:rsidR="004C27CB">
              <w:t xml:space="preserve">DRAFT </w:t>
            </w:r>
          </w:p>
          <w:p w14:paraId="4A5F946D" w14:textId="191EECFC" w:rsidR="004C27CB" w:rsidRDefault="004C27C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30</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08086F" w14:textId="77777777" w:rsidR="0041451F" w:rsidRDefault="0041451F" w:rsidP="002A2847">
      <w:pPr>
        <w:spacing w:after="0" w:line="240" w:lineRule="auto"/>
      </w:pPr>
      <w:r>
        <w:separator/>
      </w:r>
    </w:p>
  </w:footnote>
  <w:footnote w:type="continuationSeparator" w:id="0">
    <w:p w14:paraId="33CE9554" w14:textId="77777777" w:rsidR="0041451F" w:rsidRDefault="0041451F" w:rsidP="002A2847">
      <w:pPr>
        <w:spacing w:after="0" w:line="240" w:lineRule="auto"/>
      </w:pPr>
      <w:r>
        <w:continuationSeparator/>
      </w:r>
    </w:p>
  </w:footnote>
  <w:footnote w:id="1">
    <w:p w14:paraId="0D8041B7" w14:textId="77777777" w:rsidR="004C27CB" w:rsidRDefault="004C27CB" w:rsidP="002A2847">
      <w:pPr>
        <w:spacing w:after="0" w:line="240" w:lineRule="auto"/>
      </w:pPr>
      <w:r>
        <w:rPr>
          <w:rStyle w:val="FootnoteReference"/>
        </w:rPr>
        <w:footnoteRef/>
      </w:r>
      <w:r>
        <w:t xml:space="preserve"> </w:t>
      </w:r>
      <w:hyperlink r:id="rId1" w:history="1">
        <w:r>
          <w:rPr>
            <w:rStyle w:val="Hyperlink"/>
          </w:rPr>
          <w:t>A Healthier Wales (gov.wales)</w:t>
        </w:r>
      </w:hyperlink>
    </w:p>
  </w:footnote>
  <w:footnote w:id="2">
    <w:p w14:paraId="0C65B072" w14:textId="77777777" w:rsidR="004C27CB" w:rsidRDefault="004C27CB">
      <w:pPr>
        <w:pStyle w:val="FootnoteText"/>
      </w:pPr>
      <w:r>
        <w:rPr>
          <w:rStyle w:val="FootnoteReference"/>
        </w:rPr>
        <w:footnoteRef/>
      </w:r>
      <w:r>
        <w:t xml:space="preserve"> </w:t>
      </w:r>
      <w:hyperlink r:id="rId2" w:history="1">
        <w:r>
          <w:rPr>
            <w:rStyle w:val="Hyperlink"/>
          </w:rPr>
          <w:t>consutation-document.pdf (gov. wales)</w:t>
        </w:r>
      </w:hyperlink>
    </w:p>
  </w:footnote>
  <w:footnote w:id="3">
    <w:p w14:paraId="342ECA46" w14:textId="3938AF35" w:rsidR="004C27CB" w:rsidRDefault="004C27CB">
      <w:pPr>
        <w:pStyle w:val="FootnoteText"/>
      </w:pPr>
      <w:r>
        <w:rPr>
          <w:rStyle w:val="FootnoteReference"/>
        </w:rPr>
        <w:footnoteRef/>
      </w:r>
      <w:r>
        <w:t>.</w:t>
      </w:r>
      <w:r w:rsidRPr="001E5AED">
        <w:t xml:space="preserve"> </w:t>
      </w:r>
      <w:hyperlink r:id="rId3" w:history="1">
        <w:r>
          <w:rPr>
            <w:rStyle w:val="Hyperlink"/>
          </w:rPr>
          <w:t>PPD_Quick_Guide_Stakeholder.pdf (cipe.org)</w:t>
        </w:r>
      </w:hyperlink>
    </w:p>
  </w:footnote>
  <w:footnote w:id="4">
    <w:p w14:paraId="0212B680" w14:textId="563734F6" w:rsidR="004C27CB" w:rsidRDefault="004C27CB">
      <w:pPr>
        <w:pStyle w:val="FootnoteText"/>
      </w:pPr>
      <w:r>
        <w:rPr>
          <w:rStyle w:val="FootnoteReference"/>
        </w:rPr>
        <w:footnoteRef/>
      </w:r>
      <w:r>
        <w:t xml:space="preserve"> Link to Annual Plan and </w:t>
      </w:r>
      <w:r w:rsidR="009E603A">
        <w:t>Board</w:t>
      </w:r>
      <w:r>
        <w:t xml:space="preserve"> Meeting</w:t>
      </w:r>
    </w:p>
  </w:footnote>
  <w:footnote w:id="5">
    <w:p w14:paraId="6EAA7BF2" w14:textId="6CFE5FC7" w:rsidR="004C27CB" w:rsidRDefault="004C27CB">
      <w:pPr>
        <w:pStyle w:val="FootnoteText"/>
      </w:pPr>
      <w:r>
        <w:rPr>
          <w:rStyle w:val="FootnoteReference"/>
        </w:rPr>
        <w:footnoteRef/>
      </w:r>
      <w:r>
        <w:t xml:space="preserve"> </w:t>
      </w:r>
      <w:hyperlink r:id="rId4" w:history="1">
        <w:r>
          <w:rPr>
            <w:rStyle w:val="Hyperlink"/>
          </w:rPr>
          <w:t>National Principles for Public Engagement in Wales poster.pdf</w:t>
        </w:r>
      </w:hyperlink>
    </w:p>
  </w:footnote>
  <w:footnote w:id="6">
    <w:p w14:paraId="3FCE5AA3" w14:textId="16CEE220" w:rsidR="004C27CB" w:rsidRDefault="004C27CB">
      <w:pPr>
        <w:pStyle w:val="FootnoteText"/>
      </w:pPr>
      <w:r>
        <w:rPr>
          <w:rStyle w:val="FootnoteReference"/>
        </w:rPr>
        <w:footnoteRef/>
      </w:r>
      <w:r>
        <w:t xml:space="preserve"> </w:t>
      </w:r>
      <w:hyperlink r:id="rId5" w:history="1">
        <w:r w:rsidRPr="003B73EC">
          <w:rPr>
            <w:rStyle w:val="Hyperlink"/>
          </w:rPr>
          <w:t>https://nwis.nhs.wales/files/publications/digital-inc-guide-0619-english-pdf/</w:t>
        </w:r>
      </w:hyperlink>
    </w:p>
  </w:footnote>
  <w:footnote w:id="7">
    <w:p w14:paraId="22F00287" w14:textId="77777777" w:rsidR="004C27CB" w:rsidRPr="009265F3" w:rsidRDefault="004C27CB" w:rsidP="00963283">
      <w:pPr>
        <w:spacing w:after="0" w:line="240" w:lineRule="auto"/>
        <w:rPr>
          <w:rFonts w:cstheme="minorHAnsi"/>
          <w:sz w:val="20"/>
          <w:szCs w:val="20"/>
        </w:rPr>
      </w:pPr>
      <w:r>
        <w:rPr>
          <w:rStyle w:val="FootnoteReference"/>
        </w:rPr>
        <w:footnoteRef/>
      </w:r>
      <w:r>
        <w:t xml:space="preserve"> </w:t>
      </w:r>
      <w:hyperlink r:id="rId6" w:history="1">
        <w:r w:rsidRPr="009265F3">
          <w:rPr>
            <w:rStyle w:val="Hyperlink"/>
            <w:rFonts w:cstheme="minorHAnsi"/>
            <w:sz w:val="20"/>
            <w:szCs w:val="20"/>
          </w:rPr>
          <w:t>A Healthier Wales (gov.wales)</w:t>
        </w:r>
      </w:hyperlink>
    </w:p>
  </w:footnote>
  <w:footnote w:id="8">
    <w:p w14:paraId="6C9DA718" w14:textId="77777777" w:rsidR="004C27CB" w:rsidRPr="009265F3" w:rsidRDefault="004C27CB" w:rsidP="00963283">
      <w:pPr>
        <w:pStyle w:val="FootnoteText"/>
        <w:rPr>
          <w:rFonts w:cstheme="minorHAnsi"/>
        </w:rPr>
      </w:pPr>
      <w:r w:rsidRPr="009265F3">
        <w:rPr>
          <w:rStyle w:val="FootnoteReference"/>
          <w:rFonts w:cstheme="minorHAnsi"/>
        </w:rPr>
        <w:footnoteRef/>
      </w:r>
      <w:r w:rsidRPr="009265F3">
        <w:rPr>
          <w:rFonts w:cstheme="minorHAnsi"/>
        </w:rPr>
        <w:t xml:space="preserve"> </w:t>
      </w:r>
      <w:hyperlink r:id="rId7" w:history="1">
        <w:r>
          <w:rPr>
            <w:rStyle w:val="Hyperlink"/>
          </w:rPr>
          <w:t>cr-ld11822-e.pdf (senedd.wales)</w:t>
        </w:r>
      </w:hyperlink>
    </w:p>
  </w:footnote>
  <w:footnote w:id="9">
    <w:p w14:paraId="77204172" w14:textId="77777777" w:rsidR="004C27CB" w:rsidRPr="009265F3" w:rsidRDefault="004C27CB">
      <w:pPr>
        <w:pStyle w:val="FootnoteText"/>
        <w:rPr>
          <w:rFonts w:cstheme="minorHAnsi"/>
        </w:rPr>
      </w:pPr>
      <w:r w:rsidRPr="009265F3">
        <w:rPr>
          <w:rStyle w:val="FootnoteReference"/>
          <w:rFonts w:cstheme="minorHAnsi"/>
        </w:rPr>
        <w:footnoteRef/>
      </w:r>
      <w:r w:rsidRPr="009265F3">
        <w:rPr>
          <w:rFonts w:cstheme="minorHAnsi"/>
        </w:rPr>
        <w:t xml:space="preserve"> </w:t>
      </w:r>
      <w:hyperlink r:id="rId8" w:history="1">
        <w:r>
          <w:rPr>
            <w:rStyle w:val="Hyperlink"/>
          </w:rPr>
          <w:t>(Public Pack)Agenda Document for Public Accounts Committee, 04/11/2019 12:45 (digitalhealth.wales)</w:t>
        </w:r>
      </w:hyperlink>
    </w:p>
  </w:footnote>
  <w:footnote w:id="10">
    <w:p w14:paraId="2B7BAAD3" w14:textId="4EA646DD" w:rsidR="004C27CB" w:rsidRPr="009265F3" w:rsidRDefault="004C27CB">
      <w:pPr>
        <w:pStyle w:val="FootnoteText"/>
        <w:rPr>
          <w:rFonts w:cstheme="minorHAnsi"/>
        </w:rPr>
      </w:pPr>
      <w:r w:rsidRPr="009265F3">
        <w:rPr>
          <w:rStyle w:val="FootnoteReference"/>
          <w:rFonts w:cstheme="minorHAnsi"/>
        </w:rPr>
        <w:footnoteRef/>
      </w:r>
      <w:r w:rsidRPr="009265F3">
        <w:rPr>
          <w:rFonts w:cstheme="minorHAnsi"/>
        </w:rPr>
        <w:t xml:space="preserve"> </w:t>
      </w:r>
      <w:hyperlink r:id="rId9" w:history="1">
        <w:r>
          <w:rPr>
            <w:rStyle w:val="Hyperlink"/>
          </w:rPr>
          <w:t>PAC5-27-19 P1 - WG Evidence Paper on Informatics Systems.pdf (assembly.wales)</w:t>
        </w:r>
      </w:hyperlink>
    </w:p>
  </w:footnote>
  <w:footnote w:id="11">
    <w:p w14:paraId="42553698" w14:textId="77777777" w:rsidR="004C27CB" w:rsidRPr="009265F3" w:rsidRDefault="004C27CB" w:rsidP="00403F60">
      <w:pPr>
        <w:pStyle w:val="NormalWeb"/>
        <w:shd w:val="clear" w:color="auto" w:fill="FFFFFF"/>
        <w:spacing w:before="0" w:beforeAutospacing="0" w:after="0" w:afterAutospacing="0"/>
        <w:rPr>
          <w:rFonts w:asciiTheme="minorHAnsi" w:hAnsiTheme="minorHAnsi" w:cstheme="minorHAnsi"/>
          <w:color w:val="1F1F1F"/>
          <w:sz w:val="20"/>
          <w:szCs w:val="20"/>
        </w:rPr>
      </w:pPr>
      <w:r w:rsidRPr="009265F3">
        <w:rPr>
          <w:rStyle w:val="FootnoteReference"/>
          <w:rFonts w:asciiTheme="minorHAnsi" w:hAnsiTheme="minorHAnsi" w:cstheme="minorHAnsi"/>
          <w:sz w:val="20"/>
          <w:szCs w:val="20"/>
        </w:rPr>
        <w:footnoteRef/>
      </w:r>
      <w:r w:rsidRPr="009265F3">
        <w:rPr>
          <w:rFonts w:asciiTheme="minorHAnsi" w:hAnsiTheme="minorHAnsi" w:cstheme="minorHAnsi"/>
          <w:sz w:val="20"/>
          <w:szCs w:val="20"/>
        </w:rPr>
        <w:t xml:space="preserve"> </w:t>
      </w:r>
      <w:r w:rsidRPr="00594B3B">
        <w:rPr>
          <w:rFonts w:asciiTheme="minorHAnsi" w:hAnsiTheme="minorHAnsi" w:cstheme="minorHAnsi"/>
          <w:sz w:val="20"/>
          <w:szCs w:val="20"/>
        </w:rPr>
        <w:t>The</w:t>
      </w:r>
      <w:r w:rsidRPr="009265F3">
        <w:rPr>
          <w:rFonts w:asciiTheme="minorHAnsi" w:hAnsiTheme="minorHAnsi" w:cstheme="minorHAnsi"/>
          <w:b/>
          <w:bCs/>
          <w:sz w:val="20"/>
          <w:szCs w:val="20"/>
        </w:rPr>
        <w:t xml:space="preserve"> </w:t>
      </w:r>
      <w:r w:rsidRPr="009265F3">
        <w:rPr>
          <w:rFonts w:asciiTheme="minorHAnsi" w:hAnsiTheme="minorHAnsi" w:cstheme="minorHAnsi"/>
          <w:color w:val="1F1F1F"/>
          <w:sz w:val="20"/>
          <w:szCs w:val="20"/>
        </w:rPr>
        <w:t>plan also included creating the role of Chief Digital Officer for Health and Care who will define national standards for digital software and services, as part of moving to an open digital architecture, across all digital systems. Chief Digital Officer will also advise Welsh Government on digital strategy, lead the digital profession, and be a champion for digital health and care in Wales.</w:t>
      </w:r>
    </w:p>
  </w:footnote>
  <w:footnote w:id="12">
    <w:p w14:paraId="5A1C4C2B" w14:textId="77777777" w:rsidR="004C27CB" w:rsidRPr="009265F3" w:rsidRDefault="004C27CB" w:rsidP="00403F60">
      <w:pPr>
        <w:spacing w:after="0" w:line="240" w:lineRule="auto"/>
        <w:rPr>
          <w:rFonts w:cstheme="minorHAnsi"/>
          <w:sz w:val="20"/>
          <w:szCs w:val="20"/>
        </w:rPr>
      </w:pPr>
      <w:r w:rsidRPr="009265F3">
        <w:rPr>
          <w:rStyle w:val="FootnoteReference"/>
          <w:rFonts w:cstheme="minorHAnsi"/>
          <w:sz w:val="20"/>
          <w:szCs w:val="20"/>
        </w:rPr>
        <w:footnoteRef/>
      </w:r>
      <w:r w:rsidRPr="009265F3">
        <w:rPr>
          <w:rFonts w:cstheme="minorHAnsi"/>
          <w:sz w:val="20"/>
          <w:szCs w:val="20"/>
        </w:rPr>
        <w:t xml:space="preserve"> </w:t>
      </w:r>
      <w:hyperlink r:id="rId10" w:history="1">
        <w:r w:rsidRPr="009265F3">
          <w:rPr>
            <w:rStyle w:val="Hyperlink"/>
            <w:rFonts w:cstheme="minorHAnsi"/>
            <w:sz w:val="20"/>
            <w:szCs w:val="20"/>
          </w:rPr>
          <w:t>consutation-document.pdf (gov.wales)</w:t>
        </w:r>
      </w:hyperlink>
      <w:r w:rsidRPr="009265F3">
        <w:rPr>
          <w:rFonts w:cstheme="minorHAnsi"/>
          <w:sz w:val="20"/>
          <w:szCs w:val="20"/>
        </w:rPr>
        <w:t xml:space="preserve"> </w:t>
      </w:r>
    </w:p>
  </w:footnote>
  <w:footnote w:id="13">
    <w:p w14:paraId="0AA2FD7E" w14:textId="77777777" w:rsidR="004C27CB" w:rsidRPr="009265F3" w:rsidRDefault="004C27CB" w:rsidP="00403F60">
      <w:pPr>
        <w:pStyle w:val="FootnoteText"/>
        <w:rPr>
          <w:rFonts w:cstheme="minorHAnsi"/>
        </w:rPr>
      </w:pPr>
      <w:r w:rsidRPr="009265F3">
        <w:rPr>
          <w:rStyle w:val="FootnoteReference"/>
          <w:rFonts w:cstheme="minorHAnsi"/>
        </w:rPr>
        <w:footnoteRef/>
      </w:r>
      <w:r w:rsidRPr="009265F3">
        <w:rPr>
          <w:rFonts w:cstheme="minorHAnsi"/>
        </w:rPr>
        <w:t xml:space="preserve"> </w:t>
      </w:r>
      <w:hyperlink r:id="rId11" w:history="1">
        <w:r w:rsidRPr="009265F3">
          <w:rPr>
            <w:rStyle w:val="Hyperlink"/>
            <w:rFonts w:cstheme="minorHAnsi"/>
          </w:rPr>
          <w:t>A Digital Special Health Authority for Wales (gov.wales)</w:t>
        </w:r>
      </w:hyperlink>
    </w:p>
  </w:footnote>
  <w:footnote w:id="14">
    <w:p w14:paraId="18860261" w14:textId="0C8FEB9E" w:rsidR="004C27CB" w:rsidRPr="00CA794A" w:rsidRDefault="004C27CB" w:rsidP="007114D3">
      <w:pPr>
        <w:spacing w:after="0" w:line="240" w:lineRule="auto"/>
        <w:rPr>
          <w:rFonts w:cstheme="minorHAnsi"/>
          <w:sz w:val="20"/>
          <w:szCs w:val="20"/>
        </w:rPr>
      </w:pPr>
      <w:r>
        <w:rPr>
          <w:rStyle w:val="FootnoteReference"/>
        </w:rPr>
        <w:footnoteRef/>
      </w:r>
      <w:r>
        <w:t xml:space="preserve"> </w:t>
      </w:r>
      <w:r w:rsidRPr="00CA794A">
        <w:rPr>
          <w:rFonts w:cstheme="minorHAnsi"/>
          <w:sz w:val="20"/>
          <w:szCs w:val="20"/>
        </w:rPr>
        <w:t>We have reviewed best practice both in terms of community engagement and design principles for digital engagement</w:t>
      </w:r>
      <w:r>
        <w:rPr>
          <w:rFonts w:cstheme="minorHAnsi"/>
          <w:sz w:val="20"/>
          <w:szCs w:val="20"/>
        </w:rPr>
        <w:t>. We describe 11</w:t>
      </w:r>
      <w:r w:rsidRPr="00CA794A">
        <w:rPr>
          <w:rFonts w:cstheme="minorHAnsi"/>
          <w:sz w:val="20"/>
          <w:szCs w:val="20"/>
        </w:rPr>
        <w:t xml:space="preserve"> levels of engagement</w:t>
      </w:r>
      <w:r>
        <w:rPr>
          <w:rFonts w:cstheme="minorHAnsi"/>
          <w:sz w:val="20"/>
          <w:szCs w:val="20"/>
        </w:rPr>
        <w:t>, and these</w:t>
      </w:r>
      <w:r w:rsidRPr="00CA794A">
        <w:rPr>
          <w:rFonts w:cstheme="minorHAnsi"/>
          <w:sz w:val="20"/>
          <w:szCs w:val="20"/>
        </w:rPr>
        <w:t xml:space="preserve"> are described later in </w:t>
      </w:r>
      <w:r>
        <w:rPr>
          <w:rFonts w:cstheme="minorHAnsi"/>
          <w:sz w:val="20"/>
          <w:szCs w:val="20"/>
        </w:rPr>
        <w:t xml:space="preserve">section 6.2 of this </w:t>
      </w:r>
      <w:r w:rsidRPr="00CA794A">
        <w:rPr>
          <w:rFonts w:cstheme="minorHAnsi"/>
          <w:sz w:val="20"/>
          <w:szCs w:val="20"/>
        </w:rPr>
        <w:t>document</w:t>
      </w:r>
      <w:r>
        <w:rPr>
          <w:rFonts w:cstheme="minorHAnsi"/>
          <w:sz w:val="20"/>
          <w:szCs w:val="20"/>
        </w:rPr>
        <w:t>.</w:t>
      </w:r>
    </w:p>
    <w:p w14:paraId="68160C84" w14:textId="77777777" w:rsidR="004C27CB" w:rsidRPr="00CA794A" w:rsidRDefault="004C27CB" w:rsidP="007114D3">
      <w:pPr>
        <w:pStyle w:val="FootnoteText"/>
      </w:pPr>
    </w:p>
  </w:footnote>
  <w:footnote w:id="15">
    <w:p w14:paraId="30EB1685" w14:textId="77777777" w:rsidR="004C27CB" w:rsidRPr="00AC77F1" w:rsidRDefault="004C27CB" w:rsidP="00AC77F1">
      <w:pPr>
        <w:pStyle w:val="NoSpacing"/>
        <w:rPr>
          <w:rFonts w:cstheme="minorHAnsi"/>
          <w:sz w:val="24"/>
          <w:szCs w:val="24"/>
        </w:rPr>
      </w:pPr>
      <w:r>
        <w:rPr>
          <w:rStyle w:val="FootnoteReference"/>
        </w:rPr>
        <w:footnoteRef/>
      </w:r>
      <w:r>
        <w:t xml:space="preserve"> </w:t>
      </w:r>
      <w:hyperlink r:id="rId12" w:history="1">
        <w:r w:rsidRPr="00AC77F1">
          <w:rPr>
            <w:rStyle w:val="Hyperlink"/>
            <w:rFonts w:cstheme="minorHAnsi"/>
            <w:sz w:val="24"/>
            <w:szCs w:val="24"/>
          </w:rPr>
          <w:t>Health and care services pandemic recovery plan published | GOV.WALES</w:t>
        </w:r>
      </w:hyperlink>
    </w:p>
    <w:p w14:paraId="45CBBBBE" w14:textId="77777777" w:rsidR="004C27CB" w:rsidRDefault="004C27CB">
      <w:pPr>
        <w:pStyle w:val="FootnoteText"/>
      </w:pPr>
    </w:p>
  </w:footnote>
  <w:footnote w:id="16">
    <w:p w14:paraId="33EE302E" w14:textId="77777777" w:rsidR="004C27CB" w:rsidRDefault="004C27CB" w:rsidP="00AF09F6">
      <w:pPr>
        <w:pStyle w:val="FootnoteText"/>
      </w:pPr>
      <w:r>
        <w:rPr>
          <w:rStyle w:val="FootnoteReference"/>
        </w:rPr>
        <w:footnoteRef/>
      </w:r>
      <w:r>
        <w:t xml:space="preserve"> The Consultation document includes a ’New Digital Governance Framework’ noting that it was not being consulted upon. It also confirms the role of Chief Digital Officer.</w:t>
      </w:r>
    </w:p>
  </w:footnote>
  <w:footnote w:id="17">
    <w:p w14:paraId="1E75A65B" w14:textId="17828BBF" w:rsidR="004C27CB" w:rsidRDefault="004C27CB" w:rsidP="00112F63">
      <w:pPr>
        <w:pStyle w:val="CommentText"/>
        <w:spacing w:after="0"/>
      </w:pPr>
      <w:r>
        <w:rPr>
          <w:rStyle w:val="FootnoteReference"/>
        </w:rPr>
        <w:footnoteRef/>
      </w:r>
      <w:r>
        <w:t xml:space="preserve"> </w:t>
      </w:r>
      <w:hyperlink r:id="rId13" w:history="1">
        <w:r w:rsidRPr="003B73EC">
          <w:rPr>
            <w:rStyle w:val="Hyperlink"/>
          </w:rPr>
          <w:t>https://gov.wales/digital-health-and-care-wales-no2-directions-2021</w:t>
        </w:r>
      </w:hyperlink>
      <w:r>
        <w:t xml:space="preserve"> </w:t>
      </w:r>
    </w:p>
  </w:footnote>
  <w:footnote w:id="18">
    <w:p w14:paraId="69116924" w14:textId="2C1B4132" w:rsidR="004C27CB" w:rsidRDefault="004C27CB" w:rsidP="00112F63">
      <w:pPr>
        <w:pStyle w:val="CommentText"/>
      </w:pPr>
      <w:r>
        <w:rPr>
          <w:rStyle w:val="FootnoteReference"/>
        </w:rPr>
        <w:footnoteRef/>
      </w:r>
      <w:r>
        <w:t xml:space="preserve"> </w:t>
      </w:r>
      <w:hyperlink r:id="rId14" w:history="1">
        <w:r w:rsidRPr="003B73EC">
          <w:rPr>
            <w:rStyle w:val="Hyperlink"/>
          </w:rPr>
          <w:t>https://gov.wales/digital-health-and-care-wales-directions-2020</w:t>
        </w:r>
      </w:hyperlink>
    </w:p>
  </w:footnote>
  <w:footnote w:id="19">
    <w:p w14:paraId="1ADBAAFE" w14:textId="5D20824B" w:rsidR="004C27CB" w:rsidRDefault="004C27CB">
      <w:pPr>
        <w:pStyle w:val="FootnoteText"/>
      </w:pPr>
      <w:r>
        <w:rPr>
          <w:rStyle w:val="FootnoteReference"/>
        </w:rPr>
        <w:footnoteRef/>
      </w:r>
      <w:r>
        <w:t xml:space="preserve"> </w:t>
      </w:r>
      <w:hyperlink r:id="rId15" w:anchor=":~:text=Digital%20Services%20for%20Patients%20and%20Public%20%28DSPP%29%20Digital,enable%20healthcare%20providers%20to%20provide%20care%20more%20efficiently." w:history="1">
        <w:r>
          <w:rPr>
            <w:rStyle w:val="Hyperlink"/>
          </w:rPr>
          <w:t>Digital Services for Patients and Public - Digital Health and Care Wales (nhs.wales)</w:t>
        </w:r>
      </w:hyperlink>
    </w:p>
  </w:footnote>
  <w:footnote w:id="20">
    <w:p w14:paraId="1F66C2D9" w14:textId="77777777" w:rsidR="00DD5C60" w:rsidRDefault="00DD5C60" w:rsidP="00DD5C60">
      <w:pPr>
        <w:pStyle w:val="FootnoteText"/>
        <w:rPr>
          <w:rFonts w:ascii="Calibri" w:hAnsi="Calibri" w:cs="Calibri"/>
        </w:rPr>
      </w:pPr>
      <w:r>
        <w:rPr>
          <w:rStyle w:val="FootnoteReference"/>
        </w:rPr>
        <w:t>[1]</w:t>
      </w:r>
      <w:r>
        <w:t xml:space="preserve"> </w:t>
      </w:r>
      <w:r>
        <w:rPr>
          <w:color w:val="212B32"/>
          <w:shd w:val="clear" w:color="auto" w:fill="F0F4F5"/>
        </w:rPr>
        <w:t>NHSx is a joint unit of NHS England and the Department of Health and Social Care, supporting local NHS and care organisations.</w:t>
      </w:r>
    </w:p>
  </w:footnote>
  <w:footnote w:id="21">
    <w:p w14:paraId="226E8353" w14:textId="57BBA947" w:rsidR="004C27CB" w:rsidRDefault="004C27CB">
      <w:pPr>
        <w:pStyle w:val="FootnoteText"/>
      </w:pPr>
      <w:r>
        <w:rPr>
          <w:rStyle w:val="FootnoteReference"/>
        </w:rPr>
        <w:footnoteRef/>
      </w:r>
      <w:r>
        <w:t xml:space="preserve"> </w:t>
      </w:r>
      <w:hyperlink r:id="rId16" w:history="1">
        <w:r>
          <w:rPr>
            <w:rStyle w:val="Hyperlink"/>
          </w:rPr>
          <w:t>National Principles for Public Engagement in Wales poster.pdf</w:t>
        </w:r>
      </w:hyperlink>
    </w:p>
  </w:footnote>
  <w:footnote w:id="22">
    <w:p w14:paraId="0BCF1159" w14:textId="1581CD86" w:rsidR="00A01B96" w:rsidRDefault="00A01B96">
      <w:pPr>
        <w:pStyle w:val="FootnoteText"/>
      </w:pPr>
      <w:r>
        <w:rPr>
          <w:rStyle w:val="FootnoteReference"/>
        </w:rPr>
        <w:footnoteRef/>
      </w:r>
      <w:r>
        <w:t xml:space="preserve"> </w:t>
      </w:r>
      <w:hyperlink r:id="rId17" w:history="1">
        <w:r w:rsidRPr="003B73EC">
          <w:rPr>
            <w:rStyle w:val="Hyperlink"/>
          </w:rPr>
          <w:t>https://nwis.nhs.wales/files/publications/digital-inc-guide-0619-english-pdf/</w:t>
        </w:r>
      </w:hyperlink>
    </w:p>
  </w:footnote>
  <w:footnote w:id="23">
    <w:p w14:paraId="28DC6D1E" w14:textId="2771B935" w:rsidR="00540EA2" w:rsidRDefault="00540EA2">
      <w:pPr>
        <w:pStyle w:val="FootnoteText"/>
      </w:pPr>
      <w:r>
        <w:rPr>
          <w:rStyle w:val="FootnoteReference"/>
        </w:rPr>
        <w:footnoteRef/>
      </w:r>
      <w:r>
        <w:t xml:space="preserve"> </w:t>
      </w:r>
      <w:hyperlink r:id="rId18" w:history="1">
        <w:r w:rsidR="00204465">
          <w:rPr>
            <w:rStyle w:val="Hyperlink"/>
          </w:rPr>
          <w:t>Welsh language scheme - Home Office - GOV.UK (www.gov.uk)</w:t>
        </w:r>
      </w:hyperlink>
    </w:p>
  </w:footnote>
  <w:footnote w:id="24">
    <w:p w14:paraId="214B798B" w14:textId="77777777" w:rsidR="004C27CB" w:rsidRDefault="004C27CB" w:rsidP="002B74B4">
      <w:pPr>
        <w:pStyle w:val="FootnoteText"/>
      </w:pPr>
      <w:r>
        <w:rPr>
          <w:rStyle w:val="FootnoteReference"/>
        </w:rPr>
        <w:footnoteRef/>
      </w:r>
      <w:r>
        <w:t xml:space="preserve"> This could be extended to PESTLE analysis by including </w:t>
      </w:r>
      <w:r w:rsidRPr="00FE0695">
        <w:t>Legal and Environmental</w:t>
      </w:r>
      <w:r>
        <w:t xml:space="preserve"> considerations</w:t>
      </w:r>
    </w:p>
  </w:footnote>
  <w:footnote w:id="25">
    <w:p w14:paraId="67828104" w14:textId="77777777" w:rsidR="004C27CB" w:rsidRDefault="004C27CB" w:rsidP="002B74B4">
      <w:pPr>
        <w:spacing w:after="0" w:line="240" w:lineRule="auto"/>
      </w:pPr>
      <w:r>
        <w:rPr>
          <w:rStyle w:val="FootnoteReference"/>
        </w:rPr>
        <w:footnoteRef/>
      </w:r>
      <w:r>
        <w:t xml:space="preserve"> </w:t>
      </w:r>
      <w:hyperlink r:id="rId19" w:history="1">
        <w:r>
          <w:rPr>
            <w:rStyle w:val="Hyperlink"/>
          </w:rPr>
          <w:t>Socio-economic Duty: an overview | GOV.WALES</w:t>
        </w:r>
      </w:hyperlink>
    </w:p>
    <w:p w14:paraId="149C6726" w14:textId="77777777" w:rsidR="004C27CB" w:rsidRDefault="0041451F" w:rsidP="002B74B4">
      <w:pPr>
        <w:spacing w:after="0" w:line="240" w:lineRule="auto"/>
      </w:pPr>
      <w:hyperlink r:id="rId20" w:history="1">
        <w:r w:rsidR="004C27CB">
          <w:rPr>
            <w:rStyle w:val="Hyperlink"/>
          </w:rPr>
          <w:t>The Socio-economic Duty: guidance and resources for public bodies | GOV.WALES</w:t>
        </w:r>
      </w:hyperlink>
    </w:p>
    <w:p w14:paraId="4F2DD779" w14:textId="77777777" w:rsidR="004C27CB" w:rsidRDefault="004C27CB" w:rsidP="002B74B4">
      <w:pPr>
        <w:pStyle w:val="FootnoteText"/>
      </w:pPr>
    </w:p>
  </w:footnote>
  <w:footnote w:id="26">
    <w:p w14:paraId="2CB01F6A" w14:textId="1DCA7DC1" w:rsidR="004C27CB" w:rsidRDefault="004C27CB" w:rsidP="002B74B4">
      <w:pPr>
        <w:pStyle w:val="FootnoteText"/>
      </w:pPr>
      <w:r>
        <w:rPr>
          <w:rStyle w:val="FootnoteReference"/>
        </w:rPr>
        <w:footnoteRef/>
      </w:r>
      <w:r>
        <w:t xml:space="preserve"> Notably the Institute was initially commission to complete work by mid-July in time for </w:t>
      </w:r>
      <w:r w:rsidR="009E603A">
        <w:t>Board</w:t>
      </w:r>
      <w:r>
        <w:t xml:space="preserve"> Meeting on 30</w:t>
      </w:r>
      <w:r w:rsidRPr="00FE0695">
        <w:rPr>
          <w:vertAlign w:val="superscript"/>
        </w:rPr>
        <w:t>th</w:t>
      </w:r>
      <w:r>
        <w:t xml:space="preserve"> July. This is what dictated the short turn around time.  </w:t>
      </w:r>
    </w:p>
  </w:footnote>
  <w:footnote w:id="27">
    <w:p w14:paraId="53BB2B7A" w14:textId="77777777" w:rsidR="004C27CB" w:rsidRPr="00C96A29" w:rsidRDefault="004C27CB" w:rsidP="00FB034F">
      <w:pPr>
        <w:pStyle w:val="FootnoteText"/>
        <w:rPr>
          <w:rFonts w:cstheme="minorHAnsi"/>
        </w:rPr>
      </w:pPr>
      <w:r>
        <w:rPr>
          <w:rStyle w:val="FootnoteReference"/>
        </w:rPr>
        <w:footnoteRef/>
      </w:r>
      <w:r>
        <w:t xml:space="preserve"> </w:t>
      </w:r>
      <w:r w:rsidRPr="00C96A29">
        <w:rPr>
          <w:rFonts w:cstheme="minorHAnsi"/>
          <w:color w:val="3F4040"/>
          <w:shd w:val="clear" w:color="auto" w:fill="FFFFFF"/>
        </w:rPr>
        <w:t>The </w:t>
      </w:r>
      <w:r w:rsidRPr="00C96A29">
        <w:rPr>
          <w:rStyle w:val="Strong"/>
          <w:rFonts w:cstheme="minorHAnsi"/>
          <w:color w:val="3F4040"/>
          <w:shd w:val="clear" w:color="auto" w:fill="FFFFFF"/>
        </w:rPr>
        <w:t>Equality Act 2010</w:t>
      </w:r>
      <w:r w:rsidRPr="00C96A29">
        <w:rPr>
          <w:rFonts w:cstheme="minorHAnsi"/>
          <w:color w:val="3F4040"/>
          <w:shd w:val="clear" w:color="auto" w:fill="FFFFFF"/>
        </w:rPr>
        <w:t> requires that all public services as inclusive as can be reasonably expected, given the resources available to them, and to anticipate requirements of people with disabilities or impairments. This includes ensuring that information is accessible</w:t>
      </w:r>
    </w:p>
  </w:footnote>
  <w:footnote w:id="28">
    <w:p w14:paraId="18163D11" w14:textId="77777777" w:rsidR="004C27CB" w:rsidRPr="00466401" w:rsidRDefault="004C27CB" w:rsidP="00FB034F">
      <w:pPr>
        <w:spacing w:after="0" w:line="240" w:lineRule="auto"/>
        <w:rPr>
          <w:rFonts w:cs="Calibri"/>
          <w:b/>
          <w:bCs/>
          <w:sz w:val="20"/>
          <w:szCs w:val="20"/>
        </w:rPr>
      </w:pPr>
      <w:r>
        <w:rPr>
          <w:rStyle w:val="FootnoteReference"/>
        </w:rPr>
        <w:footnoteRef/>
      </w:r>
      <w:r>
        <w:t xml:space="preserve"> </w:t>
      </w:r>
      <w:r w:rsidRPr="00982A41">
        <w:rPr>
          <w:rFonts w:cs="Calibri"/>
          <w:b/>
          <w:bCs/>
          <w:sz w:val="20"/>
          <w:szCs w:val="20"/>
        </w:rPr>
        <w:t>Difference between principles and values</w:t>
      </w:r>
    </w:p>
    <w:p w14:paraId="2831740B" w14:textId="77777777" w:rsidR="004C27CB" w:rsidRPr="00982A41" w:rsidRDefault="004C27CB" w:rsidP="00466401">
      <w:pPr>
        <w:spacing w:after="0" w:line="240" w:lineRule="auto"/>
        <w:rPr>
          <w:rFonts w:cs="Calibri"/>
          <w:color w:val="111111"/>
          <w:sz w:val="20"/>
          <w:szCs w:val="20"/>
          <w:shd w:val="clear" w:color="auto" w:fill="FFFFFF"/>
        </w:rPr>
      </w:pPr>
      <w:r w:rsidRPr="00982A41">
        <w:rPr>
          <w:rFonts w:cs="Calibri"/>
          <w:color w:val="111111"/>
          <w:shd w:val="clear" w:color="auto" w:fill="FFFFFF"/>
        </w:rPr>
        <w:t xml:space="preserve">Principles are rules or beliefs governing one’s behaviour. They are </w:t>
      </w:r>
      <w:r w:rsidRPr="00982A41">
        <w:rPr>
          <w:rFonts w:cs="Calibri"/>
          <w:color w:val="292929"/>
          <w:spacing w:val="-1"/>
          <w:shd w:val="clear" w:color="auto" w:fill="FFFFFF"/>
        </w:rPr>
        <w:t>permanent, unchanging, and universal in nature</w:t>
      </w:r>
      <w:r>
        <w:rPr>
          <w:rFonts w:cs="Calibri"/>
          <w:color w:val="292929"/>
          <w:spacing w:val="-1"/>
          <w:shd w:val="clear" w:color="auto" w:fill="FFFFFF"/>
        </w:rPr>
        <w:t xml:space="preserve">.  </w:t>
      </w:r>
      <w:r w:rsidRPr="00982A41">
        <w:rPr>
          <w:rFonts w:cs="Calibri"/>
          <w:color w:val="111111"/>
          <w:sz w:val="20"/>
          <w:szCs w:val="20"/>
          <w:shd w:val="clear" w:color="auto" w:fill="FFFFFF"/>
        </w:rPr>
        <w:t xml:space="preserve">Values are qualities or standards of behaviour. </w:t>
      </w:r>
      <w:r w:rsidRPr="00982A41">
        <w:rPr>
          <w:rFonts w:cs="Calibri"/>
          <w:color w:val="292929"/>
          <w:spacing w:val="-1"/>
          <w:sz w:val="20"/>
          <w:szCs w:val="20"/>
          <w:shd w:val="clear" w:color="auto" w:fill="FFFFFF"/>
        </w:rPr>
        <w:t>They are internal and subjective, and they may change over time.</w:t>
      </w:r>
    </w:p>
    <w:p w14:paraId="0C3D8CB0" w14:textId="77777777" w:rsidR="004C27CB" w:rsidRPr="00982A41" w:rsidRDefault="004C27CB" w:rsidP="00FB034F">
      <w:pPr>
        <w:pStyle w:val="FootnoteText"/>
      </w:pPr>
    </w:p>
  </w:footnote>
  <w:footnote w:id="29">
    <w:p w14:paraId="304AE261" w14:textId="77777777" w:rsidR="004C27CB" w:rsidRDefault="004C27CB" w:rsidP="00906053">
      <w:pPr>
        <w:spacing w:after="0" w:line="240" w:lineRule="auto"/>
      </w:pPr>
      <w:r>
        <w:rPr>
          <w:rStyle w:val="FootnoteReference"/>
        </w:rPr>
        <w:footnoteRef/>
      </w:r>
      <w:r>
        <w:t xml:space="preserve">Source  </w:t>
      </w:r>
      <w:hyperlink r:id="rId21" w:history="1">
        <w:r>
          <w:rPr>
            <w:rStyle w:val="Hyperlink"/>
          </w:rPr>
          <w:t>consutation-document.pdf (gov.wales)</w:t>
        </w:r>
      </w:hyperlink>
    </w:p>
    <w:p w14:paraId="43DB5DAF" w14:textId="77777777" w:rsidR="004C27CB" w:rsidRDefault="004C27CB" w:rsidP="00906053">
      <w:pPr>
        <w:pStyle w:val="FootnoteText"/>
      </w:pPr>
    </w:p>
  </w:footnote>
  <w:footnote w:id="30">
    <w:p w14:paraId="51A5D020" w14:textId="77777777" w:rsidR="004C27CB" w:rsidRDefault="004C27CB" w:rsidP="00906053">
      <w:pPr>
        <w:pStyle w:val="FootnoteText"/>
      </w:pPr>
      <w:r>
        <w:rPr>
          <w:rStyle w:val="FootnoteReference"/>
        </w:rPr>
        <w:footnoteRef/>
      </w:r>
      <w:r>
        <w:t xml:space="preserve"> These have the feel of being akin to overarching principles (the Consultation Institute’s interpretation)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D7A66"/>
    <w:multiLevelType w:val="multilevel"/>
    <w:tmpl w:val="949232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36D2742"/>
    <w:multiLevelType w:val="hybridMultilevel"/>
    <w:tmpl w:val="82161338"/>
    <w:lvl w:ilvl="0" w:tplc="08090001">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rPr>
        <w:rFont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5DF6F18"/>
    <w:multiLevelType w:val="multilevel"/>
    <w:tmpl w:val="6B14407C"/>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F876C56"/>
    <w:multiLevelType w:val="hybridMultilevel"/>
    <w:tmpl w:val="E64224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312BE2"/>
    <w:multiLevelType w:val="hybridMultilevel"/>
    <w:tmpl w:val="70282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72569F"/>
    <w:multiLevelType w:val="hybridMultilevel"/>
    <w:tmpl w:val="98C091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6117AD"/>
    <w:multiLevelType w:val="hybridMultilevel"/>
    <w:tmpl w:val="0C48A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621FBC"/>
    <w:multiLevelType w:val="hybridMultilevel"/>
    <w:tmpl w:val="2CE82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DA78B3"/>
    <w:multiLevelType w:val="hybridMultilevel"/>
    <w:tmpl w:val="096CCA1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79F6D01"/>
    <w:multiLevelType w:val="hybridMultilevel"/>
    <w:tmpl w:val="370E610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8727395"/>
    <w:multiLevelType w:val="hybridMultilevel"/>
    <w:tmpl w:val="FB9633CC"/>
    <w:lvl w:ilvl="0" w:tplc="1020FDC6">
      <w:start w:val="1"/>
      <w:numFmt w:val="bullet"/>
      <w:lvlText w:val="•"/>
      <w:lvlJc w:val="left"/>
      <w:pPr>
        <w:tabs>
          <w:tab w:val="num" w:pos="720"/>
        </w:tabs>
        <w:ind w:left="720" w:hanging="360"/>
      </w:pPr>
      <w:rPr>
        <w:rFonts w:ascii="Arial" w:hAnsi="Aria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78B42640" w:tentative="1">
      <w:start w:val="1"/>
      <w:numFmt w:val="bullet"/>
      <w:lvlText w:val="•"/>
      <w:lvlJc w:val="left"/>
      <w:pPr>
        <w:tabs>
          <w:tab w:val="num" w:pos="2160"/>
        </w:tabs>
        <w:ind w:left="2160" w:hanging="360"/>
      </w:pPr>
      <w:rPr>
        <w:rFonts w:ascii="Arial" w:hAnsi="Arial" w:hint="default"/>
      </w:rPr>
    </w:lvl>
    <w:lvl w:ilvl="3" w:tplc="DEDEA6C0" w:tentative="1">
      <w:start w:val="1"/>
      <w:numFmt w:val="bullet"/>
      <w:lvlText w:val="•"/>
      <w:lvlJc w:val="left"/>
      <w:pPr>
        <w:tabs>
          <w:tab w:val="num" w:pos="2880"/>
        </w:tabs>
        <w:ind w:left="2880" w:hanging="360"/>
      </w:pPr>
      <w:rPr>
        <w:rFonts w:ascii="Arial" w:hAnsi="Arial" w:hint="default"/>
      </w:rPr>
    </w:lvl>
    <w:lvl w:ilvl="4" w:tplc="B6EE42A8" w:tentative="1">
      <w:start w:val="1"/>
      <w:numFmt w:val="bullet"/>
      <w:lvlText w:val="•"/>
      <w:lvlJc w:val="left"/>
      <w:pPr>
        <w:tabs>
          <w:tab w:val="num" w:pos="3600"/>
        </w:tabs>
        <w:ind w:left="3600" w:hanging="360"/>
      </w:pPr>
      <w:rPr>
        <w:rFonts w:ascii="Arial" w:hAnsi="Arial" w:hint="default"/>
      </w:rPr>
    </w:lvl>
    <w:lvl w:ilvl="5" w:tplc="BBD429FA" w:tentative="1">
      <w:start w:val="1"/>
      <w:numFmt w:val="bullet"/>
      <w:lvlText w:val="•"/>
      <w:lvlJc w:val="left"/>
      <w:pPr>
        <w:tabs>
          <w:tab w:val="num" w:pos="4320"/>
        </w:tabs>
        <w:ind w:left="4320" w:hanging="360"/>
      </w:pPr>
      <w:rPr>
        <w:rFonts w:ascii="Arial" w:hAnsi="Arial" w:hint="default"/>
      </w:rPr>
    </w:lvl>
    <w:lvl w:ilvl="6" w:tplc="C2CA4A16" w:tentative="1">
      <w:start w:val="1"/>
      <w:numFmt w:val="bullet"/>
      <w:lvlText w:val="•"/>
      <w:lvlJc w:val="left"/>
      <w:pPr>
        <w:tabs>
          <w:tab w:val="num" w:pos="5040"/>
        </w:tabs>
        <w:ind w:left="5040" w:hanging="360"/>
      </w:pPr>
      <w:rPr>
        <w:rFonts w:ascii="Arial" w:hAnsi="Arial" w:hint="default"/>
      </w:rPr>
    </w:lvl>
    <w:lvl w:ilvl="7" w:tplc="92CE8916" w:tentative="1">
      <w:start w:val="1"/>
      <w:numFmt w:val="bullet"/>
      <w:lvlText w:val="•"/>
      <w:lvlJc w:val="left"/>
      <w:pPr>
        <w:tabs>
          <w:tab w:val="num" w:pos="5760"/>
        </w:tabs>
        <w:ind w:left="5760" w:hanging="360"/>
      </w:pPr>
      <w:rPr>
        <w:rFonts w:ascii="Arial" w:hAnsi="Arial" w:hint="default"/>
      </w:rPr>
    </w:lvl>
    <w:lvl w:ilvl="8" w:tplc="A6E880B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A387A52"/>
    <w:multiLevelType w:val="multilevel"/>
    <w:tmpl w:val="AD9A7DC6"/>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C692E64"/>
    <w:multiLevelType w:val="hybridMultilevel"/>
    <w:tmpl w:val="FC920B30"/>
    <w:lvl w:ilvl="0" w:tplc="622EF052">
      <w:start w:val="1"/>
      <w:numFmt w:val="decimal"/>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F65D47"/>
    <w:multiLevelType w:val="hybridMultilevel"/>
    <w:tmpl w:val="4B8C9642"/>
    <w:lvl w:ilvl="0" w:tplc="FF3418EE">
      <w:start w:val="1"/>
      <w:numFmt w:val="decimal"/>
      <w:lvlText w:val="%1."/>
      <w:lvlJc w:val="left"/>
      <w:pPr>
        <w:ind w:left="2509"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4" w15:restartNumberingAfterBreak="0">
    <w:nsid w:val="24D41990"/>
    <w:multiLevelType w:val="hybridMultilevel"/>
    <w:tmpl w:val="0A5A7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34323E"/>
    <w:multiLevelType w:val="hybridMultilevel"/>
    <w:tmpl w:val="5164FF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934887"/>
    <w:multiLevelType w:val="hybridMultilevel"/>
    <w:tmpl w:val="41D02D5A"/>
    <w:lvl w:ilvl="0" w:tplc="B5285D66">
      <w:numFmt w:val="bullet"/>
      <w:lvlText w:val=""/>
      <w:lvlJc w:val="left"/>
      <w:pPr>
        <w:ind w:left="420" w:hanging="360"/>
      </w:pPr>
      <w:rPr>
        <w:rFonts w:ascii="Symbol" w:eastAsia="Calibr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833FBF"/>
    <w:multiLevelType w:val="hybridMultilevel"/>
    <w:tmpl w:val="8D64C28C"/>
    <w:lvl w:ilvl="0" w:tplc="60949F04">
      <w:start w:val="1"/>
      <w:numFmt w:val="bullet"/>
      <w:lvlText w:val="•"/>
      <w:lvlJc w:val="left"/>
      <w:pPr>
        <w:tabs>
          <w:tab w:val="num" w:pos="1080"/>
        </w:tabs>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AE66316"/>
    <w:multiLevelType w:val="hybridMultilevel"/>
    <w:tmpl w:val="1F5EBE6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BAA4F28"/>
    <w:multiLevelType w:val="hybridMultilevel"/>
    <w:tmpl w:val="F97CB3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D9F752C"/>
    <w:multiLevelType w:val="multilevel"/>
    <w:tmpl w:val="BE7C3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F1A32BF"/>
    <w:multiLevelType w:val="hybridMultilevel"/>
    <w:tmpl w:val="0164C944"/>
    <w:lvl w:ilvl="0" w:tplc="60949F04">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03B1393"/>
    <w:multiLevelType w:val="hybridMultilevel"/>
    <w:tmpl w:val="66765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D5522D"/>
    <w:multiLevelType w:val="hybridMultilevel"/>
    <w:tmpl w:val="99BA0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DA438B"/>
    <w:multiLevelType w:val="hybridMultilevel"/>
    <w:tmpl w:val="42F2C5C2"/>
    <w:lvl w:ilvl="0" w:tplc="CD76DC66">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34860E8"/>
    <w:multiLevelType w:val="hybridMultilevel"/>
    <w:tmpl w:val="CFB02D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4855EE8"/>
    <w:multiLevelType w:val="hybridMultilevel"/>
    <w:tmpl w:val="759AF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F66101"/>
    <w:multiLevelType w:val="multilevel"/>
    <w:tmpl w:val="4C5CF4CA"/>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463066E1"/>
    <w:multiLevelType w:val="multilevel"/>
    <w:tmpl w:val="41FEF792"/>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47721FEE"/>
    <w:multiLevelType w:val="hybridMultilevel"/>
    <w:tmpl w:val="39AE3C7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81D450E"/>
    <w:multiLevelType w:val="multilevel"/>
    <w:tmpl w:val="CFEE9A2A"/>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8865E92"/>
    <w:multiLevelType w:val="hybridMultilevel"/>
    <w:tmpl w:val="8490217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8B862A3"/>
    <w:multiLevelType w:val="hybridMultilevel"/>
    <w:tmpl w:val="835E1110"/>
    <w:lvl w:ilvl="0" w:tplc="60949F04">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A250E13"/>
    <w:multiLevelType w:val="hybridMultilevel"/>
    <w:tmpl w:val="524EC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D0F5C0A"/>
    <w:multiLevelType w:val="multilevel"/>
    <w:tmpl w:val="80D88182"/>
    <w:lvl w:ilvl="0">
      <w:start w:val="5"/>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5F976D4D"/>
    <w:multiLevelType w:val="hybridMultilevel"/>
    <w:tmpl w:val="A3F22454"/>
    <w:lvl w:ilvl="0" w:tplc="B5285D66">
      <w:numFmt w:val="bullet"/>
      <w:lvlText w:val=""/>
      <w:lvlJc w:val="left"/>
      <w:pPr>
        <w:ind w:left="420" w:hanging="360"/>
      </w:pPr>
      <w:rPr>
        <w:rFonts w:ascii="Symbol" w:eastAsia="Calibri" w:hAnsi="Symbol"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6" w15:restartNumberingAfterBreak="0">
    <w:nsid w:val="625C3D64"/>
    <w:multiLevelType w:val="hybridMultilevel"/>
    <w:tmpl w:val="BA865F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3991FE8"/>
    <w:multiLevelType w:val="multilevel"/>
    <w:tmpl w:val="10C46D98"/>
    <w:lvl w:ilvl="0">
      <w:start w:val="2"/>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5FF39CE"/>
    <w:multiLevelType w:val="hybridMultilevel"/>
    <w:tmpl w:val="C3401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7E17B54"/>
    <w:multiLevelType w:val="hybridMultilevel"/>
    <w:tmpl w:val="E5489D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8C218E7"/>
    <w:multiLevelType w:val="multilevel"/>
    <w:tmpl w:val="A54A7834"/>
    <w:lvl w:ilvl="0">
      <w:start w:val="7"/>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6AB91977"/>
    <w:multiLevelType w:val="hybridMultilevel"/>
    <w:tmpl w:val="8E3C38F6"/>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42" w15:restartNumberingAfterBreak="0">
    <w:nsid w:val="6B5D2404"/>
    <w:multiLevelType w:val="hybridMultilevel"/>
    <w:tmpl w:val="CA943692"/>
    <w:lvl w:ilvl="0" w:tplc="FF3418EE">
      <w:start w:val="1"/>
      <w:numFmt w:val="decimal"/>
      <w:lvlText w:val="%1."/>
      <w:lvlJc w:val="left"/>
      <w:pPr>
        <w:ind w:left="1429"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BF42170"/>
    <w:multiLevelType w:val="multilevel"/>
    <w:tmpl w:val="D7348F5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D671C5B"/>
    <w:multiLevelType w:val="hybridMultilevel"/>
    <w:tmpl w:val="1E006F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7E7653FB"/>
    <w:multiLevelType w:val="hybridMultilevel"/>
    <w:tmpl w:val="18861D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F164A09"/>
    <w:multiLevelType w:val="hybridMultilevel"/>
    <w:tmpl w:val="140C6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900BAB"/>
    <w:multiLevelType w:val="hybridMultilevel"/>
    <w:tmpl w:val="C30EA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EA1BB8"/>
    <w:multiLevelType w:val="multilevel"/>
    <w:tmpl w:val="3578CC66"/>
    <w:lvl w:ilvl="0">
      <w:start w:val="4"/>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39"/>
  </w:num>
  <w:num w:numId="3">
    <w:abstractNumId w:val="8"/>
  </w:num>
  <w:num w:numId="4">
    <w:abstractNumId w:val="29"/>
  </w:num>
  <w:num w:numId="5">
    <w:abstractNumId w:val="19"/>
  </w:num>
  <w:num w:numId="6">
    <w:abstractNumId w:val="41"/>
  </w:num>
  <w:num w:numId="7">
    <w:abstractNumId w:val="25"/>
  </w:num>
  <w:num w:numId="8">
    <w:abstractNumId w:val="24"/>
  </w:num>
  <w:num w:numId="9">
    <w:abstractNumId w:val="37"/>
  </w:num>
  <w:num w:numId="10">
    <w:abstractNumId w:val="5"/>
  </w:num>
  <w:num w:numId="11">
    <w:abstractNumId w:val="2"/>
  </w:num>
  <w:num w:numId="12">
    <w:abstractNumId w:val="20"/>
  </w:num>
  <w:num w:numId="13">
    <w:abstractNumId w:val="43"/>
  </w:num>
  <w:num w:numId="14">
    <w:abstractNumId w:val="28"/>
  </w:num>
  <w:num w:numId="15">
    <w:abstractNumId w:val="0"/>
  </w:num>
  <w:num w:numId="16">
    <w:abstractNumId w:val="14"/>
  </w:num>
  <w:num w:numId="17">
    <w:abstractNumId w:val="47"/>
  </w:num>
  <w:num w:numId="18">
    <w:abstractNumId w:val="35"/>
  </w:num>
  <w:num w:numId="19">
    <w:abstractNumId w:val="45"/>
  </w:num>
  <w:num w:numId="20">
    <w:abstractNumId w:val="16"/>
  </w:num>
  <w:num w:numId="21">
    <w:abstractNumId w:val="48"/>
  </w:num>
  <w:num w:numId="22">
    <w:abstractNumId w:val="4"/>
  </w:num>
  <w:num w:numId="23">
    <w:abstractNumId w:val="46"/>
  </w:num>
  <w:num w:numId="24">
    <w:abstractNumId w:val="34"/>
  </w:num>
  <w:num w:numId="25">
    <w:abstractNumId w:val="11"/>
  </w:num>
  <w:num w:numId="26">
    <w:abstractNumId w:val="40"/>
  </w:num>
  <w:num w:numId="27">
    <w:abstractNumId w:val="27"/>
  </w:num>
  <w:num w:numId="28">
    <w:abstractNumId w:val="12"/>
  </w:num>
  <w:num w:numId="29">
    <w:abstractNumId w:val="31"/>
  </w:num>
  <w:num w:numId="30">
    <w:abstractNumId w:val="18"/>
  </w:num>
  <w:num w:numId="31">
    <w:abstractNumId w:val="10"/>
  </w:num>
  <w:num w:numId="32">
    <w:abstractNumId w:val="15"/>
  </w:num>
  <w:num w:numId="33">
    <w:abstractNumId w:val="38"/>
  </w:num>
  <w:num w:numId="34">
    <w:abstractNumId w:val="7"/>
  </w:num>
  <w:num w:numId="35">
    <w:abstractNumId w:val="26"/>
  </w:num>
  <w:num w:numId="36">
    <w:abstractNumId w:val="3"/>
  </w:num>
  <w:num w:numId="37">
    <w:abstractNumId w:val="6"/>
  </w:num>
  <w:num w:numId="38">
    <w:abstractNumId w:val="21"/>
  </w:num>
  <w:num w:numId="39">
    <w:abstractNumId w:val="32"/>
  </w:num>
  <w:num w:numId="40">
    <w:abstractNumId w:val="17"/>
  </w:num>
  <w:num w:numId="41">
    <w:abstractNumId w:val="33"/>
  </w:num>
  <w:num w:numId="42">
    <w:abstractNumId w:val="1"/>
  </w:num>
  <w:num w:numId="4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num>
  <w:num w:numId="45">
    <w:abstractNumId w:val="23"/>
  </w:num>
  <w:num w:numId="46">
    <w:abstractNumId w:val="30"/>
  </w:num>
  <w:num w:numId="47">
    <w:abstractNumId w:val="44"/>
  </w:num>
  <w:num w:numId="48">
    <w:abstractNumId w:val="22"/>
  </w:num>
  <w:num w:numId="49">
    <w:abstractNumId w:val="36"/>
  </w:num>
  <w:num w:numId="50">
    <w:abstractNumId w:val="1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8E3"/>
    <w:rsid w:val="00001048"/>
    <w:rsid w:val="00001ABC"/>
    <w:rsid w:val="00002D23"/>
    <w:rsid w:val="00002E82"/>
    <w:rsid w:val="00003E15"/>
    <w:rsid w:val="000043A8"/>
    <w:rsid w:val="00005116"/>
    <w:rsid w:val="00006FE6"/>
    <w:rsid w:val="000078AE"/>
    <w:rsid w:val="00010461"/>
    <w:rsid w:val="000105C5"/>
    <w:rsid w:val="000119D0"/>
    <w:rsid w:val="00011BA8"/>
    <w:rsid w:val="00011D57"/>
    <w:rsid w:val="00011EA1"/>
    <w:rsid w:val="00013D5F"/>
    <w:rsid w:val="000149EA"/>
    <w:rsid w:val="00015520"/>
    <w:rsid w:val="00015966"/>
    <w:rsid w:val="00015D9E"/>
    <w:rsid w:val="0001602A"/>
    <w:rsid w:val="00016B87"/>
    <w:rsid w:val="00020AC2"/>
    <w:rsid w:val="0002165C"/>
    <w:rsid w:val="0002193B"/>
    <w:rsid w:val="00022B20"/>
    <w:rsid w:val="00023036"/>
    <w:rsid w:val="00023F35"/>
    <w:rsid w:val="000241BA"/>
    <w:rsid w:val="0002485B"/>
    <w:rsid w:val="00024BCC"/>
    <w:rsid w:val="0002563F"/>
    <w:rsid w:val="000257C2"/>
    <w:rsid w:val="00025F07"/>
    <w:rsid w:val="00026561"/>
    <w:rsid w:val="0002683F"/>
    <w:rsid w:val="00026B43"/>
    <w:rsid w:val="00027A97"/>
    <w:rsid w:val="000301E0"/>
    <w:rsid w:val="00030CEC"/>
    <w:rsid w:val="000319EE"/>
    <w:rsid w:val="00033DAC"/>
    <w:rsid w:val="0003404F"/>
    <w:rsid w:val="00034409"/>
    <w:rsid w:val="0003681E"/>
    <w:rsid w:val="00037C69"/>
    <w:rsid w:val="00043B17"/>
    <w:rsid w:val="00043C21"/>
    <w:rsid w:val="00047468"/>
    <w:rsid w:val="000474E7"/>
    <w:rsid w:val="0004780F"/>
    <w:rsid w:val="000506D0"/>
    <w:rsid w:val="00050A92"/>
    <w:rsid w:val="000524C6"/>
    <w:rsid w:val="00052EE8"/>
    <w:rsid w:val="0005369B"/>
    <w:rsid w:val="0005486E"/>
    <w:rsid w:val="000552C3"/>
    <w:rsid w:val="000556BC"/>
    <w:rsid w:val="00055BF3"/>
    <w:rsid w:val="00056274"/>
    <w:rsid w:val="00060740"/>
    <w:rsid w:val="00060911"/>
    <w:rsid w:val="00061896"/>
    <w:rsid w:val="000622F5"/>
    <w:rsid w:val="00062536"/>
    <w:rsid w:val="00063238"/>
    <w:rsid w:val="000639E1"/>
    <w:rsid w:val="00065724"/>
    <w:rsid w:val="00065D8E"/>
    <w:rsid w:val="00067653"/>
    <w:rsid w:val="00070B25"/>
    <w:rsid w:val="00070F2C"/>
    <w:rsid w:val="000728E8"/>
    <w:rsid w:val="00073D82"/>
    <w:rsid w:val="00074148"/>
    <w:rsid w:val="00074355"/>
    <w:rsid w:val="000747A9"/>
    <w:rsid w:val="00074A85"/>
    <w:rsid w:val="000756B5"/>
    <w:rsid w:val="00075D85"/>
    <w:rsid w:val="00076778"/>
    <w:rsid w:val="0007720A"/>
    <w:rsid w:val="000845AF"/>
    <w:rsid w:val="000853EB"/>
    <w:rsid w:val="000855F6"/>
    <w:rsid w:val="000861A4"/>
    <w:rsid w:val="000865BE"/>
    <w:rsid w:val="00092866"/>
    <w:rsid w:val="00093603"/>
    <w:rsid w:val="00093CA9"/>
    <w:rsid w:val="000946BB"/>
    <w:rsid w:val="000A0C14"/>
    <w:rsid w:val="000A0FF4"/>
    <w:rsid w:val="000A10F2"/>
    <w:rsid w:val="000A1A68"/>
    <w:rsid w:val="000A3E8E"/>
    <w:rsid w:val="000A4933"/>
    <w:rsid w:val="000A5480"/>
    <w:rsid w:val="000A5935"/>
    <w:rsid w:val="000A66AA"/>
    <w:rsid w:val="000A7B34"/>
    <w:rsid w:val="000B04F6"/>
    <w:rsid w:val="000B1D10"/>
    <w:rsid w:val="000B1EC1"/>
    <w:rsid w:val="000B1FA5"/>
    <w:rsid w:val="000B559B"/>
    <w:rsid w:val="000B6A65"/>
    <w:rsid w:val="000B6A9A"/>
    <w:rsid w:val="000C0054"/>
    <w:rsid w:val="000C0F3B"/>
    <w:rsid w:val="000C0FDE"/>
    <w:rsid w:val="000C1C73"/>
    <w:rsid w:val="000C2B60"/>
    <w:rsid w:val="000C3193"/>
    <w:rsid w:val="000C49B8"/>
    <w:rsid w:val="000C64D7"/>
    <w:rsid w:val="000D00CF"/>
    <w:rsid w:val="000D1346"/>
    <w:rsid w:val="000D1C8C"/>
    <w:rsid w:val="000D2363"/>
    <w:rsid w:val="000D322B"/>
    <w:rsid w:val="000D4D0D"/>
    <w:rsid w:val="000D5B36"/>
    <w:rsid w:val="000D6849"/>
    <w:rsid w:val="000D68F0"/>
    <w:rsid w:val="000D7424"/>
    <w:rsid w:val="000E06A4"/>
    <w:rsid w:val="000E23FA"/>
    <w:rsid w:val="000E27B4"/>
    <w:rsid w:val="000E2FA5"/>
    <w:rsid w:val="000E3244"/>
    <w:rsid w:val="000E4293"/>
    <w:rsid w:val="000E43D2"/>
    <w:rsid w:val="000E49FE"/>
    <w:rsid w:val="000E4A8B"/>
    <w:rsid w:val="000E643D"/>
    <w:rsid w:val="000E76D2"/>
    <w:rsid w:val="000F107C"/>
    <w:rsid w:val="000F13D7"/>
    <w:rsid w:val="000F391A"/>
    <w:rsid w:val="000F5500"/>
    <w:rsid w:val="000F55B7"/>
    <w:rsid w:val="000F5E55"/>
    <w:rsid w:val="000F644F"/>
    <w:rsid w:val="000F6D69"/>
    <w:rsid w:val="000F7BEC"/>
    <w:rsid w:val="000F7C73"/>
    <w:rsid w:val="00101631"/>
    <w:rsid w:val="0010283E"/>
    <w:rsid w:val="00102B9D"/>
    <w:rsid w:val="00103BD3"/>
    <w:rsid w:val="001046EC"/>
    <w:rsid w:val="0010575E"/>
    <w:rsid w:val="00106363"/>
    <w:rsid w:val="001064FC"/>
    <w:rsid w:val="001114CA"/>
    <w:rsid w:val="00111793"/>
    <w:rsid w:val="00112F63"/>
    <w:rsid w:val="00112F76"/>
    <w:rsid w:val="00114F33"/>
    <w:rsid w:val="00115B20"/>
    <w:rsid w:val="001163C4"/>
    <w:rsid w:val="00117D93"/>
    <w:rsid w:val="00121FCE"/>
    <w:rsid w:val="00125294"/>
    <w:rsid w:val="001307C1"/>
    <w:rsid w:val="00130DB6"/>
    <w:rsid w:val="00130DBE"/>
    <w:rsid w:val="001315A7"/>
    <w:rsid w:val="00131CCD"/>
    <w:rsid w:val="001335C2"/>
    <w:rsid w:val="0013414C"/>
    <w:rsid w:val="0013469D"/>
    <w:rsid w:val="00137A2A"/>
    <w:rsid w:val="00137B22"/>
    <w:rsid w:val="00140F38"/>
    <w:rsid w:val="0014116E"/>
    <w:rsid w:val="00141463"/>
    <w:rsid w:val="00141531"/>
    <w:rsid w:val="001419E2"/>
    <w:rsid w:val="00141A5F"/>
    <w:rsid w:val="00142660"/>
    <w:rsid w:val="00143EA2"/>
    <w:rsid w:val="00147075"/>
    <w:rsid w:val="00150982"/>
    <w:rsid w:val="00150A93"/>
    <w:rsid w:val="00150C96"/>
    <w:rsid w:val="00151693"/>
    <w:rsid w:val="00151EE0"/>
    <w:rsid w:val="00151F87"/>
    <w:rsid w:val="00152C21"/>
    <w:rsid w:val="00154315"/>
    <w:rsid w:val="00155FA6"/>
    <w:rsid w:val="00157B76"/>
    <w:rsid w:val="00157CC6"/>
    <w:rsid w:val="00160490"/>
    <w:rsid w:val="00163A6E"/>
    <w:rsid w:val="00165219"/>
    <w:rsid w:val="0016554F"/>
    <w:rsid w:val="00165CCD"/>
    <w:rsid w:val="00166C67"/>
    <w:rsid w:val="001670F3"/>
    <w:rsid w:val="00172B5C"/>
    <w:rsid w:val="00173178"/>
    <w:rsid w:val="00174771"/>
    <w:rsid w:val="00174CA2"/>
    <w:rsid w:val="00176928"/>
    <w:rsid w:val="001775E1"/>
    <w:rsid w:val="00177E34"/>
    <w:rsid w:val="00180B74"/>
    <w:rsid w:val="00182EFA"/>
    <w:rsid w:val="00191428"/>
    <w:rsid w:val="00192563"/>
    <w:rsid w:val="00192B1B"/>
    <w:rsid w:val="00193FE5"/>
    <w:rsid w:val="00194770"/>
    <w:rsid w:val="00195B34"/>
    <w:rsid w:val="00195BE8"/>
    <w:rsid w:val="0019745F"/>
    <w:rsid w:val="0019752A"/>
    <w:rsid w:val="001A09FE"/>
    <w:rsid w:val="001A10DA"/>
    <w:rsid w:val="001A11D4"/>
    <w:rsid w:val="001A3587"/>
    <w:rsid w:val="001A382C"/>
    <w:rsid w:val="001A394A"/>
    <w:rsid w:val="001A436C"/>
    <w:rsid w:val="001B0F3C"/>
    <w:rsid w:val="001B15C4"/>
    <w:rsid w:val="001B2897"/>
    <w:rsid w:val="001B2E31"/>
    <w:rsid w:val="001B4BC5"/>
    <w:rsid w:val="001B56DC"/>
    <w:rsid w:val="001C02A7"/>
    <w:rsid w:val="001C1D80"/>
    <w:rsid w:val="001C1EDE"/>
    <w:rsid w:val="001C38C3"/>
    <w:rsid w:val="001C702B"/>
    <w:rsid w:val="001C7D27"/>
    <w:rsid w:val="001C7ECA"/>
    <w:rsid w:val="001D0E6D"/>
    <w:rsid w:val="001D2DC9"/>
    <w:rsid w:val="001D3012"/>
    <w:rsid w:val="001D3906"/>
    <w:rsid w:val="001D40BA"/>
    <w:rsid w:val="001D4EFD"/>
    <w:rsid w:val="001D5804"/>
    <w:rsid w:val="001D5ED4"/>
    <w:rsid w:val="001D7B50"/>
    <w:rsid w:val="001E03BA"/>
    <w:rsid w:val="001E0571"/>
    <w:rsid w:val="001E0633"/>
    <w:rsid w:val="001E0661"/>
    <w:rsid w:val="001E0FE8"/>
    <w:rsid w:val="001E38B9"/>
    <w:rsid w:val="001E5845"/>
    <w:rsid w:val="001E5AED"/>
    <w:rsid w:val="001E5CE6"/>
    <w:rsid w:val="001F00B7"/>
    <w:rsid w:val="001F08D9"/>
    <w:rsid w:val="001F4E17"/>
    <w:rsid w:val="001F531A"/>
    <w:rsid w:val="001F5447"/>
    <w:rsid w:val="001F6F78"/>
    <w:rsid w:val="001F7CA1"/>
    <w:rsid w:val="00201091"/>
    <w:rsid w:val="00201729"/>
    <w:rsid w:val="00204465"/>
    <w:rsid w:val="0020502B"/>
    <w:rsid w:val="00205952"/>
    <w:rsid w:val="0020640B"/>
    <w:rsid w:val="00206661"/>
    <w:rsid w:val="002071D5"/>
    <w:rsid w:val="00207518"/>
    <w:rsid w:val="002114EE"/>
    <w:rsid w:val="00211B9A"/>
    <w:rsid w:val="00212AB9"/>
    <w:rsid w:val="00212C58"/>
    <w:rsid w:val="002131D2"/>
    <w:rsid w:val="00213444"/>
    <w:rsid w:val="0021503A"/>
    <w:rsid w:val="0021616D"/>
    <w:rsid w:val="00220027"/>
    <w:rsid w:val="00220030"/>
    <w:rsid w:val="00220315"/>
    <w:rsid w:val="002207ED"/>
    <w:rsid w:val="00220D2D"/>
    <w:rsid w:val="00220E49"/>
    <w:rsid w:val="00221C9B"/>
    <w:rsid w:val="00221FAF"/>
    <w:rsid w:val="002221ED"/>
    <w:rsid w:val="00222712"/>
    <w:rsid w:val="00222DA5"/>
    <w:rsid w:val="00225BE7"/>
    <w:rsid w:val="00226467"/>
    <w:rsid w:val="00231CBB"/>
    <w:rsid w:val="0023274F"/>
    <w:rsid w:val="002334CA"/>
    <w:rsid w:val="002340FC"/>
    <w:rsid w:val="00234A43"/>
    <w:rsid w:val="002366C3"/>
    <w:rsid w:val="00236B08"/>
    <w:rsid w:val="00236D77"/>
    <w:rsid w:val="00240CCC"/>
    <w:rsid w:val="002418B6"/>
    <w:rsid w:val="0024198A"/>
    <w:rsid w:val="0024204D"/>
    <w:rsid w:val="0024243A"/>
    <w:rsid w:val="002426F2"/>
    <w:rsid w:val="00243D4B"/>
    <w:rsid w:val="00244C35"/>
    <w:rsid w:val="0024542F"/>
    <w:rsid w:val="00246E2B"/>
    <w:rsid w:val="002500DC"/>
    <w:rsid w:val="00250988"/>
    <w:rsid w:val="002511AC"/>
    <w:rsid w:val="00252ECE"/>
    <w:rsid w:val="002551E2"/>
    <w:rsid w:val="00256E6E"/>
    <w:rsid w:val="00260561"/>
    <w:rsid w:val="002614C8"/>
    <w:rsid w:val="00261CA2"/>
    <w:rsid w:val="00265805"/>
    <w:rsid w:val="002673AD"/>
    <w:rsid w:val="002673EE"/>
    <w:rsid w:val="00267AF8"/>
    <w:rsid w:val="0027359C"/>
    <w:rsid w:val="00274869"/>
    <w:rsid w:val="00274BCF"/>
    <w:rsid w:val="00275C49"/>
    <w:rsid w:val="00276B26"/>
    <w:rsid w:val="00280FB0"/>
    <w:rsid w:val="00281552"/>
    <w:rsid w:val="00282338"/>
    <w:rsid w:val="002826BC"/>
    <w:rsid w:val="00282B29"/>
    <w:rsid w:val="00282FF0"/>
    <w:rsid w:val="00283D2E"/>
    <w:rsid w:val="00284CEB"/>
    <w:rsid w:val="00287529"/>
    <w:rsid w:val="00287734"/>
    <w:rsid w:val="00287EB3"/>
    <w:rsid w:val="002952DB"/>
    <w:rsid w:val="00295A2F"/>
    <w:rsid w:val="002978EE"/>
    <w:rsid w:val="002A138B"/>
    <w:rsid w:val="002A1462"/>
    <w:rsid w:val="002A1F5B"/>
    <w:rsid w:val="002A2847"/>
    <w:rsid w:val="002A476C"/>
    <w:rsid w:val="002A61BB"/>
    <w:rsid w:val="002A7106"/>
    <w:rsid w:val="002B165E"/>
    <w:rsid w:val="002B2DFE"/>
    <w:rsid w:val="002B2E19"/>
    <w:rsid w:val="002B2E5D"/>
    <w:rsid w:val="002B53A2"/>
    <w:rsid w:val="002B5BF8"/>
    <w:rsid w:val="002B650A"/>
    <w:rsid w:val="002B74B4"/>
    <w:rsid w:val="002C0901"/>
    <w:rsid w:val="002C2EBD"/>
    <w:rsid w:val="002C37D4"/>
    <w:rsid w:val="002C522F"/>
    <w:rsid w:val="002C5547"/>
    <w:rsid w:val="002C72C0"/>
    <w:rsid w:val="002C76D2"/>
    <w:rsid w:val="002D076B"/>
    <w:rsid w:val="002D15BB"/>
    <w:rsid w:val="002D17FB"/>
    <w:rsid w:val="002E07DC"/>
    <w:rsid w:val="002E249F"/>
    <w:rsid w:val="002E29E9"/>
    <w:rsid w:val="002E35F4"/>
    <w:rsid w:val="002E4B00"/>
    <w:rsid w:val="002E5D9E"/>
    <w:rsid w:val="002E63B6"/>
    <w:rsid w:val="002F0356"/>
    <w:rsid w:val="002F1BCB"/>
    <w:rsid w:val="002F3885"/>
    <w:rsid w:val="002F44AF"/>
    <w:rsid w:val="002F4F41"/>
    <w:rsid w:val="002F71FF"/>
    <w:rsid w:val="0030065F"/>
    <w:rsid w:val="003007FF"/>
    <w:rsid w:val="00302137"/>
    <w:rsid w:val="00302E5A"/>
    <w:rsid w:val="00303784"/>
    <w:rsid w:val="0030536C"/>
    <w:rsid w:val="0030654F"/>
    <w:rsid w:val="00307D71"/>
    <w:rsid w:val="003107A8"/>
    <w:rsid w:val="0031283B"/>
    <w:rsid w:val="00312BE9"/>
    <w:rsid w:val="00313AA7"/>
    <w:rsid w:val="00314EFA"/>
    <w:rsid w:val="00315723"/>
    <w:rsid w:val="00320321"/>
    <w:rsid w:val="003215E0"/>
    <w:rsid w:val="003224FD"/>
    <w:rsid w:val="003238D3"/>
    <w:rsid w:val="0032455C"/>
    <w:rsid w:val="00325561"/>
    <w:rsid w:val="00330341"/>
    <w:rsid w:val="00330A06"/>
    <w:rsid w:val="00331B9D"/>
    <w:rsid w:val="00331CC2"/>
    <w:rsid w:val="00333FE2"/>
    <w:rsid w:val="00334179"/>
    <w:rsid w:val="00334AA0"/>
    <w:rsid w:val="00336AB1"/>
    <w:rsid w:val="00337A7C"/>
    <w:rsid w:val="003409F9"/>
    <w:rsid w:val="0034285B"/>
    <w:rsid w:val="003441AD"/>
    <w:rsid w:val="00347246"/>
    <w:rsid w:val="003474E9"/>
    <w:rsid w:val="00350069"/>
    <w:rsid w:val="00351BD2"/>
    <w:rsid w:val="0035352F"/>
    <w:rsid w:val="00354A2D"/>
    <w:rsid w:val="00354FBC"/>
    <w:rsid w:val="00355230"/>
    <w:rsid w:val="00355D70"/>
    <w:rsid w:val="003566C2"/>
    <w:rsid w:val="00357767"/>
    <w:rsid w:val="00357C59"/>
    <w:rsid w:val="00357F05"/>
    <w:rsid w:val="00361584"/>
    <w:rsid w:val="0036224F"/>
    <w:rsid w:val="00362CE3"/>
    <w:rsid w:val="00362EFE"/>
    <w:rsid w:val="00364E49"/>
    <w:rsid w:val="00365A43"/>
    <w:rsid w:val="00365F9D"/>
    <w:rsid w:val="00366A57"/>
    <w:rsid w:val="00367462"/>
    <w:rsid w:val="00367DD8"/>
    <w:rsid w:val="00367F7C"/>
    <w:rsid w:val="003707B6"/>
    <w:rsid w:val="00372F30"/>
    <w:rsid w:val="00373930"/>
    <w:rsid w:val="003750A0"/>
    <w:rsid w:val="00375B49"/>
    <w:rsid w:val="00376C0D"/>
    <w:rsid w:val="00380D08"/>
    <w:rsid w:val="003810D5"/>
    <w:rsid w:val="0038227B"/>
    <w:rsid w:val="00382A03"/>
    <w:rsid w:val="00383533"/>
    <w:rsid w:val="0038417C"/>
    <w:rsid w:val="003851AD"/>
    <w:rsid w:val="00385290"/>
    <w:rsid w:val="00385D6C"/>
    <w:rsid w:val="00387772"/>
    <w:rsid w:val="00387AA3"/>
    <w:rsid w:val="00387DF5"/>
    <w:rsid w:val="00387F6C"/>
    <w:rsid w:val="00390573"/>
    <w:rsid w:val="0039096A"/>
    <w:rsid w:val="00393408"/>
    <w:rsid w:val="00393B58"/>
    <w:rsid w:val="00394BC6"/>
    <w:rsid w:val="003A0BD7"/>
    <w:rsid w:val="003A1C76"/>
    <w:rsid w:val="003A2F99"/>
    <w:rsid w:val="003A3D91"/>
    <w:rsid w:val="003A4CE1"/>
    <w:rsid w:val="003A4E69"/>
    <w:rsid w:val="003A6228"/>
    <w:rsid w:val="003A6294"/>
    <w:rsid w:val="003B0387"/>
    <w:rsid w:val="003B0EA5"/>
    <w:rsid w:val="003B156A"/>
    <w:rsid w:val="003B18CE"/>
    <w:rsid w:val="003B299A"/>
    <w:rsid w:val="003B29B9"/>
    <w:rsid w:val="003B2A12"/>
    <w:rsid w:val="003B4434"/>
    <w:rsid w:val="003B52C6"/>
    <w:rsid w:val="003B6D1A"/>
    <w:rsid w:val="003B7904"/>
    <w:rsid w:val="003C1DA5"/>
    <w:rsid w:val="003C24C7"/>
    <w:rsid w:val="003C29E7"/>
    <w:rsid w:val="003C33EC"/>
    <w:rsid w:val="003C342D"/>
    <w:rsid w:val="003C3F48"/>
    <w:rsid w:val="003C4EFF"/>
    <w:rsid w:val="003C58CC"/>
    <w:rsid w:val="003C5C01"/>
    <w:rsid w:val="003D0692"/>
    <w:rsid w:val="003D1122"/>
    <w:rsid w:val="003D4493"/>
    <w:rsid w:val="003D4A4D"/>
    <w:rsid w:val="003D6894"/>
    <w:rsid w:val="003D7D53"/>
    <w:rsid w:val="003E007E"/>
    <w:rsid w:val="003E05E8"/>
    <w:rsid w:val="003E30A0"/>
    <w:rsid w:val="003E517E"/>
    <w:rsid w:val="003E5463"/>
    <w:rsid w:val="003E6ABB"/>
    <w:rsid w:val="003E7F8E"/>
    <w:rsid w:val="003F1062"/>
    <w:rsid w:val="003F16DB"/>
    <w:rsid w:val="003F1D4D"/>
    <w:rsid w:val="003F2C07"/>
    <w:rsid w:val="003F3DE7"/>
    <w:rsid w:val="003F579A"/>
    <w:rsid w:val="003F7A3D"/>
    <w:rsid w:val="004013E1"/>
    <w:rsid w:val="00401DE2"/>
    <w:rsid w:val="00403C94"/>
    <w:rsid w:val="00403F60"/>
    <w:rsid w:val="00410343"/>
    <w:rsid w:val="00410CEE"/>
    <w:rsid w:val="00413802"/>
    <w:rsid w:val="0041451F"/>
    <w:rsid w:val="004158C3"/>
    <w:rsid w:val="00415C5D"/>
    <w:rsid w:val="00417686"/>
    <w:rsid w:val="0041788F"/>
    <w:rsid w:val="00420BC1"/>
    <w:rsid w:val="00421342"/>
    <w:rsid w:val="00422682"/>
    <w:rsid w:val="00422869"/>
    <w:rsid w:val="004229EE"/>
    <w:rsid w:val="004249D3"/>
    <w:rsid w:val="00424BE4"/>
    <w:rsid w:val="00425A07"/>
    <w:rsid w:val="00430A36"/>
    <w:rsid w:val="004318F0"/>
    <w:rsid w:val="00431FA5"/>
    <w:rsid w:val="00431FED"/>
    <w:rsid w:val="004323A8"/>
    <w:rsid w:val="004325E9"/>
    <w:rsid w:val="00433D4E"/>
    <w:rsid w:val="00434BA6"/>
    <w:rsid w:val="0043628A"/>
    <w:rsid w:val="004374AB"/>
    <w:rsid w:val="00437A46"/>
    <w:rsid w:val="0044010F"/>
    <w:rsid w:val="00441B54"/>
    <w:rsid w:val="00442701"/>
    <w:rsid w:val="00442948"/>
    <w:rsid w:val="004441F9"/>
    <w:rsid w:val="0044499B"/>
    <w:rsid w:val="00445405"/>
    <w:rsid w:val="004503A8"/>
    <w:rsid w:val="00450D7E"/>
    <w:rsid w:val="004527F3"/>
    <w:rsid w:val="0045285F"/>
    <w:rsid w:val="004530F0"/>
    <w:rsid w:val="004533E0"/>
    <w:rsid w:val="00454097"/>
    <w:rsid w:val="00455E76"/>
    <w:rsid w:val="0045635E"/>
    <w:rsid w:val="00456D61"/>
    <w:rsid w:val="00456DB0"/>
    <w:rsid w:val="00456E88"/>
    <w:rsid w:val="004607AB"/>
    <w:rsid w:val="004627FD"/>
    <w:rsid w:val="00466401"/>
    <w:rsid w:val="00466E66"/>
    <w:rsid w:val="004712EF"/>
    <w:rsid w:val="00471A7D"/>
    <w:rsid w:val="00471E37"/>
    <w:rsid w:val="004721E9"/>
    <w:rsid w:val="004729ED"/>
    <w:rsid w:val="00472AF9"/>
    <w:rsid w:val="00473145"/>
    <w:rsid w:val="00480062"/>
    <w:rsid w:val="0048093D"/>
    <w:rsid w:val="00480B97"/>
    <w:rsid w:val="00481B6F"/>
    <w:rsid w:val="00482B2A"/>
    <w:rsid w:val="004836AC"/>
    <w:rsid w:val="00484779"/>
    <w:rsid w:val="004859ED"/>
    <w:rsid w:val="004871BE"/>
    <w:rsid w:val="0049062C"/>
    <w:rsid w:val="00490D3E"/>
    <w:rsid w:val="004910AD"/>
    <w:rsid w:val="004917D1"/>
    <w:rsid w:val="00492404"/>
    <w:rsid w:val="004924AF"/>
    <w:rsid w:val="00492B70"/>
    <w:rsid w:val="00494303"/>
    <w:rsid w:val="00494A25"/>
    <w:rsid w:val="004972A4"/>
    <w:rsid w:val="004A08E4"/>
    <w:rsid w:val="004A1234"/>
    <w:rsid w:val="004A319E"/>
    <w:rsid w:val="004A5625"/>
    <w:rsid w:val="004A5AE1"/>
    <w:rsid w:val="004A5CBC"/>
    <w:rsid w:val="004A6099"/>
    <w:rsid w:val="004A61EE"/>
    <w:rsid w:val="004B439C"/>
    <w:rsid w:val="004B573C"/>
    <w:rsid w:val="004B63B3"/>
    <w:rsid w:val="004B67E8"/>
    <w:rsid w:val="004B6921"/>
    <w:rsid w:val="004C04B6"/>
    <w:rsid w:val="004C0819"/>
    <w:rsid w:val="004C0C56"/>
    <w:rsid w:val="004C20D7"/>
    <w:rsid w:val="004C27CB"/>
    <w:rsid w:val="004C2829"/>
    <w:rsid w:val="004C53EB"/>
    <w:rsid w:val="004D020C"/>
    <w:rsid w:val="004D08D8"/>
    <w:rsid w:val="004D17E3"/>
    <w:rsid w:val="004D1E3F"/>
    <w:rsid w:val="004D24F8"/>
    <w:rsid w:val="004D33FE"/>
    <w:rsid w:val="004D490B"/>
    <w:rsid w:val="004D50FC"/>
    <w:rsid w:val="004D5C94"/>
    <w:rsid w:val="004D6656"/>
    <w:rsid w:val="004E09DF"/>
    <w:rsid w:val="004E20C8"/>
    <w:rsid w:val="004E2169"/>
    <w:rsid w:val="004E23A4"/>
    <w:rsid w:val="004E6901"/>
    <w:rsid w:val="004E71AB"/>
    <w:rsid w:val="004E76F9"/>
    <w:rsid w:val="004F0DD5"/>
    <w:rsid w:val="004F2783"/>
    <w:rsid w:val="004F50FF"/>
    <w:rsid w:val="004F5B53"/>
    <w:rsid w:val="00500374"/>
    <w:rsid w:val="00500A1E"/>
    <w:rsid w:val="0050173D"/>
    <w:rsid w:val="00501BF1"/>
    <w:rsid w:val="00504B88"/>
    <w:rsid w:val="00507242"/>
    <w:rsid w:val="00507B76"/>
    <w:rsid w:val="00510BD5"/>
    <w:rsid w:val="00510F63"/>
    <w:rsid w:val="005133C5"/>
    <w:rsid w:val="00513F38"/>
    <w:rsid w:val="005144E2"/>
    <w:rsid w:val="00516101"/>
    <w:rsid w:val="00516E94"/>
    <w:rsid w:val="00520FD3"/>
    <w:rsid w:val="00521000"/>
    <w:rsid w:val="0052192F"/>
    <w:rsid w:val="00522B43"/>
    <w:rsid w:val="0052381A"/>
    <w:rsid w:val="00526D63"/>
    <w:rsid w:val="00527DB2"/>
    <w:rsid w:val="00530BDA"/>
    <w:rsid w:val="00531222"/>
    <w:rsid w:val="005319C5"/>
    <w:rsid w:val="00531A2E"/>
    <w:rsid w:val="0053278D"/>
    <w:rsid w:val="00534108"/>
    <w:rsid w:val="00534A56"/>
    <w:rsid w:val="0053517E"/>
    <w:rsid w:val="00540D4F"/>
    <w:rsid w:val="00540EA2"/>
    <w:rsid w:val="00541DBC"/>
    <w:rsid w:val="005428D0"/>
    <w:rsid w:val="00542F31"/>
    <w:rsid w:val="005435BB"/>
    <w:rsid w:val="00543682"/>
    <w:rsid w:val="00546EBB"/>
    <w:rsid w:val="005479AB"/>
    <w:rsid w:val="0055185E"/>
    <w:rsid w:val="005521AA"/>
    <w:rsid w:val="00552CD1"/>
    <w:rsid w:val="0055364C"/>
    <w:rsid w:val="005549B6"/>
    <w:rsid w:val="005555A3"/>
    <w:rsid w:val="00555C4A"/>
    <w:rsid w:val="00556C1F"/>
    <w:rsid w:val="005602E9"/>
    <w:rsid w:val="00561EBB"/>
    <w:rsid w:val="00561FF8"/>
    <w:rsid w:val="005626B8"/>
    <w:rsid w:val="00562D37"/>
    <w:rsid w:val="00562E81"/>
    <w:rsid w:val="005633C8"/>
    <w:rsid w:val="00565148"/>
    <w:rsid w:val="00566F24"/>
    <w:rsid w:val="005707D0"/>
    <w:rsid w:val="00571FD8"/>
    <w:rsid w:val="005722F6"/>
    <w:rsid w:val="005724CE"/>
    <w:rsid w:val="00572DEE"/>
    <w:rsid w:val="00573C47"/>
    <w:rsid w:val="00574941"/>
    <w:rsid w:val="00575903"/>
    <w:rsid w:val="005763D3"/>
    <w:rsid w:val="00576972"/>
    <w:rsid w:val="00580724"/>
    <w:rsid w:val="00581A3B"/>
    <w:rsid w:val="00581FAB"/>
    <w:rsid w:val="00582EB6"/>
    <w:rsid w:val="0058300D"/>
    <w:rsid w:val="005860B5"/>
    <w:rsid w:val="00587298"/>
    <w:rsid w:val="00587BD1"/>
    <w:rsid w:val="00587C08"/>
    <w:rsid w:val="00587C75"/>
    <w:rsid w:val="00587E70"/>
    <w:rsid w:val="00590226"/>
    <w:rsid w:val="00593891"/>
    <w:rsid w:val="00594242"/>
    <w:rsid w:val="00594B3B"/>
    <w:rsid w:val="005950F6"/>
    <w:rsid w:val="00595240"/>
    <w:rsid w:val="00596CE3"/>
    <w:rsid w:val="005970D6"/>
    <w:rsid w:val="00597C94"/>
    <w:rsid w:val="00597E50"/>
    <w:rsid w:val="005A034A"/>
    <w:rsid w:val="005A03C9"/>
    <w:rsid w:val="005A2E7A"/>
    <w:rsid w:val="005A3746"/>
    <w:rsid w:val="005A520C"/>
    <w:rsid w:val="005A7BD4"/>
    <w:rsid w:val="005B0261"/>
    <w:rsid w:val="005B0582"/>
    <w:rsid w:val="005B2219"/>
    <w:rsid w:val="005B3764"/>
    <w:rsid w:val="005B3DC3"/>
    <w:rsid w:val="005B5F20"/>
    <w:rsid w:val="005B61D3"/>
    <w:rsid w:val="005B6BE8"/>
    <w:rsid w:val="005B7906"/>
    <w:rsid w:val="005C00C2"/>
    <w:rsid w:val="005C1752"/>
    <w:rsid w:val="005C679D"/>
    <w:rsid w:val="005C7460"/>
    <w:rsid w:val="005D09AE"/>
    <w:rsid w:val="005D1E2B"/>
    <w:rsid w:val="005D2418"/>
    <w:rsid w:val="005D26B0"/>
    <w:rsid w:val="005D359E"/>
    <w:rsid w:val="005D4204"/>
    <w:rsid w:val="005D499F"/>
    <w:rsid w:val="005D4C7C"/>
    <w:rsid w:val="005D5406"/>
    <w:rsid w:val="005D66C6"/>
    <w:rsid w:val="005D717A"/>
    <w:rsid w:val="005E0091"/>
    <w:rsid w:val="005E02A3"/>
    <w:rsid w:val="005E05C3"/>
    <w:rsid w:val="005E0830"/>
    <w:rsid w:val="005E1978"/>
    <w:rsid w:val="005E1C3B"/>
    <w:rsid w:val="005E35F5"/>
    <w:rsid w:val="005E3945"/>
    <w:rsid w:val="005E4514"/>
    <w:rsid w:val="005E5441"/>
    <w:rsid w:val="005E5A46"/>
    <w:rsid w:val="005E7F5D"/>
    <w:rsid w:val="005F0316"/>
    <w:rsid w:val="005F107E"/>
    <w:rsid w:val="005F1951"/>
    <w:rsid w:val="005F2220"/>
    <w:rsid w:val="005F4EFE"/>
    <w:rsid w:val="005F52BE"/>
    <w:rsid w:val="005F580F"/>
    <w:rsid w:val="005F6294"/>
    <w:rsid w:val="005F7258"/>
    <w:rsid w:val="0060055A"/>
    <w:rsid w:val="00600C69"/>
    <w:rsid w:val="006011E7"/>
    <w:rsid w:val="0060192B"/>
    <w:rsid w:val="00601E0C"/>
    <w:rsid w:val="0060239E"/>
    <w:rsid w:val="00602621"/>
    <w:rsid w:val="006042D5"/>
    <w:rsid w:val="00606562"/>
    <w:rsid w:val="00607826"/>
    <w:rsid w:val="0060798E"/>
    <w:rsid w:val="00607C4B"/>
    <w:rsid w:val="00607DAB"/>
    <w:rsid w:val="00610928"/>
    <w:rsid w:val="006111C7"/>
    <w:rsid w:val="00611E05"/>
    <w:rsid w:val="00611FB7"/>
    <w:rsid w:val="006120AB"/>
    <w:rsid w:val="0061251C"/>
    <w:rsid w:val="00612932"/>
    <w:rsid w:val="006129BE"/>
    <w:rsid w:val="0061310B"/>
    <w:rsid w:val="006132E6"/>
    <w:rsid w:val="00613687"/>
    <w:rsid w:val="00615601"/>
    <w:rsid w:val="00615E68"/>
    <w:rsid w:val="0061608F"/>
    <w:rsid w:val="00616EB5"/>
    <w:rsid w:val="006171CE"/>
    <w:rsid w:val="00622782"/>
    <w:rsid w:val="00622A19"/>
    <w:rsid w:val="00622BE2"/>
    <w:rsid w:val="00624252"/>
    <w:rsid w:val="00624E19"/>
    <w:rsid w:val="00625742"/>
    <w:rsid w:val="006268AC"/>
    <w:rsid w:val="00631027"/>
    <w:rsid w:val="0063106E"/>
    <w:rsid w:val="006313B8"/>
    <w:rsid w:val="00632281"/>
    <w:rsid w:val="00632C86"/>
    <w:rsid w:val="006342F4"/>
    <w:rsid w:val="00635CEA"/>
    <w:rsid w:val="00640EFF"/>
    <w:rsid w:val="006451A6"/>
    <w:rsid w:val="006454E1"/>
    <w:rsid w:val="00645A94"/>
    <w:rsid w:val="0064604E"/>
    <w:rsid w:val="006474C2"/>
    <w:rsid w:val="006478C9"/>
    <w:rsid w:val="00647A03"/>
    <w:rsid w:val="00650B07"/>
    <w:rsid w:val="006516F5"/>
    <w:rsid w:val="00654664"/>
    <w:rsid w:val="00654875"/>
    <w:rsid w:val="006556B5"/>
    <w:rsid w:val="00655EF5"/>
    <w:rsid w:val="00655F47"/>
    <w:rsid w:val="00657FBE"/>
    <w:rsid w:val="006608F6"/>
    <w:rsid w:val="0066113E"/>
    <w:rsid w:val="00662B67"/>
    <w:rsid w:val="00663217"/>
    <w:rsid w:val="00664999"/>
    <w:rsid w:val="0066587D"/>
    <w:rsid w:val="00667653"/>
    <w:rsid w:val="00667CAC"/>
    <w:rsid w:val="0067028A"/>
    <w:rsid w:val="00671D3E"/>
    <w:rsid w:val="00672367"/>
    <w:rsid w:val="00672ED9"/>
    <w:rsid w:val="00673A1B"/>
    <w:rsid w:val="00677B07"/>
    <w:rsid w:val="006824BE"/>
    <w:rsid w:val="00683DBE"/>
    <w:rsid w:val="00690BAA"/>
    <w:rsid w:val="00692C66"/>
    <w:rsid w:val="00694579"/>
    <w:rsid w:val="006948C3"/>
    <w:rsid w:val="0069524B"/>
    <w:rsid w:val="00695A02"/>
    <w:rsid w:val="00696DF0"/>
    <w:rsid w:val="00697525"/>
    <w:rsid w:val="006A073A"/>
    <w:rsid w:val="006A1198"/>
    <w:rsid w:val="006A1D7F"/>
    <w:rsid w:val="006A36BD"/>
    <w:rsid w:val="006A3BB1"/>
    <w:rsid w:val="006A493B"/>
    <w:rsid w:val="006A4980"/>
    <w:rsid w:val="006A4C20"/>
    <w:rsid w:val="006A564E"/>
    <w:rsid w:val="006A5C0C"/>
    <w:rsid w:val="006A5EAB"/>
    <w:rsid w:val="006A6333"/>
    <w:rsid w:val="006B1D58"/>
    <w:rsid w:val="006B1FDD"/>
    <w:rsid w:val="006B2B99"/>
    <w:rsid w:val="006B497F"/>
    <w:rsid w:val="006B546F"/>
    <w:rsid w:val="006B622E"/>
    <w:rsid w:val="006C0E2E"/>
    <w:rsid w:val="006C1737"/>
    <w:rsid w:val="006C2363"/>
    <w:rsid w:val="006C372D"/>
    <w:rsid w:val="006C5E95"/>
    <w:rsid w:val="006C602F"/>
    <w:rsid w:val="006D0A5B"/>
    <w:rsid w:val="006D0B4E"/>
    <w:rsid w:val="006D11F6"/>
    <w:rsid w:val="006D24D2"/>
    <w:rsid w:val="006D25F3"/>
    <w:rsid w:val="006D26E5"/>
    <w:rsid w:val="006D3388"/>
    <w:rsid w:val="006D440A"/>
    <w:rsid w:val="006D73C6"/>
    <w:rsid w:val="006D7B9A"/>
    <w:rsid w:val="006D7CE6"/>
    <w:rsid w:val="006E0BEF"/>
    <w:rsid w:val="006E0E6C"/>
    <w:rsid w:val="006E1009"/>
    <w:rsid w:val="006E1F32"/>
    <w:rsid w:val="006E2497"/>
    <w:rsid w:val="006E4332"/>
    <w:rsid w:val="006E4CEF"/>
    <w:rsid w:val="006E52AB"/>
    <w:rsid w:val="006E5ED6"/>
    <w:rsid w:val="006E5F58"/>
    <w:rsid w:val="006F0B5A"/>
    <w:rsid w:val="006F148B"/>
    <w:rsid w:val="006F3677"/>
    <w:rsid w:val="006F4D93"/>
    <w:rsid w:val="006F61C9"/>
    <w:rsid w:val="006F63A1"/>
    <w:rsid w:val="006F661F"/>
    <w:rsid w:val="007009F8"/>
    <w:rsid w:val="00700CA7"/>
    <w:rsid w:val="007017C9"/>
    <w:rsid w:val="00701A11"/>
    <w:rsid w:val="00701DA9"/>
    <w:rsid w:val="00702414"/>
    <w:rsid w:val="00704D40"/>
    <w:rsid w:val="00706948"/>
    <w:rsid w:val="00706B9D"/>
    <w:rsid w:val="007105FF"/>
    <w:rsid w:val="007114D3"/>
    <w:rsid w:val="00711878"/>
    <w:rsid w:val="00713919"/>
    <w:rsid w:val="00714DA6"/>
    <w:rsid w:val="007161B6"/>
    <w:rsid w:val="007162C0"/>
    <w:rsid w:val="0071775C"/>
    <w:rsid w:val="00720251"/>
    <w:rsid w:val="0072131D"/>
    <w:rsid w:val="0072194B"/>
    <w:rsid w:val="00721C91"/>
    <w:rsid w:val="007220D6"/>
    <w:rsid w:val="0072253C"/>
    <w:rsid w:val="00722F39"/>
    <w:rsid w:val="00723B12"/>
    <w:rsid w:val="00723F0F"/>
    <w:rsid w:val="00724167"/>
    <w:rsid w:val="007249BC"/>
    <w:rsid w:val="007249C7"/>
    <w:rsid w:val="00724DAF"/>
    <w:rsid w:val="00724F34"/>
    <w:rsid w:val="0072506A"/>
    <w:rsid w:val="00725B70"/>
    <w:rsid w:val="007265C4"/>
    <w:rsid w:val="00726770"/>
    <w:rsid w:val="0073099B"/>
    <w:rsid w:val="00730C15"/>
    <w:rsid w:val="00731392"/>
    <w:rsid w:val="00732091"/>
    <w:rsid w:val="00732A09"/>
    <w:rsid w:val="0073311A"/>
    <w:rsid w:val="00733AC8"/>
    <w:rsid w:val="00734709"/>
    <w:rsid w:val="00735160"/>
    <w:rsid w:val="00735D68"/>
    <w:rsid w:val="00736BFB"/>
    <w:rsid w:val="007377DE"/>
    <w:rsid w:val="00737DBD"/>
    <w:rsid w:val="00740530"/>
    <w:rsid w:val="00740C26"/>
    <w:rsid w:val="007433E3"/>
    <w:rsid w:val="00744508"/>
    <w:rsid w:val="0074530B"/>
    <w:rsid w:val="007458F6"/>
    <w:rsid w:val="00745C8D"/>
    <w:rsid w:val="00747C47"/>
    <w:rsid w:val="007500DC"/>
    <w:rsid w:val="007500FC"/>
    <w:rsid w:val="00750B4C"/>
    <w:rsid w:val="00750E78"/>
    <w:rsid w:val="00751A93"/>
    <w:rsid w:val="00751E5A"/>
    <w:rsid w:val="007520E8"/>
    <w:rsid w:val="00753275"/>
    <w:rsid w:val="0075393E"/>
    <w:rsid w:val="0075462D"/>
    <w:rsid w:val="007554F3"/>
    <w:rsid w:val="00756F73"/>
    <w:rsid w:val="00757381"/>
    <w:rsid w:val="00760A09"/>
    <w:rsid w:val="007618B0"/>
    <w:rsid w:val="0076223E"/>
    <w:rsid w:val="00762AF4"/>
    <w:rsid w:val="007640A3"/>
    <w:rsid w:val="007659EE"/>
    <w:rsid w:val="007677C9"/>
    <w:rsid w:val="007718D9"/>
    <w:rsid w:val="00771D31"/>
    <w:rsid w:val="00772372"/>
    <w:rsid w:val="00772C50"/>
    <w:rsid w:val="0077433F"/>
    <w:rsid w:val="007756AB"/>
    <w:rsid w:val="00776644"/>
    <w:rsid w:val="007771EA"/>
    <w:rsid w:val="00780022"/>
    <w:rsid w:val="007818EB"/>
    <w:rsid w:val="00782AB2"/>
    <w:rsid w:val="0078337A"/>
    <w:rsid w:val="00783D4D"/>
    <w:rsid w:val="007847F2"/>
    <w:rsid w:val="00785B24"/>
    <w:rsid w:val="00786124"/>
    <w:rsid w:val="00786F3C"/>
    <w:rsid w:val="00791791"/>
    <w:rsid w:val="00791ECF"/>
    <w:rsid w:val="00792708"/>
    <w:rsid w:val="00793ED1"/>
    <w:rsid w:val="00794595"/>
    <w:rsid w:val="00795AE7"/>
    <w:rsid w:val="0079613B"/>
    <w:rsid w:val="007966F6"/>
    <w:rsid w:val="007978C5"/>
    <w:rsid w:val="007A08B9"/>
    <w:rsid w:val="007A3747"/>
    <w:rsid w:val="007A3750"/>
    <w:rsid w:val="007A55AF"/>
    <w:rsid w:val="007A6158"/>
    <w:rsid w:val="007B0DB4"/>
    <w:rsid w:val="007B0ECD"/>
    <w:rsid w:val="007B13E9"/>
    <w:rsid w:val="007B29CF"/>
    <w:rsid w:val="007B3115"/>
    <w:rsid w:val="007B3EC0"/>
    <w:rsid w:val="007B4711"/>
    <w:rsid w:val="007B4A83"/>
    <w:rsid w:val="007B6C48"/>
    <w:rsid w:val="007C1556"/>
    <w:rsid w:val="007C2E26"/>
    <w:rsid w:val="007C3084"/>
    <w:rsid w:val="007C3642"/>
    <w:rsid w:val="007C3DC4"/>
    <w:rsid w:val="007C3E65"/>
    <w:rsid w:val="007C4595"/>
    <w:rsid w:val="007C5D6D"/>
    <w:rsid w:val="007C6082"/>
    <w:rsid w:val="007C7140"/>
    <w:rsid w:val="007C7633"/>
    <w:rsid w:val="007C78AE"/>
    <w:rsid w:val="007C7A6C"/>
    <w:rsid w:val="007D001E"/>
    <w:rsid w:val="007D0F00"/>
    <w:rsid w:val="007D3A11"/>
    <w:rsid w:val="007D3C37"/>
    <w:rsid w:val="007D420D"/>
    <w:rsid w:val="007D4648"/>
    <w:rsid w:val="007D6913"/>
    <w:rsid w:val="007D6AAE"/>
    <w:rsid w:val="007D6B13"/>
    <w:rsid w:val="007E1FF6"/>
    <w:rsid w:val="007E21F6"/>
    <w:rsid w:val="007E22C8"/>
    <w:rsid w:val="007E3B1F"/>
    <w:rsid w:val="007E5256"/>
    <w:rsid w:val="007E70E3"/>
    <w:rsid w:val="007F0C84"/>
    <w:rsid w:val="007F1858"/>
    <w:rsid w:val="007F28FD"/>
    <w:rsid w:val="007F2D80"/>
    <w:rsid w:val="007F36FF"/>
    <w:rsid w:val="007F627A"/>
    <w:rsid w:val="007F6F9C"/>
    <w:rsid w:val="007F7284"/>
    <w:rsid w:val="007F758B"/>
    <w:rsid w:val="007F7B18"/>
    <w:rsid w:val="00802F37"/>
    <w:rsid w:val="008048EB"/>
    <w:rsid w:val="00805074"/>
    <w:rsid w:val="0080791B"/>
    <w:rsid w:val="00807C2E"/>
    <w:rsid w:val="008126E2"/>
    <w:rsid w:val="008130BC"/>
    <w:rsid w:val="00813531"/>
    <w:rsid w:val="00816426"/>
    <w:rsid w:val="008172EA"/>
    <w:rsid w:val="0082015A"/>
    <w:rsid w:val="00820721"/>
    <w:rsid w:val="008208BB"/>
    <w:rsid w:val="00821D4A"/>
    <w:rsid w:val="00821EEE"/>
    <w:rsid w:val="0082415D"/>
    <w:rsid w:val="0082503C"/>
    <w:rsid w:val="00826028"/>
    <w:rsid w:val="00827D9C"/>
    <w:rsid w:val="00830115"/>
    <w:rsid w:val="008303B4"/>
    <w:rsid w:val="00831084"/>
    <w:rsid w:val="00831C9A"/>
    <w:rsid w:val="00835D03"/>
    <w:rsid w:val="00837692"/>
    <w:rsid w:val="00840FB5"/>
    <w:rsid w:val="008421E8"/>
    <w:rsid w:val="008427AC"/>
    <w:rsid w:val="008427F2"/>
    <w:rsid w:val="0084287B"/>
    <w:rsid w:val="00843D59"/>
    <w:rsid w:val="00845589"/>
    <w:rsid w:val="00847BD2"/>
    <w:rsid w:val="00854476"/>
    <w:rsid w:val="00854BA2"/>
    <w:rsid w:val="00854EA9"/>
    <w:rsid w:val="00857BB3"/>
    <w:rsid w:val="00861098"/>
    <w:rsid w:val="008626C5"/>
    <w:rsid w:val="008635D3"/>
    <w:rsid w:val="008636A6"/>
    <w:rsid w:val="00863E1A"/>
    <w:rsid w:val="00864740"/>
    <w:rsid w:val="00864F8E"/>
    <w:rsid w:val="00865476"/>
    <w:rsid w:val="008663F4"/>
    <w:rsid w:val="0086674B"/>
    <w:rsid w:val="00867706"/>
    <w:rsid w:val="00867787"/>
    <w:rsid w:val="00870D8B"/>
    <w:rsid w:val="0087380A"/>
    <w:rsid w:val="00874470"/>
    <w:rsid w:val="00874801"/>
    <w:rsid w:val="008750C4"/>
    <w:rsid w:val="008758B9"/>
    <w:rsid w:val="00875DC9"/>
    <w:rsid w:val="00875E63"/>
    <w:rsid w:val="008762B5"/>
    <w:rsid w:val="00877CC1"/>
    <w:rsid w:val="00881CAE"/>
    <w:rsid w:val="008851E6"/>
    <w:rsid w:val="008865CC"/>
    <w:rsid w:val="00887AB5"/>
    <w:rsid w:val="008901A6"/>
    <w:rsid w:val="00890DF3"/>
    <w:rsid w:val="0089161D"/>
    <w:rsid w:val="008939F6"/>
    <w:rsid w:val="00895EC9"/>
    <w:rsid w:val="0089733F"/>
    <w:rsid w:val="00897DC1"/>
    <w:rsid w:val="008A0978"/>
    <w:rsid w:val="008A102A"/>
    <w:rsid w:val="008A22C0"/>
    <w:rsid w:val="008A2423"/>
    <w:rsid w:val="008A2F5C"/>
    <w:rsid w:val="008A414A"/>
    <w:rsid w:val="008A4C67"/>
    <w:rsid w:val="008B0626"/>
    <w:rsid w:val="008B1255"/>
    <w:rsid w:val="008B25D2"/>
    <w:rsid w:val="008B367B"/>
    <w:rsid w:val="008B3E2C"/>
    <w:rsid w:val="008B51F3"/>
    <w:rsid w:val="008B6BAA"/>
    <w:rsid w:val="008B6E5D"/>
    <w:rsid w:val="008B6F3F"/>
    <w:rsid w:val="008B7CE4"/>
    <w:rsid w:val="008C035C"/>
    <w:rsid w:val="008C0A3B"/>
    <w:rsid w:val="008C183F"/>
    <w:rsid w:val="008C197C"/>
    <w:rsid w:val="008C1C14"/>
    <w:rsid w:val="008C1E25"/>
    <w:rsid w:val="008C31F4"/>
    <w:rsid w:val="008C3813"/>
    <w:rsid w:val="008C3AAA"/>
    <w:rsid w:val="008C3CFE"/>
    <w:rsid w:val="008C3D05"/>
    <w:rsid w:val="008C3EDC"/>
    <w:rsid w:val="008C4002"/>
    <w:rsid w:val="008C64CD"/>
    <w:rsid w:val="008C67DB"/>
    <w:rsid w:val="008C7A82"/>
    <w:rsid w:val="008C7B0A"/>
    <w:rsid w:val="008D0B9B"/>
    <w:rsid w:val="008D4660"/>
    <w:rsid w:val="008D46A5"/>
    <w:rsid w:val="008D496C"/>
    <w:rsid w:val="008D4DBF"/>
    <w:rsid w:val="008D6BB1"/>
    <w:rsid w:val="008D6EDC"/>
    <w:rsid w:val="008E0203"/>
    <w:rsid w:val="008E02E0"/>
    <w:rsid w:val="008E0D9C"/>
    <w:rsid w:val="008E1C26"/>
    <w:rsid w:val="008E2B4F"/>
    <w:rsid w:val="008E2D53"/>
    <w:rsid w:val="008E340A"/>
    <w:rsid w:val="008E5E94"/>
    <w:rsid w:val="008E70A9"/>
    <w:rsid w:val="008F4131"/>
    <w:rsid w:val="008F415F"/>
    <w:rsid w:val="008F46D0"/>
    <w:rsid w:val="008F4D51"/>
    <w:rsid w:val="008F6F50"/>
    <w:rsid w:val="008F7558"/>
    <w:rsid w:val="00900218"/>
    <w:rsid w:val="0090081D"/>
    <w:rsid w:val="00900E9D"/>
    <w:rsid w:val="00900FE8"/>
    <w:rsid w:val="00901902"/>
    <w:rsid w:val="00901FFC"/>
    <w:rsid w:val="00904639"/>
    <w:rsid w:val="00905915"/>
    <w:rsid w:val="00905F99"/>
    <w:rsid w:val="00906053"/>
    <w:rsid w:val="00906DD3"/>
    <w:rsid w:val="00907A36"/>
    <w:rsid w:val="009104FF"/>
    <w:rsid w:val="00910899"/>
    <w:rsid w:val="00910D58"/>
    <w:rsid w:val="0091118C"/>
    <w:rsid w:val="0091206C"/>
    <w:rsid w:val="00912AD6"/>
    <w:rsid w:val="0091373D"/>
    <w:rsid w:val="009142CA"/>
    <w:rsid w:val="00915A88"/>
    <w:rsid w:val="00915D6A"/>
    <w:rsid w:val="0092070B"/>
    <w:rsid w:val="00920783"/>
    <w:rsid w:val="00921BC3"/>
    <w:rsid w:val="00921FFB"/>
    <w:rsid w:val="009222A3"/>
    <w:rsid w:val="00922368"/>
    <w:rsid w:val="00923386"/>
    <w:rsid w:val="0092402F"/>
    <w:rsid w:val="0092439E"/>
    <w:rsid w:val="0092451F"/>
    <w:rsid w:val="00925466"/>
    <w:rsid w:val="00925B58"/>
    <w:rsid w:val="009265F3"/>
    <w:rsid w:val="00926D76"/>
    <w:rsid w:val="00932931"/>
    <w:rsid w:val="00932F04"/>
    <w:rsid w:val="00933C72"/>
    <w:rsid w:val="009342A5"/>
    <w:rsid w:val="00936BE1"/>
    <w:rsid w:val="00936CBB"/>
    <w:rsid w:val="009378E6"/>
    <w:rsid w:val="00937A00"/>
    <w:rsid w:val="009409DF"/>
    <w:rsid w:val="00942A04"/>
    <w:rsid w:val="00942C9F"/>
    <w:rsid w:val="0094383F"/>
    <w:rsid w:val="00944892"/>
    <w:rsid w:val="009455D9"/>
    <w:rsid w:val="009469B8"/>
    <w:rsid w:val="00950BE6"/>
    <w:rsid w:val="0095222D"/>
    <w:rsid w:val="009527AE"/>
    <w:rsid w:val="00953C91"/>
    <w:rsid w:val="00955512"/>
    <w:rsid w:val="009561BE"/>
    <w:rsid w:val="009576D3"/>
    <w:rsid w:val="0096248A"/>
    <w:rsid w:val="00963283"/>
    <w:rsid w:val="009646A5"/>
    <w:rsid w:val="009648A2"/>
    <w:rsid w:val="00964904"/>
    <w:rsid w:val="00964F5D"/>
    <w:rsid w:val="0096658E"/>
    <w:rsid w:val="00966672"/>
    <w:rsid w:val="009669F9"/>
    <w:rsid w:val="00970C51"/>
    <w:rsid w:val="00971E1D"/>
    <w:rsid w:val="00971E83"/>
    <w:rsid w:val="0097289F"/>
    <w:rsid w:val="009764ED"/>
    <w:rsid w:val="00976913"/>
    <w:rsid w:val="00977EC8"/>
    <w:rsid w:val="00980641"/>
    <w:rsid w:val="00981683"/>
    <w:rsid w:val="00982E7D"/>
    <w:rsid w:val="009834E3"/>
    <w:rsid w:val="00983552"/>
    <w:rsid w:val="00984791"/>
    <w:rsid w:val="00985780"/>
    <w:rsid w:val="0098777D"/>
    <w:rsid w:val="00987CD9"/>
    <w:rsid w:val="00987E7E"/>
    <w:rsid w:val="009909FE"/>
    <w:rsid w:val="00991F23"/>
    <w:rsid w:val="00992420"/>
    <w:rsid w:val="00992D25"/>
    <w:rsid w:val="00993875"/>
    <w:rsid w:val="009938BC"/>
    <w:rsid w:val="00993984"/>
    <w:rsid w:val="00994147"/>
    <w:rsid w:val="00995166"/>
    <w:rsid w:val="00995E9F"/>
    <w:rsid w:val="00997AAB"/>
    <w:rsid w:val="009A002D"/>
    <w:rsid w:val="009A017C"/>
    <w:rsid w:val="009A0FCA"/>
    <w:rsid w:val="009A150E"/>
    <w:rsid w:val="009A18DB"/>
    <w:rsid w:val="009A3B22"/>
    <w:rsid w:val="009A59A9"/>
    <w:rsid w:val="009A7F81"/>
    <w:rsid w:val="009B182E"/>
    <w:rsid w:val="009B2028"/>
    <w:rsid w:val="009B3E3E"/>
    <w:rsid w:val="009B458D"/>
    <w:rsid w:val="009B4D6F"/>
    <w:rsid w:val="009B586F"/>
    <w:rsid w:val="009B5FB4"/>
    <w:rsid w:val="009B638E"/>
    <w:rsid w:val="009B6665"/>
    <w:rsid w:val="009B6B90"/>
    <w:rsid w:val="009B73C7"/>
    <w:rsid w:val="009C0580"/>
    <w:rsid w:val="009C0709"/>
    <w:rsid w:val="009C21A4"/>
    <w:rsid w:val="009C261D"/>
    <w:rsid w:val="009C2C10"/>
    <w:rsid w:val="009C2C67"/>
    <w:rsid w:val="009C2E60"/>
    <w:rsid w:val="009C3147"/>
    <w:rsid w:val="009C4501"/>
    <w:rsid w:val="009C4753"/>
    <w:rsid w:val="009C5D9C"/>
    <w:rsid w:val="009C6AA6"/>
    <w:rsid w:val="009C6BF7"/>
    <w:rsid w:val="009C730E"/>
    <w:rsid w:val="009C731D"/>
    <w:rsid w:val="009D06B7"/>
    <w:rsid w:val="009D0AA5"/>
    <w:rsid w:val="009D26EB"/>
    <w:rsid w:val="009D27D6"/>
    <w:rsid w:val="009D30FA"/>
    <w:rsid w:val="009D48D0"/>
    <w:rsid w:val="009D4A8F"/>
    <w:rsid w:val="009D4CB7"/>
    <w:rsid w:val="009D509B"/>
    <w:rsid w:val="009D5340"/>
    <w:rsid w:val="009D55A3"/>
    <w:rsid w:val="009D6716"/>
    <w:rsid w:val="009E116C"/>
    <w:rsid w:val="009E1E6B"/>
    <w:rsid w:val="009E24B6"/>
    <w:rsid w:val="009E2B98"/>
    <w:rsid w:val="009E32FE"/>
    <w:rsid w:val="009E34EC"/>
    <w:rsid w:val="009E603A"/>
    <w:rsid w:val="009F354F"/>
    <w:rsid w:val="009F36A1"/>
    <w:rsid w:val="009F4822"/>
    <w:rsid w:val="009F688C"/>
    <w:rsid w:val="009F78C8"/>
    <w:rsid w:val="00A004A7"/>
    <w:rsid w:val="00A00A0E"/>
    <w:rsid w:val="00A011BA"/>
    <w:rsid w:val="00A01B96"/>
    <w:rsid w:val="00A02960"/>
    <w:rsid w:val="00A03685"/>
    <w:rsid w:val="00A03FE7"/>
    <w:rsid w:val="00A04CB5"/>
    <w:rsid w:val="00A0540F"/>
    <w:rsid w:val="00A0609B"/>
    <w:rsid w:val="00A13787"/>
    <w:rsid w:val="00A14D83"/>
    <w:rsid w:val="00A15678"/>
    <w:rsid w:val="00A20EE1"/>
    <w:rsid w:val="00A2106D"/>
    <w:rsid w:val="00A2131E"/>
    <w:rsid w:val="00A250FE"/>
    <w:rsid w:val="00A2568C"/>
    <w:rsid w:val="00A259AB"/>
    <w:rsid w:val="00A269E2"/>
    <w:rsid w:val="00A2765C"/>
    <w:rsid w:val="00A30773"/>
    <w:rsid w:val="00A309FD"/>
    <w:rsid w:val="00A31DD3"/>
    <w:rsid w:val="00A3321A"/>
    <w:rsid w:val="00A33F77"/>
    <w:rsid w:val="00A36642"/>
    <w:rsid w:val="00A36999"/>
    <w:rsid w:val="00A37F81"/>
    <w:rsid w:val="00A40A1E"/>
    <w:rsid w:val="00A4115F"/>
    <w:rsid w:val="00A42336"/>
    <w:rsid w:val="00A4242B"/>
    <w:rsid w:val="00A42A4F"/>
    <w:rsid w:val="00A43021"/>
    <w:rsid w:val="00A43209"/>
    <w:rsid w:val="00A43246"/>
    <w:rsid w:val="00A44064"/>
    <w:rsid w:val="00A4407D"/>
    <w:rsid w:val="00A44ECB"/>
    <w:rsid w:val="00A45B19"/>
    <w:rsid w:val="00A50AC2"/>
    <w:rsid w:val="00A5188F"/>
    <w:rsid w:val="00A52CAF"/>
    <w:rsid w:val="00A535AE"/>
    <w:rsid w:val="00A54750"/>
    <w:rsid w:val="00A54A43"/>
    <w:rsid w:val="00A558D9"/>
    <w:rsid w:val="00A56F96"/>
    <w:rsid w:val="00A57144"/>
    <w:rsid w:val="00A5788C"/>
    <w:rsid w:val="00A601D0"/>
    <w:rsid w:val="00A608CA"/>
    <w:rsid w:val="00A639F2"/>
    <w:rsid w:val="00A63BCB"/>
    <w:rsid w:val="00A63FA7"/>
    <w:rsid w:val="00A64A40"/>
    <w:rsid w:val="00A64D28"/>
    <w:rsid w:val="00A669E2"/>
    <w:rsid w:val="00A67648"/>
    <w:rsid w:val="00A67BCB"/>
    <w:rsid w:val="00A70639"/>
    <w:rsid w:val="00A71A3D"/>
    <w:rsid w:val="00A722C9"/>
    <w:rsid w:val="00A728B1"/>
    <w:rsid w:val="00A72EEE"/>
    <w:rsid w:val="00A73709"/>
    <w:rsid w:val="00A737CC"/>
    <w:rsid w:val="00A77591"/>
    <w:rsid w:val="00A777FE"/>
    <w:rsid w:val="00A77F3D"/>
    <w:rsid w:val="00A77F57"/>
    <w:rsid w:val="00A801B9"/>
    <w:rsid w:val="00A80880"/>
    <w:rsid w:val="00A81D50"/>
    <w:rsid w:val="00A8338A"/>
    <w:rsid w:val="00A840A5"/>
    <w:rsid w:val="00A856DC"/>
    <w:rsid w:val="00A86389"/>
    <w:rsid w:val="00A86B90"/>
    <w:rsid w:val="00A87843"/>
    <w:rsid w:val="00A9146B"/>
    <w:rsid w:val="00A91D4F"/>
    <w:rsid w:val="00A92171"/>
    <w:rsid w:val="00A93734"/>
    <w:rsid w:val="00A94992"/>
    <w:rsid w:val="00A96E22"/>
    <w:rsid w:val="00A97A9B"/>
    <w:rsid w:val="00AA0B4E"/>
    <w:rsid w:val="00AA1961"/>
    <w:rsid w:val="00AA36CD"/>
    <w:rsid w:val="00AA3710"/>
    <w:rsid w:val="00AA3C90"/>
    <w:rsid w:val="00AA416D"/>
    <w:rsid w:val="00AA5213"/>
    <w:rsid w:val="00AA531C"/>
    <w:rsid w:val="00AA53AF"/>
    <w:rsid w:val="00AB2097"/>
    <w:rsid w:val="00AB3F26"/>
    <w:rsid w:val="00AB67E7"/>
    <w:rsid w:val="00AB7541"/>
    <w:rsid w:val="00AB769D"/>
    <w:rsid w:val="00AC05C6"/>
    <w:rsid w:val="00AC0B4A"/>
    <w:rsid w:val="00AC2268"/>
    <w:rsid w:val="00AC26AD"/>
    <w:rsid w:val="00AC3AAE"/>
    <w:rsid w:val="00AC5260"/>
    <w:rsid w:val="00AC641F"/>
    <w:rsid w:val="00AC77F1"/>
    <w:rsid w:val="00AD0062"/>
    <w:rsid w:val="00AD0064"/>
    <w:rsid w:val="00AD38E4"/>
    <w:rsid w:val="00AD3B37"/>
    <w:rsid w:val="00AD7077"/>
    <w:rsid w:val="00AE0211"/>
    <w:rsid w:val="00AE153A"/>
    <w:rsid w:val="00AE164E"/>
    <w:rsid w:val="00AE58F3"/>
    <w:rsid w:val="00AF09F6"/>
    <w:rsid w:val="00AF16E6"/>
    <w:rsid w:val="00AF2FB7"/>
    <w:rsid w:val="00AF3D7E"/>
    <w:rsid w:val="00AF41C4"/>
    <w:rsid w:val="00AF4819"/>
    <w:rsid w:val="00AF4F45"/>
    <w:rsid w:val="00B041C3"/>
    <w:rsid w:val="00B05517"/>
    <w:rsid w:val="00B05E5B"/>
    <w:rsid w:val="00B06BCB"/>
    <w:rsid w:val="00B1204A"/>
    <w:rsid w:val="00B13D19"/>
    <w:rsid w:val="00B158A5"/>
    <w:rsid w:val="00B16572"/>
    <w:rsid w:val="00B17C6C"/>
    <w:rsid w:val="00B20347"/>
    <w:rsid w:val="00B20572"/>
    <w:rsid w:val="00B21714"/>
    <w:rsid w:val="00B228FA"/>
    <w:rsid w:val="00B235A2"/>
    <w:rsid w:val="00B24BA0"/>
    <w:rsid w:val="00B25E5E"/>
    <w:rsid w:val="00B26ED3"/>
    <w:rsid w:val="00B271FC"/>
    <w:rsid w:val="00B30BD3"/>
    <w:rsid w:val="00B30E8D"/>
    <w:rsid w:val="00B31FD4"/>
    <w:rsid w:val="00B32928"/>
    <w:rsid w:val="00B33FD3"/>
    <w:rsid w:val="00B34029"/>
    <w:rsid w:val="00B3552E"/>
    <w:rsid w:val="00B373D7"/>
    <w:rsid w:val="00B37820"/>
    <w:rsid w:val="00B408A5"/>
    <w:rsid w:val="00B41FFE"/>
    <w:rsid w:val="00B42D90"/>
    <w:rsid w:val="00B44185"/>
    <w:rsid w:val="00B4433E"/>
    <w:rsid w:val="00B456F3"/>
    <w:rsid w:val="00B45748"/>
    <w:rsid w:val="00B45908"/>
    <w:rsid w:val="00B46709"/>
    <w:rsid w:val="00B47217"/>
    <w:rsid w:val="00B47233"/>
    <w:rsid w:val="00B4729F"/>
    <w:rsid w:val="00B50665"/>
    <w:rsid w:val="00B50763"/>
    <w:rsid w:val="00B51309"/>
    <w:rsid w:val="00B51447"/>
    <w:rsid w:val="00B51EDA"/>
    <w:rsid w:val="00B53119"/>
    <w:rsid w:val="00B5414C"/>
    <w:rsid w:val="00B55A9D"/>
    <w:rsid w:val="00B56D24"/>
    <w:rsid w:val="00B57CF5"/>
    <w:rsid w:val="00B61ED7"/>
    <w:rsid w:val="00B62334"/>
    <w:rsid w:val="00B62CED"/>
    <w:rsid w:val="00B63832"/>
    <w:rsid w:val="00B63EAD"/>
    <w:rsid w:val="00B641AD"/>
    <w:rsid w:val="00B6454A"/>
    <w:rsid w:val="00B64F18"/>
    <w:rsid w:val="00B66E78"/>
    <w:rsid w:val="00B671A4"/>
    <w:rsid w:val="00B676F2"/>
    <w:rsid w:val="00B701AA"/>
    <w:rsid w:val="00B70ABA"/>
    <w:rsid w:val="00B70CBB"/>
    <w:rsid w:val="00B72E08"/>
    <w:rsid w:val="00B736BA"/>
    <w:rsid w:val="00B7413A"/>
    <w:rsid w:val="00B7474B"/>
    <w:rsid w:val="00B750DB"/>
    <w:rsid w:val="00B75EAC"/>
    <w:rsid w:val="00B7752C"/>
    <w:rsid w:val="00B80FC6"/>
    <w:rsid w:val="00B80FF3"/>
    <w:rsid w:val="00B832DE"/>
    <w:rsid w:val="00B838B1"/>
    <w:rsid w:val="00B84AA0"/>
    <w:rsid w:val="00B85CF7"/>
    <w:rsid w:val="00B86BC7"/>
    <w:rsid w:val="00B873D2"/>
    <w:rsid w:val="00B90604"/>
    <w:rsid w:val="00B912B3"/>
    <w:rsid w:val="00B91FF9"/>
    <w:rsid w:val="00B93306"/>
    <w:rsid w:val="00B950D3"/>
    <w:rsid w:val="00B955BC"/>
    <w:rsid w:val="00B9770B"/>
    <w:rsid w:val="00B97B80"/>
    <w:rsid w:val="00BA01D1"/>
    <w:rsid w:val="00BA2BD3"/>
    <w:rsid w:val="00BA4469"/>
    <w:rsid w:val="00BA4E0F"/>
    <w:rsid w:val="00BA5388"/>
    <w:rsid w:val="00BA5ABC"/>
    <w:rsid w:val="00BA63A3"/>
    <w:rsid w:val="00BA68B1"/>
    <w:rsid w:val="00BB18B0"/>
    <w:rsid w:val="00BB3258"/>
    <w:rsid w:val="00BB4772"/>
    <w:rsid w:val="00BB49CF"/>
    <w:rsid w:val="00BB5A3F"/>
    <w:rsid w:val="00BC1283"/>
    <w:rsid w:val="00BC16B2"/>
    <w:rsid w:val="00BC336D"/>
    <w:rsid w:val="00BC4AF6"/>
    <w:rsid w:val="00BD2B45"/>
    <w:rsid w:val="00BD3FA3"/>
    <w:rsid w:val="00BD48F4"/>
    <w:rsid w:val="00BD4CCA"/>
    <w:rsid w:val="00BD7161"/>
    <w:rsid w:val="00BD7B2B"/>
    <w:rsid w:val="00BE0D2E"/>
    <w:rsid w:val="00BE2843"/>
    <w:rsid w:val="00BE39E5"/>
    <w:rsid w:val="00BE4D0C"/>
    <w:rsid w:val="00BE5297"/>
    <w:rsid w:val="00BE5D34"/>
    <w:rsid w:val="00BE741F"/>
    <w:rsid w:val="00BF1276"/>
    <w:rsid w:val="00BF2047"/>
    <w:rsid w:val="00BF3209"/>
    <w:rsid w:val="00BF326D"/>
    <w:rsid w:val="00BF6337"/>
    <w:rsid w:val="00BF687C"/>
    <w:rsid w:val="00BF6DB1"/>
    <w:rsid w:val="00BF79B0"/>
    <w:rsid w:val="00C00AD4"/>
    <w:rsid w:val="00C029B5"/>
    <w:rsid w:val="00C03C1B"/>
    <w:rsid w:val="00C04182"/>
    <w:rsid w:val="00C05486"/>
    <w:rsid w:val="00C054FD"/>
    <w:rsid w:val="00C05737"/>
    <w:rsid w:val="00C10076"/>
    <w:rsid w:val="00C12A48"/>
    <w:rsid w:val="00C133C6"/>
    <w:rsid w:val="00C13B95"/>
    <w:rsid w:val="00C14680"/>
    <w:rsid w:val="00C20006"/>
    <w:rsid w:val="00C205F2"/>
    <w:rsid w:val="00C21999"/>
    <w:rsid w:val="00C22388"/>
    <w:rsid w:val="00C22AE4"/>
    <w:rsid w:val="00C27314"/>
    <w:rsid w:val="00C331A6"/>
    <w:rsid w:val="00C341AC"/>
    <w:rsid w:val="00C341E2"/>
    <w:rsid w:val="00C347BD"/>
    <w:rsid w:val="00C34C1C"/>
    <w:rsid w:val="00C34D4C"/>
    <w:rsid w:val="00C40351"/>
    <w:rsid w:val="00C40D9E"/>
    <w:rsid w:val="00C41DF8"/>
    <w:rsid w:val="00C47A21"/>
    <w:rsid w:val="00C47CB6"/>
    <w:rsid w:val="00C5074A"/>
    <w:rsid w:val="00C515B4"/>
    <w:rsid w:val="00C5163D"/>
    <w:rsid w:val="00C539F5"/>
    <w:rsid w:val="00C53F5A"/>
    <w:rsid w:val="00C53FAD"/>
    <w:rsid w:val="00C55FEF"/>
    <w:rsid w:val="00C579CA"/>
    <w:rsid w:val="00C57DFE"/>
    <w:rsid w:val="00C61799"/>
    <w:rsid w:val="00C6395B"/>
    <w:rsid w:val="00C64224"/>
    <w:rsid w:val="00C65780"/>
    <w:rsid w:val="00C658B9"/>
    <w:rsid w:val="00C662B1"/>
    <w:rsid w:val="00C66CC2"/>
    <w:rsid w:val="00C67339"/>
    <w:rsid w:val="00C67A50"/>
    <w:rsid w:val="00C7659F"/>
    <w:rsid w:val="00C76A6A"/>
    <w:rsid w:val="00C77551"/>
    <w:rsid w:val="00C77900"/>
    <w:rsid w:val="00C80E35"/>
    <w:rsid w:val="00C83B0F"/>
    <w:rsid w:val="00C846DB"/>
    <w:rsid w:val="00C84960"/>
    <w:rsid w:val="00C8642B"/>
    <w:rsid w:val="00C86B4E"/>
    <w:rsid w:val="00C87A32"/>
    <w:rsid w:val="00C907A0"/>
    <w:rsid w:val="00C90A8E"/>
    <w:rsid w:val="00C911A6"/>
    <w:rsid w:val="00C917D2"/>
    <w:rsid w:val="00C934BF"/>
    <w:rsid w:val="00C9470D"/>
    <w:rsid w:val="00C95431"/>
    <w:rsid w:val="00C95FED"/>
    <w:rsid w:val="00C976C0"/>
    <w:rsid w:val="00CA0648"/>
    <w:rsid w:val="00CA0944"/>
    <w:rsid w:val="00CA16C3"/>
    <w:rsid w:val="00CA226B"/>
    <w:rsid w:val="00CA2FFB"/>
    <w:rsid w:val="00CA50F6"/>
    <w:rsid w:val="00CA7B27"/>
    <w:rsid w:val="00CB140B"/>
    <w:rsid w:val="00CB258B"/>
    <w:rsid w:val="00CB2B85"/>
    <w:rsid w:val="00CB3242"/>
    <w:rsid w:val="00CB3486"/>
    <w:rsid w:val="00CB48B0"/>
    <w:rsid w:val="00CB4E8D"/>
    <w:rsid w:val="00CB5B33"/>
    <w:rsid w:val="00CB66A6"/>
    <w:rsid w:val="00CB69F6"/>
    <w:rsid w:val="00CB74E5"/>
    <w:rsid w:val="00CC00F9"/>
    <w:rsid w:val="00CC05A8"/>
    <w:rsid w:val="00CC1E92"/>
    <w:rsid w:val="00CC2198"/>
    <w:rsid w:val="00CC23F5"/>
    <w:rsid w:val="00CC3F3B"/>
    <w:rsid w:val="00CC4256"/>
    <w:rsid w:val="00CC549D"/>
    <w:rsid w:val="00CC5C08"/>
    <w:rsid w:val="00CC5E26"/>
    <w:rsid w:val="00CC6795"/>
    <w:rsid w:val="00CC6946"/>
    <w:rsid w:val="00CD00C3"/>
    <w:rsid w:val="00CD09CF"/>
    <w:rsid w:val="00CD0DBB"/>
    <w:rsid w:val="00CD0E40"/>
    <w:rsid w:val="00CD2371"/>
    <w:rsid w:val="00CD2466"/>
    <w:rsid w:val="00CD3490"/>
    <w:rsid w:val="00CD3882"/>
    <w:rsid w:val="00CD4D2F"/>
    <w:rsid w:val="00CD5E44"/>
    <w:rsid w:val="00CD61EF"/>
    <w:rsid w:val="00CD6B6F"/>
    <w:rsid w:val="00CD6C10"/>
    <w:rsid w:val="00CE2C09"/>
    <w:rsid w:val="00CE2EFF"/>
    <w:rsid w:val="00CE4931"/>
    <w:rsid w:val="00CE52FA"/>
    <w:rsid w:val="00CE58BD"/>
    <w:rsid w:val="00CE6532"/>
    <w:rsid w:val="00CE663D"/>
    <w:rsid w:val="00CE6A75"/>
    <w:rsid w:val="00CE6BC1"/>
    <w:rsid w:val="00CE6C74"/>
    <w:rsid w:val="00CE7510"/>
    <w:rsid w:val="00CE7C27"/>
    <w:rsid w:val="00CE7F54"/>
    <w:rsid w:val="00CF1BB4"/>
    <w:rsid w:val="00CF3678"/>
    <w:rsid w:val="00CF5641"/>
    <w:rsid w:val="00CF59DE"/>
    <w:rsid w:val="00CF7ABE"/>
    <w:rsid w:val="00CF7CA8"/>
    <w:rsid w:val="00D00DAD"/>
    <w:rsid w:val="00D02361"/>
    <w:rsid w:val="00D02E31"/>
    <w:rsid w:val="00D03C7B"/>
    <w:rsid w:val="00D050F4"/>
    <w:rsid w:val="00D064B6"/>
    <w:rsid w:val="00D06DD6"/>
    <w:rsid w:val="00D073B2"/>
    <w:rsid w:val="00D10CE5"/>
    <w:rsid w:val="00D10CFD"/>
    <w:rsid w:val="00D11720"/>
    <w:rsid w:val="00D11B32"/>
    <w:rsid w:val="00D11CD3"/>
    <w:rsid w:val="00D133A3"/>
    <w:rsid w:val="00D145DB"/>
    <w:rsid w:val="00D156B8"/>
    <w:rsid w:val="00D16912"/>
    <w:rsid w:val="00D17912"/>
    <w:rsid w:val="00D17EA0"/>
    <w:rsid w:val="00D2037C"/>
    <w:rsid w:val="00D20635"/>
    <w:rsid w:val="00D22818"/>
    <w:rsid w:val="00D23D20"/>
    <w:rsid w:val="00D24EC6"/>
    <w:rsid w:val="00D2506D"/>
    <w:rsid w:val="00D253E8"/>
    <w:rsid w:val="00D25539"/>
    <w:rsid w:val="00D32045"/>
    <w:rsid w:val="00D326EF"/>
    <w:rsid w:val="00D32A2E"/>
    <w:rsid w:val="00D33088"/>
    <w:rsid w:val="00D366D8"/>
    <w:rsid w:val="00D374E4"/>
    <w:rsid w:val="00D37F19"/>
    <w:rsid w:val="00D4090A"/>
    <w:rsid w:val="00D40A19"/>
    <w:rsid w:val="00D41D84"/>
    <w:rsid w:val="00D433D0"/>
    <w:rsid w:val="00D43504"/>
    <w:rsid w:val="00D43C35"/>
    <w:rsid w:val="00D45F56"/>
    <w:rsid w:val="00D4632F"/>
    <w:rsid w:val="00D4660B"/>
    <w:rsid w:val="00D46646"/>
    <w:rsid w:val="00D4766C"/>
    <w:rsid w:val="00D51968"/>
    <w:rsid w:val="00D53469"/>
    <w:rsid w:val="00D54905"/>
    <w:rsid w:val="00D5506D"/>
    <w:rsid w:val="00D561FD"/>
    <w:rsid w:val="00D56210"/>
    <w:rsid w:val="00D57B0F"/>
    <w:rsid w:val="00D60205"/>
    <w:rsid w:val="00D61752"/>
    <w:rsid w:val="00D62ABF"/>
    <w:rsid w:val="00D62C9F"/>
    <w:rsid w:val="00D6300B"/>
    <w:rsid w:val="00D637E1"/>
    <w:rsid w:val="00D639A2"/>
    <w:rsid w:val="00D63E67"/>
    <w:rsid w:val="00D65795"/>
    <w:rsid w:val="00D70447"/>
    <w:rsid w:val="00D711F3"/>
    <w:rsid w:val="00D71427"/>
    <w:rsid w:val="00D71732"/>
    <w:rsid w:val="00D72151"/>
    <w:rsid w:val="00D74978"/>
    <w:rsid w:val="00D75C50"/>
    <w:rsid w:val="00D814EF"/>
    <w:rsid w:val="00D81F4F"/>
    <w:rsid w:val="00D83A5D"/>
    <w:rsid w:val="00D83C76"/>
    <w:rsid w:val="00D850DD"/>
    <w:rsid w:val="00D85741"/>
    <w:rsid w:val="00D85A6D"/>
    <w:rsid w:val="00D85CAF"/>
    <w:rsid w:val="00D863FF"/>
    <w:rsid w:val="00D86D53"/>
    <w:rsid w:val="00D86F16"/>
    <w:rsid w:val="00D90021"/>
    <w:rsid w:val="00D904E8"/>
    <w:rsid w:val="00D95BB1"/>
    <w:rsid w:val="00D95BCA"/>
    <w:rsid w:val="00D95F69"/>
    <w:rsid w:val="00D9645E"/>
    <w:rsid w:val="00D97FFD"/>
    <w:rsid w:val="00DA07F7"/>
    <w:rsid w:val="00DA116F"/>
    <w:rsid w:val="00DA1779"/>
    <w:rsid w:val="00DA4A4A"/>
    <w:rsid w:val="00DA4E05"/>
    <w:rsid w:val="00DA51A3"/>
    <w:rsid w:val="00DA52C5"/>
    <w:rsid w:val="00DA653D"/>
    <w:rsid w:val="00DA6DE7"/>
    <w:rsid w:val="00DB45B6"/>
    <w:rsid w:val="00DB5A41"/>
    <w:rsid w:val="00DB6173"/>
    <w:rsid w:val="00DB673D"/>
    <w:rsid w:val="00DC09E4"/>
    <w:rsid w:val="00DC109A"/>
    <w:rsid w:val="00DC2A83"/>
    <w:rsid w:val="00DC5684"/>
    <w:rsid w:val="00DD03FD"/>
    <w:rsid w:val="00DD32F8"/>
    <w:rsid w:val="00DD48FE"/>
    <w:rsid w:val="00DD57E7"/>
    <w:rsid w:val="00DD5C60"/>
    <w:rsid w:val="00DD5E06"/>
    <w:rsid w:val="00DD6212"/>
    <w:rsid w:val="00DE2E94"/>
    <w:rsid w:val="00DE468F"/>
    <w:rsid w:val="00DE5C3E"/>
    <w:rsid w:val="00DE693E"/>
    <w:rsid w:val="00DE7968"/>
    <w:rsid w:val="00DF02F9"/>
    <w:rsid w:val="00DF097C"/>
    <w:rsid w:val="00DF104B"/>
    <w:rsid w:val="00DF4377"/>
    <w:rsid w:val="00DF4D0B"/>
    <w:rsid w:val="00DF57F5"/>
    <w:rsid w:val="00DF5DE6"/>
    <w:rsid w:val="00DF7240"/>
    <w:rsid w:val="00E00CBF"/>
    <w:rsid w:val="00E00E4D"/>
    <w:rsid w:val="00E03B3D"/>
    <w:rsid w:val="00E03B88"/>
    <w:rsid w:val="00E05849"/>
    <w:rsid w:val="00E074F0"/>
    <w:rsid w:val="00E10553"/>
    <w:rsid w:val="00E10A09"/>
    <w:rsid w:val="00E10EC7"/>
    <w:rsid w:val="00E12FA1"/>
    <w:rsid w:val="00E13839"/>
    <w:rsid w:val="00E13FCA"/>
    <w:rsid w:val="00E16BC0"/>
    <w:rsid w:val="00E16EA7"/>
    <w:rsid w:val="00E170D0"/>
    <w:rsid w:val="00E17797"/>
    <w:rsid w:val="00E226EB"/>
    <w:rsid w:val="00E2329C"/>
    <w:rsid w:val="00E23D22"/>
    <w:rsid w:val="00E2415A"/>
    <w:rsid w:val="00E24DDD"/>
    <w:rsid w:val="00E253B3"/>
    <w:rsid w:val="00E276C8"/>
    <w:rsid w:val="00E27998"/>
    <w:rsid w:val="00E30EF5"/>
    <w:rsid w:val="00E322ED"/>
    <w:rsid w:val="00E32536"/>
    <w:rsid w:val="00E32770"/>
    <w:rsid w:val="00E33A0E"/>
    <w:rsid w:val="00E33B0A"/>
    <w:rsid w:val="00E346E7"/>
    <w:rsid w:val="00E35295"/>
    <w:rsid w:val="00E404F1"/>
    <w:rsid w:val="00E40578"/>
    <w:rsid w:val="00E40966"/>
    <w:rsid w:val="00E40C29"/>
    <w:rsid w:val="00E420D8"/>
    <w:rsid w:val="00E42241"/>
    <w:rsid w:val="00E424A7"/>
    <w:rsid w:val="00E42E3F"/>
    <w:rsid w:val="00E434E3"/>
    <w:rsid w:val="00E468DE"/>
    <w:rsid w:val="00E50EC7"/>
    <w:rsid w:val="00E56576"/>
    <w:rsid w:val="00E57374"/>
    <w:rsid w:val="00E57F58"/>
    <w:rsid w:val="00E60683"/>
    <w:rsid w:val="00E60AB3"/>
    <w:rsid w:val="00E61B56"/>
    <w:rsid w:val="00E61DBE"/>
    <w:rsid w:val="00E62F22"/>
    <w:rsid w:val="00E63BAE"/>
    <w:rsid w:val="00E6418D"/>
    <w:rsid w:val="00E668D2"/>
    <w:rsid w:val="00E66CB7"/>
    <w:rsid w:val="00E70A18"/>
    <w:rsid w:val="00E71625"/>
    <w:rsid w:val="00E725F6"/>
    <w:rsid w:val="00E72BDE"/>
    <w:rsid w:val="00E732F9"/>
    <w:rsid w:val="00E73398"/>
    <w:rsid w:val="00E74D53"/>
    <w:rsid w:val="00E757B6"/>
    <w:rsid w:val="00E757E3"/>
    <w:rsid w:val="00E76905"/>
    <w:rsid w:val="00E77D17"/>
    <w:rsid w:val="00E8031A"/>
    <w:rsid w:val="00E80366"/>
    <w:rsid w:val="00E82527"/>
    <w:rsid w:val="00E82803"/>
    <w:rsid w:val="00E82A0D"/>
    <w:rsid w:val="00E82E87"/>
    <w:rsid w:val="00E8323C"/>
    <w:rsid w:val="00E83D21"/>
    <w:rsid w:val="00E84335"/>
    <w:rsid w:val="00E85A6D"/>
    <w:rsid w:val="00E90397"/>
    <w:rsid w:val="00E92DA0"/>
    <w:rsid w:val="00E94A44"/>
    <w:rsid w:val="00E97956"/>
    <w:rsid w:val="00EA1168"/>
    <w:rsid w:val="00EA21B8"/>
    <w:rsid w:val="00EA2C81"/>
    <w:rsid w:val="00EA4D20"/>
    <w:rsid w:val="00EA581B"/>
    <w:rsid w:val="00EA617E"/>
    <w:rsid w:val="00EA6CF1"/>
    <w:rsid w:val="00EB01C5"/>
    <w:rsid w:val="00EB1606"/>
    <w:rsid w:val="00EB172E"/>
    <w:rsid w:val="00EB1FF7"/>
    <w:rsid w:val="00EB3252"/>
    <w:rsid w:val="00EB4DE1"/>
    <w:rsid w:val="00EB6F42"/>
    <w:rsid w:val="00EB702C"/>
    <w:rsid w:val="00EC031C"/>
    <w:rsid w:val="00EC1B44"/>
    <w:rsid w:val="00EC2A83"/>
    <w:rsid w:val="00EC30C9"/>
    <w:rsid w:val="00EC4D97"/>
    <w:rsid w:val="00EC572F"/>
    <w:rsid w:val="00EC591D"/>
    <w:rsid w:val="00EC5BA0"/>
    <w:rsid w:val="00EC772A"/>
    <w:rsid w:val="00EC7A8F"/>
    <w:rsid w:val="00ED0773"/>
    <w:rsid w:val="00ED12B6"/>
    <w:rsid w:val="00ED2712"/>
    <w:rsid w:val="00ED397E"/>
    <w:rsid w:val="00ED54E8"/>
    <w:rsid w:val="00ED59C9"/>
    <w:rsid w:val="00ED5FD6"/>
    <w:rsid w:val="00ED6F18"/>
    <w:rsid w:val="00ED7360"/>
    <w:rsid w:val="00EE0A00"/>
    <w:rsid w:val="00EE11E7"/>
    <w:rsid w:val="00EE184B"/>
    <w:rsid w:val="00EE2835"/>
    <w:rsid w:val="00EE367A"/>
    <w:rsid w:val="00EE5B52"/>
    <w:rsid w:val="00EE72DA"/>
    <w:rsid w:val="00EE7626"/>
    <w:rsid w:val="00EE7925"/>
    <w:rsid w:val="00EF0E95"/>
    <w:rsid w:val="00EF14A7"/>
    <w:rsid w:val="00EF1D52"/>
    <w:rsid w:val="00EF22CE"/>
    <w:rsid w:val="00EF23EC"/>
    <w:rsid w:val="00EF3BEE"/>
    <w:rsid w:val="00EF4024"/>
    <w:rsid w:val="00EF40E3"/>
    <w:rsid w:val="00EF6C84"/>
    <w:rsid w:val="00EF6D8C"/>
    <w:rsid w:val="00EF7575"/>
    <w:rsid w:val="00F02FED"/>
    <w:rsid w:val="00F034FD"/>
    <w:rsid w:val="00F038E4"/>
    <w:rsid w:val="00F04CD7"/>
    <w:rsid w:val="00F05361"/>
    <w:rsid w:val="00F05792"/>
    <w:rsid w:val="00F06148"/>
    <w:rsid w:val="00F06E12"/>
    <w:rsid w:val="00F120D0"/>
    <w:rsid w:val="00F127E5"/>
    <w:rsid w:val="00F1295C"/>
    <w:rsid w:val="00F12B26"/>
    <w:rsid w:val="00F15B48"/>
    <w:rsid w:val="00F15E34"/>
    <w:rsid w:val="00F168FE"/>
    <w:rsid w:val="00F17A30"/>
    <w:rsid w:val="00F207C4"/>
    <w:rsid w:val="00F218A3"/>
    <w:rsid w:val="00F22665"/>
    <w:rsid w:val="00F24022"/>
    <w:rsid w:val="00F26300"/>
    <w:rsid w:val="00F26312"/>
    <w:rsid w:val="00F27BEE"/>
    <w:rsid w:val="00F3104B"/>
    <w:rsid w:val="00F31765"/>
    <w:rsid w:val="00F31860"/>
    <w:rsid w:val="00F34303"/>
    <w:rsid w:val="00F34BFF"/>
    <w:rsid w:val="00F34DB3"/>
    <w:rsid w:val="00F34E3B"/>
    <w:rsid w:val="00F35E55"/>
    <w:rsid w:val="00F36505"/>
    <w:rsid w:val="00F43986"/>
    <w:rsid w:val="00F43EE9"/>
    <w:rsid w:val="00F454D1"/>
    <w:rsid w:val="00F45FB7"/>
    <w:rsid w:val="00F466D1"/>
    <w:rsid w:val="00F5055A"/>
    <w:rsid w:val="00F50D39"/>
    <w:rsid w:val="00F524D1"/>
    <w:rsid w:val="00F544DF"/>
    <w:rsid w:val="00F5453B"/>
    <w:rsid w:val="00F54BF9"/>
    <w:rsid w:val="00F553F4"/>
    <w:rsid w:val="00F55EDD"/>
    <w:rsid w:val="00F5750F"/>
    <w:rsid w:val="00F61156"/>
    <w:rsid w:val="00F61634"/>
    <w:rsid w:val="00F61BE2"/>
    <w:rsid w:val="00F63C4A"/>
    <w:rsid w:val="00F65883"/>
    <w:rsid w:val="00F66E56"/>
    <w:rsid w:val="00F711BD"/>
    <w:rsid w:val="00F717D5"/>
    <w:rsid w:val="00F722E2"/>
    <w:rsid w:val="00F724CE"/>
    <w:rsid w:val="00F73C3E"/>
    <w:rsid w:val="00F73D1B"/>
    <w:rsid w:val="00F746D2"/>
    <w:rsid w:val="00F7481C"/>
    <w:rsid w:val="00F75E7E"/>
    <w:rsid w:val="00F774DF"/>
    <w:rsid w:val="00F807EC"/>
    <w:rsid w:val="00F80CA4"/>
    <w:rsid w:val="00F826F4"/>
    <w:rsid w:val="00F832F7"/>
    <w:rsid w:val="00F84725"/>
    <w:rsid w:val="00F84C38"/>
    <w:rsid w:val="00F85F5B"/>
    <w:rsid w:val="00F86085"/>
    <w:rsid w:val="00F864AF"/>
    <w:rsid w:val="00F868E3"/>
    <w:rsid w:val="00F87E45"/>
    <w:rsid w:val="00F9022A"/>
    <w:rsid w:val="00F907AF"/>
    <w:rsid w:val="00F915DC"/>
    <w:rsid w:val="00F92397"/>
    <w:rsid w:val="00F9247B"/>
    <w:rsid w:val="00F92F7D"/>
    <w:rsid w:val="00F93F38"/>
    <w:rsid w:val="00F94021"/>
    <w:rsid w:val="00F9500E"/>
    <w:rsid w:val="00F951E3"/>
    <w:rsid w:val="00F9587D"/>
    <w:rsid w:val="00F96529"/>
    <w:rsid w:val="00F9665F"/>
    <w:rsid w:val="00F96B31"/>
    <w:rsid w:val="00F97AC5"/>
    <w:rsid w:val="00FA0DB6"/>
    <w:rsid w:val="00FA171E"/>
    <w:rsid w:val="00FA196A"/>
    <w:rsid w:val="00FA27F4"/>
    <w:rsid w:val="00FA2EC0"/>
    <w:rsid w:val="00FA5EB8"/>
    <w:rsid w:val="00FA60DC"/>
    <w:rsid w:val="00FB034F"/>
    <w:rsid w:val="00FB1075"/>
    <w:rsid w:val="00FB3CAD"/>
    <w:rsid w:val="00FB41A5"/>
    <w:rsid w:val="00FB47BB"/>
    <w:rsid w:val="00FB535C"/>
    <w:rsid w:val="00FB5A72"/>
    <w:rsid w:val="00FB6062"/>
    <w:rsid w:val="00FB6881"/>
    <w:rsid w:val="00FB75D6"/>
    <w:rsid w:val="00FB78E5"/>
    <w:rsid w:val="00FC0390"/>
    <w:rsid w:val="00FC14F9"/>
    <w:rsid w:val="00FC233B"/>
    <w:rsid w:val="00FC3A30"/>
    <w:rsid w:val="00FC4201"/>
    <w:rsid w:val="00FC490E"/>
    <w:rsid w:val="00FC7D50"/>
    <w:rsid w:val="00FD1028"/>
    <w:rsid w:val="00FD1412"/>
    <w:rsid w:val="00FD2FB2"/>
    <w:rsid w:val="00FD588C"/>
    <w:rsid w:val="00FD6DB0"/>
    <w:rsid w:val="00FD7263"/>
    <w:rsid w:val="00FD7431"/>
    <w:rsid w:val="00FE21E1"/>
    <w:rsid w:val="00FE24DD"/>
    <w:rsid w:val="00FE4331"/>
    <w:rsid w:val="00FE551C"/>
    <w:rsid w:val="00FE5A9A"/>
    <w:rsid w:val="00FE5D42"/>
    <w:rsid w:val="00FE666A"/>
    <w:rsid w:val="00FE6D81"/>
    <w:rsid w:val="00FF066B"/>
    <w:rsid w:val="00FF0E89"/>
    <w:rsid w:val="00FF2110"/>
    <w:rsid w:val="00FF262B"/>
    <w:rsid w:val="00FF2632"/>
    <w:rsid w:val="00FF4F2E"/>
    <w:rsid w:val="00FF506D"/>
    <w:rsid w:val="00FF7568"/>
    <w:rsid w:val="00FF756A"/>
    <w:rsid w:val="00FF79FB"/>
    <w:rsid w:val="00FF7CBE"/>
    <w:rsid w:val="00FF7E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17F86C"/>
  <w15:docId w15:val="{99DA031F-9FFB-4712-BF1D-F3E587880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530B"/>
    <w:pPr>
      <w:spacing w:after="160" w:line="259" w:lineRule="auto"/>
    </w:pPr>
  </w:style>
  <w:style w:type="paragraph" w:styleId="Heading1">
    <w:name w:val="heading 1"/>
    <w:basedOn w:val="Normal"/>
    <w:next w:val="Normal"/>
    <w:link w:val="Heading1Char"/>
    <w:uiPriority w:val="9"/>
    <w:qFormat/>
    <w:rsid w:val="0014146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9F688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5A03C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868E3"/>
    <w:pPr>
      <w:spacing w:after="0" w:line="240" w:lineRule="auto"/>
    </w:pPr>
  </w:style>
  <w:style w:type="character" w:styleId="FootnoteReference">
    <w:name w:val="footnote reference"/>
    <w:basedOn w:val="DefaultParagraphFont"/>
    <w:uiPriority w:val="99"/>
    <w:semiHidden/>
    <w:unhideWhenUsed/>
    <w:rsid w:val="002A2847"/>
    <w:rPr>
      <w:vertAlign w:val="superscript"/>
    </w:rPr>
  </w:style>
  <w:style w:type="character" w:styleId="Hyperlink">
    <w:name w:val="Hyperlink"/>
    <w:basedOn w:val="DefaultParagraphFont"/>
    <w:uiPriority w:val="99"/>
    <w:unhideWhenUsed/>
    <w:rsid w:val="002A2847"/>
    <w:rPr>
      <w:color w:val="0000FF"/>
      <w:u w:val="single"/>
    </w:rPr>
  </w:style>
  <w:style w:type="paragraph" w:styleId="ListParagraph">
    <w:name w:val="List Paragraph"/>
    <w:basedOn w:val="Normal"/>
    <w:link w:val="ListParagraphChar"/>
    <w:uiPriority w:val="34"/>
    <w:qFormat/>
    <w:rsid w:val="00387AA3"/>
    <w:pPr>
      <w:ind w:left="720"/>
      <w:contextualSpacing/>
    </w:pPr>
  </w:style>
  <w:style w:type="character" w:styleId="CommentReference">
    <w:name w:val="annotation reference"/>
    <w:basedOn w:val="DefaultParagraphFont"/>
    <w:uiPriority w:val="99"/>
    <w:semiHidden/>
    <w:unhideWhenUsed/>
    <w:rsid w:val="00932F04"/>
    <w:rPr>
      <w:sz w:val="16"/>
      <w:szCs w:val="16"/>
    </w:rPr>
  </w:style>
  <w:style w:type="paragraph" w:styleId="CommentText">
    <w:name w:val="annotation text"/>
    <w:basedOn w:val="Normal"/>
    <w:link w:val="CommentTextChar"/>
    <w:uiPriority w:val="99"/>
    <w:unhideWhenUsed/>
    <w:rsid w:val="00932F04"/>
    <w:pPr>
      <w:spacing w:line="240" w:lineRule="auto"/>
    </w:pPr>
    <w:rPr>
      <w:sz w:val="20"/>
      <w:szCs w:val="20"/>
    </w:rPr>
  </w:style>
  <w:style w:type="character" w:customStyle="1" w:styleId="CommentTextChar">
    <w:name w:val="Comment Text Char"/>
    <w:basedOn w:val="DefaultParagraphFont"/>
    <w:link w:val="CommentText"/>
    <w:uiPriority w:val="99"/>
    <w:rsid w:val="00932F04"/>
    <w:rPr>
      <w:sz w:val="20"/>
      <w:szCs w:val="20"/>
    </w:rPr>
  </w:style>
  <w:style w:type="paragraph" w:styleId="CommentSubject">
    <w:name w:val="annotation subject"/>
    <w:basedOn w:val="CommentText"/>
    <w:next w:val="CommentText"/>
    <w:link w:val="CommentSubjectChar"/>
    <w:uiPriority w:val="99"/>
    <w:semiHidden/>
    <w:unhideWhenUsed/>
    <w:rsid w:val="00932F04"/>
    <w:rPr>
      <w:b/>
      <w:bCs/>
    </w:rPr>
  </w:style>
  <w:style w:type="character" w:customStyle="1" w:styleId="CommentSubjectChar">
    <w:name w:val="Comment Subject Char"/>
    <w:basedOn w:val="CommentTextChar"/>
    <w:link w:val="CommentSubject"/>
    <w:uiPriority w:val="99"/>
    <w:semiHidden/>
    <w:rsid w:val="00932F04"/>
    <w:rPr>
      <w:b/>
      <w:bCs/>
      <w:sz w:val="20"/>
      <w:szCs w:val="20"/>
    </w:rPr>
  </w:style>
  <w:style w:type="paragraph" w:styleId="BalloonText">
    <w:name w:val="Balloon Text"/>
    <w:basedOn w:val="Normal"/>
    <w:link w:val="BalloonTextChar"/>
    <w:uiPriority w:val="99"/>
    <w:semiHidden/>
    <w:unhideWhenUsed/>
    <w:rsid w:val="00932F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2F04"/>
    <w:rPr>
      <w:rFonts w:ascii="Tahoma" w:hAnsi="Tahoma" w:cs="Tahoma"/>
      <w:sz w:val="16"/>
      <w:szCs w:val="16"/>
    </w:rPr>
  </w:style>
  <w:style w:type="paragraph" w:styleId="FootnoteText">
    <w:name w:val="footnote text"/>
    <w:basedOn w:val="Normal"/>
    <w:link w:val="FootnoteTextChar"/>
    <w:uiPriority w:val="99"/>
    <w:unhideWhenUsed/>
    <w:rsid w:val="00226467"/>
    <w:pPr>
      <w:spacing w:after="0" w:line="240" w:lineRule="auto"/>
    </w:pPr>
    <w:rPr>
      <w:sz w:val="20"/>
      <w:szCs w:val="20"/>
    </w:rPr>
  </w:style>
  <w:style w:type="character" w:customStyle="1" w:styleId="FootnoteTextChar">
    <w:name w:val="Footnote Text Char"/>
    <w:basedOn w:val="DefaultParagraphFont"/>
    <w:link w:val="FootnoteText"/>
    <w:uiPriority w:val="99"/>
    <w:rsid w:val="00226467"/>
    <w:rPr>
      <w:sz w:val="20"/>
      <w:szCs w:val="20"/>
    </w:rPr>
  </w:style>
  <w:style w:type="character" w:customStyle="1" w:styleId="Heading1Char">
    <w:name w:val="Heading 1 Char"/>
    <w:basedOn w:val="DefaultParagraphFont"/>
    <w:link w:val="Heading1"/>
    <w:uiPriority w:val="9"/>
    <w:rsid w:val="00141463"/>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141463"/>
    <w:pPr>
      <w:outlineLvl w:val="9"/>
    </w:pPr>
    <w:rPr>
      <w:lang w:val="en-US"/>
    </w:rPr>
  </w:style>
  <w:style w:type="paragraph" w:styleId="NormalWeb">
    <w:name w:val="Normal (Web)"/>
    <w:basedOn w:val="Normal"/>
    <w:uiPriority w:val="99"/>
    <w:unhideWhenUsed/>
    <w:rsid w:val="0096328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9F688C"/>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5A03C9"/>
    <w:rPr>
      <w:rFonts w:asciiTheme="majorHAnsi" w:eastAsiaTheme="majorEastAsia" w:hAnsiTheme="majorHAnsi" w:cstheme="majorBidi"/>
      <w:color w:val="243F60" w:themeColor="accent1" w:themeShade="7F"/>
      <w:sz w:val="24"/>
      <w:szCs w:val="24"/>
    </w:rPr>
  </w:style>
  <w:style w:type="table" w:styleId="TableGrid">
    <w:name w:val="Table Grid"/>
    <w:basedOn w:val="TableNormal"/>
    <w:uiPriority w:val="39"/>
    <w:rsid w:val="008B25D2"/>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BF687C"/>
    <w:rPr>
      <w:b/>
      <w:bCs/>
    </w:rPr>
  </w:style>
  <w:style w:type="paragraph" w:styleId="TOC1">
    <w:name w:val="toc 1"/>
    <w:basedOn w:val="Normal"/>
    <w:next w:val="Normal"/>
    <w:autoRedefine/>
    <w:uiPriority w:val="39"/>
    <w:unhideWhenUsed/>
    <w:rsid w:val="00D433D0"/>
    <w:pPr>
      <w:spacing w:after="100"/>
    </w:pPr>
  </w:style>
  <w:style w:type="paragraph" w:styleId="TOC2">
    <w:name w:val="toc 2"/>
    <w:basedOn w:val="Normal"/>
    <w:next w:val="Normal"/>
    <w:autoRedefine/>
    <w:uiPriority w:val="39"/>
    <w:unhideWhenUsed/>
    <w:rsid w:val="00D433D0"/>
    <w:pPr>
      <w:spacing w:after="100"/>
      <w:ind w:left="220"/>
    </w:pPr>
  </w:style>
  <w:style w:type="paragraph" w:styleId="TOC3">
    <w:name w:val="toc 3"/>
    <w:basedOn w:val="Normal"/>
    <w:next w:val="Normal"/>
    <w:autoRedefine/>
    <w:uiPriority w:val="39"/>
    <w:unhideWhenUsed/>
    <w:rsid w:val="00D433D0"/>
    <w:pPr>
      <w:spacing w:after="100"/>
      <w:ind w:left="440"/>
    </w:pPr>
  </w:style>
  <w:style w:type="paragraph" w:styleId="Revision">
    <w:name w:val="Revision"/>
    <w:hidden/>
    <w:uiPriority w:val="99"/>
    <w:semiHidden/>
    <w:rsid w:val="006A6333"/>
    <w:pPr>
      <w:spacing w:after="0" w:line="240" w:lineRule="auto"/>
    </w:pPr>
  </w:style>
  <w:style w:type="paragraph" w:customStyle="1" w:styleId="Default">
    <w:name w:val="Default"/>
    <w:basedOn w:val="Normal"/>
    <w:rsid w:val="00906053"/>
    <w:pPr>
      <w:autoSpaceDE w:val="0"/>
      <w:autoSpaceDN w:val="0"/>
      <w:spacing w:after="0" w:line="240" w:lineRule="auto"/>
    </w:pPr>
    <w:rPr>
      <w:rFonts w:ascii="Calibri" w:hAnsi="Calibri" w:cs="Calibri"/>
      <w:color w:val="000000"/>
      <w:sz w:val="24"/>
      <w:szCs w:val="24"/>
      <w:lang w:eastAsia="en-GB"/>
    </w:rPr>
  </w:style>
  <w:style w:type="paragraph" w:styleId="Header">
    <w:name w:val="header"/>
    <w:basedOn w:val="Normal"/>
    <w:link w:val="HeaderChar"/>
    <w:uiPriority w:val="99"/>
    <w:unhideWhenUsed/>
    <w:rsid w:val="000855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55F6"/>
  </w:style>
  <w:style w:type="paragraph" w:styleId="Footer">
    <w:name w:val="footer"/>
    <w:basedOn w:val="Normal"/>
    <w:link w:val="FooterChar"/>
    <w:uiPriority w:val="99"/>
    <w:unhideWhenUsed/>
    <w:rsid w:val="000855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855F6"/>
  </w:style>
  <w:style w:type="character" w:styleId="UnresolvedMention">
    <w:name w:val="Unresolved Mention"/>
    <w:basedOn w:val="DefaultParagraphFont"/>
    <w:uiPriority w:val="99"/>
    <w:semiHidden/>
    <w:unhideWhenUsed/>
    <w:rsid w:val="005E1978"/>
    <w:rPr>
      <w:color w:val="605E5C"/>
      <w:shd w:val="clear" w:color="auto" w:fill="E1DFDD"/>
    </w:rPr>
  </w:style>
  <w:style w:type="character" w:styleId="FollowedHyperlink">
    <w:name w:val="FollowedHyperlink"/>
    <w:basedOn w:val="DefaultParagraphFont"/>
    <w:uiPriority w:val="99"/>
    <w:semiHidden/>
    <w:unhideWhenUsed/>
    <w:rsid w:val="00FC7D50"/>
    <w:rPr>
      <w:color w:val="800080" w:themeColor="followedHyperlink"/>
      <w:u w:val="single"/>
    </w:rPr>
  </w:style>
  <w:style w:type="character" w:customStyle="1" w:styleId="ListParagraphChar">
    <w:name w:val="List Paragraph Char"/>
    <w:basedOn w:val="DefaultParagraphFont"/>
    <w:link w:val="ListParagraph"/>
    <w:uiPriority w:val="34"/>
    <w:locked/>
    <w:rsid w:val="002B74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45516">
      <w:bodyDiv w:val="1"/>
      <w:marLeft w:val="0"/>
      <w:marRight w:val="0"/>
      <w:marTop w:val="0"/>
      <w:marBottom w:val="0"/>
      <w:divBdr>
        <w:top w:val="none" w:sz="0" w:space="0" w:color="auto"/>
        <w:left w:val="none" w:sz="0" w:space="0" w:color="auto"/>
        <w:bottom w:val="none" w:sz="0" w:space="0" w:color="auto"/>
        <w:right w:val="none" w:sz="0" w:space="0" w:color="auto"/>
      </w:divBdr>
    </w:div>
    <w:div w:id="55786109">
      <w:bodyDiv w:val="1"/>
      <w:marLeft w:val="0"/>
      <w:marRight w:val="0"/>
      <w:marTop w:val="0"/>
      <w:marBottom w:val="0"/>
      <w:divBdr>
        <w:top w:val="none" w:sz="0" w:space="0" w:color="auto"/>
        <w:left w:val="none" w:sz="0" w:space="0" w:color="auto"/>
        <w:bottom w:val="none" w:sz="0" w:space="0" w:color="auto"/>
        <w:right w:val="none" w:sz="0" w:space="0" w:color="auto"/>
      </w:divBdr>
    </w:div>
    <w:div w:id="77144291">
      <w:bodyDiv w:val="1"/>
      <w:marLeft w:val="0"/>
      <w:marRight w:val="0"/>
      <w:marTop w:val="0"/>
      <w:marBottom w:val="0"/>
      <w:divBdr>
        <w:top w:val="none" w:sz="0" w:space="0" w:color="auto"/>
        <w:left w:val="none" w:sz="0" w:space="0" w:color="auto"/>
        <w:bottom w:val="none" w:sz="0" w:space="0" w:color="auto"/>
        <w:right w:val="none" w:sz="0" w:space="0" w:color="auto"/>
      </w:divBdr>
    </w:div>
    <w:div w:id="96872231">
      <w:bodyDiv w:val="1"/>
      <w:marLeft w:val="0"/>
      <w:marRight w:val="0"/>
      <w:marTop w:val="0"/>
      <w:marBottom w:val="0"/>
      <w:divBdr>
        <w:top w:val="none" w:sz="0" w:space="0" w:color="auto"/>
        <w:left w:val="none" w:sz="0" w:space="0" w:color="auto"/>
        <w:bottom w:val="none" w:sz="0" w:space="0" w:color="auto"/>
        <w:right w:val="none" w:sz="0" w:space="0" w:color="auto"/>
      </w:divBdr>
    </w:div>
    <w:div w:id="210503988">
      <w:bodyDiv w:val="1"/>
      <w:marLeft w:val="0"/>
      <w:marRight w:val="0"/>
      <w:marTop w:val="0"/>
      <w:marBottom w:val="0"/>
      <w:divBdr>
        <w:top w:val="none" w:sz="0" w:space="0" w:color="auto"/>
        <w:left w:val="none" w:sz="0" w:space="0" w:color="auto"/>
        <w:bottom w:val="none" w:sz="0" w:space="0" w:color="auto"/>
        <w:right w:val="none" w:sz="0" w:space="0" w:color="auto"/>
      </w:divBdr>
    </w:div>
    <w:div w:id="807087821">
      <w:bodyDiv w:val="1"/>
      <w:marLeft w:val="0"/>
      <w:marRight w:val="0"/>
      <w:marTop w:val="0"/>
      <w:marBottom w:val="0"/>
      <w:divBdr>
        <w:top w:val="none" w:sz="0" w:space="0" w:color="auto"/>
        <w:left w:val="none" w:sz="0" w:space="0" w:color="auto"/>
        <w:bottom w:val="none" w:sz="0" w:space="0" w:color="auto"/>
        <w:right w:val="none" w:sz="0" w:space="0" w:color="auto"/>
      </w:divBdr>
    </w:div>
    <w:div w:id="1011378106">
      <w:bodyDiv w:val="1"/>
      <w:marLeft w:val="0"/>
      <w:marRight w:val="0"/>
      <w:marTop w:val="0"/>
      <w:marBottom w:val="0"/>
      <w:divBdr>
        <w:top w:val="none" w:sz="0" w:space="0" w:color="auto"/>
        <w:left w:val="none" w:sz="0" w:space="0" w:color="auto"/>
        <w:bottom w:val="none" w:sz="0" w:space="0" w:color="auto"/>
        <w:right w:val="none" w:sz="0" w:space="0" w:color="auto"/>
      </w:divBdr>
    </w:div>
    <w:div w:id="1085153773">
      <w:bodyDiv w:val="1"/>
      <w:marLeft w:val="0"/>
      <w:marRight w:val="0"/>
      <w:marTop w:val="0"/>
      <w:marBottom w:val="0"/>
      <w:divBdr>
        <w:top w:val="none" w:sz="0" w:space="0" w:color="auto"/>
        <w:left w:val="none" w:sz="0" w:space="0" w:color="auto"/>
        <w:bottom w:val="none" w:sz="0" w:space="0" w:color="auto"/>
        <w:right w:val="none" w:sz="0" w:space="0" w:color="auto"/>
      </w:divBdr>
    </w:div>
    <w:div w:id="1193879887">
      <w:bodyDiv w:val="1"/>
      <w:marLeft w:val="0"/>
      <w:marRight w:val="0"/>
      <w:marTop w:val="0"/>
      <w:marBottom w:val="0"/>
      <w:divBdr>
        <w:top w:val="none" w:sz="0" w:space="0" w:color="auto"/>
        <w:left w:val="none" w:sz="0" w:space="0" w:color="auto"/>
        <w:bottom w:val="none" w:sz="0" w:space="0" w:color="auto"/>
        <w:right w:val="none" w:sz="0" w:space="0" w:color="auto"/>
      </w:divBdr>
    </w:div>
    <w:div w:id="1227762297">
      <w:bodyDiv w:val="1"/>
      <w:marLeft w:val="0"/>
      <w:marRight w:val="0"/>
      <w:marTop w:val="0"/>
      <w:marBottom w:val="0"/>
      <w:divBdr>
        <w:top w:val="none" w:sz="0" w:space="0" w:color="auto"/>
        <w:left w:val="none" w:sz="0" w:space="0" w:color="auto"/>
        <w:bottom w:val="none" w:sz="0" w:space="0" w:color="auto"/>
        <w:right w:val="none" w:sz="0" w:space="0" w:color="auto"/>
      </w:divBdr>
    </w:div>
    <w:div w:id="1265646460">
      <w:bodyDiv w:val="1"/>
      <w:marLeft w:val="0"/>
      <w:marRight w:val="0"/>
      <w:marTop w:val="0"/>
      <w:marBottom w:val="0"/>
      <w:divBdr>
        <w:top w:val="none" w:sz="0" w:space="0" w:color="auto"/>
        <w:left w:val="none" w:sz="0" w:space="0" w:color="auto"/>
        <w:bottom w:val="none" w:sz="0" w:space="0" w:color="auto"/>
        <w:right w:val="none" w:sz="0" w:space="0" w:color="auto"/>
      </w:divBdr>
    </w:div>
    <w:div w:id="1521435215">
      <w:bodyDiv w:val="1"/>
      <w:marLeft w:val="0"/>
      <w:marRight w:val="0"/>
      <w:marTop w:val="0"/>
      <w:marBottom w:val="0"/>
      <w:divBdr>
        <w:top w:val="none" w:sz="0" w:space="0" w:color="auto"/>
        <w:left w:val="none" w:sz="0" w:space="0" w:color="auto"/>
        <w:bottom w:val="none" w:sz="0" w:space="0" w:color="auto"/>
        <w:right w:val="none" w:sz="0" w:space="0" w:color="auto"/>
      </w:divBdr>
    </w:div>
    <w:div w:id="1681465821">
      <w:bodyDiv w:val="1"/>
      <w:marLeft w:val="0"/>
      <w:marRight w:val="0"/>
      <w:marTop w:val="0"/>
      <w:marBottom w:val="0"/>
      <w:divBdr>
        <w:top w:val="none" w:sz="0" w:space="0" w:color="auto"/>
        <w:left w:val="none" w:sz="0" w:space="0" w:color="auto"/>
        <w:bottom w:val="none" w:sz="0" w:space="0" w:color="auto"/>
        <w:right w:val="none" w:sz="0" w:space="0" w:color="auto"/>
      </w:divBdr>
    </w:div>
    <w:div w:id="1736321180">
      <w:bodyDiv w:val="1"/>
      <w:marLeft w:val="0"/>
      <w:marRight w:val="0"/>
      <w:marTop w:val="0"/>
      <w:marBottom w:val="0"/>
      <w:divBdr>
        <w:top w:val="none" w:sz="0" w:space="0" w:color="auto"/>
        <w:left w:val="none" w:sz="0" w:space="0" w:color="auto"/>
        <w:bottom w:val="none" w:sz="0" w:space="0" w:color="auto"/>
        <w:right w:val="none" w:sz="0" w:space="0" w:color="auto"/>
      </w:divBdr>
    </w:div>
    <w:div w:id="1778327008">
      <w:bodyDiv w:val="1"/>
      <w:marLeft w:val="0"/>
      <w:marRight w:val="0"/>
      <w:marTop w:val="0"/>
      <w:marBottom w:val="0"/>
      <w:divBdr>
        <w:top w:val="none" w:sz="0" w:space="0" w:color="auto"/>
        <w:left w:val="none" w:sz="0" w:space="0" w:color="auto"/>
        <w:bottom w:val="none" w:sz="0" w:space="0" w:color="auto"/>
        <w:right w:val="none" w:sz="0" w:space="0" w:color="auto"/>
      </w:divBdr>
    </w:div>
    <w:div w:id="20463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yperlink" Target="https://dictionary.cambridge.org/dictionary/english/demand" TargetMode="External"/><Relationship Id="rId3" Type="http://schemas.openxmlformats.org/officeDocument/2006/relationships/customXml" Target="../customXml/item3.xml"/><Relationship Id="rId21" Type="http://schemas.openxmlformats.org/officeDocument/2006/relationships/hyperlink" Target="https://gov.wales/sites/default/files/consultations/2021-02/digital-special-health-authority-for-wales-summary-of-responses.pdf" TargetMode="External"/><Relationship Id="rId7" Type="http://schemas.openxmlformats.org/officeDocument/2006/relationships/settings" Target="settings.xml"/><Relationship Id="rId12" Type="http://schemas.openxmlformats.org/officeDocument/2006/relationships/hyperlink" Target="https://dhcw.nhs.wales/files/dhcw-board-meeting-documents/2021-07-29-dhcw-sha-board-book-final-pdf/" TargetMode="External"/><Relationship Id="rId17" Type="http://schemas.openxmlformats.org/officeDocument/2006/relationships/hyperlink" Target="https://www.sciencedirect.com/science/article/abs/pii/S0308596107000419?via%3Dihub" TargetMode="External"/><Relationship Id="rId2" Type="http://schemas.openxmlformats.org/officeDocument/2006/relationships/customXml" Target="../customXml/item2.xml"/><Relationship Id="rId16" Type="http://schemas.openxmlformats.org/officeDocument/2006/relationships/hyperlink" Target="https://eprints.qut.edu.au/86701/" TargetMode="External"/><Relationship Id="rId20" Type="http://schemas.openxmlformats.org/officeDocument/2006/relationships/hyperlink" Target="https://gov.wales/digital-special-health-authority-wal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hcw.nhs.wales/use-of-site/feedbac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copronet.wale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dictionary.cambridge.org/dictionary/english/law"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svg"/><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digitalhealth.wales/sites/default/files/2020-04/WG%20Digital%20Architecture%20Review%202019.pdf" TargetMode="External"/><Relationship Id="rId13" Type="http://schemas.openxmlformats.org/officeDocument/2006/relationships/hyperlink" Target="https://gov.wales/digital-health-and-care-wales-no2-directions-2021" TargetMode="External"/><Relationship Id="rId18" Type="http://schemas.openxmlformats.org/officeDocument/2006/relationships/hyperlink" Target="https://www.gov.uk/government/organisations/home-office/about/welsh-language-scheme" TargetMode="External"/><Relationship Id="rId3" Type="http://schemas.openxmlformats.org/officeDocument/2006/relationships/hyperlink" Target="http://ppd.cipe.org/wp-content/uploads/2014/08/PPD_Quick_Guide_Stakeholder.pdf" TargetMode="External"/><Relationship Id="rId21" Type="http://schemas.openxmlformats.org/officeDocument/2006/relationships/hyperlink" Target="https://gov.wales/sites/default/files/consultations/2020-09/consutation-document.pdf" TargetMode="External"/><Relationship Id="rId7" Type="http://schemas.openxmlformats.org/officeDocument/2006/relationships/hyperlink" Target="https://senedd.wales/laid%20documents/cr-ld11822/cr-ld11822-e.pdf" TargetMode="External"/><Relationship Id="rId12" Type="http://schemas.openxmlformats.org/officeDocument/2006/relationships/hyperlink" Target="https://gov.wales/health-and-care-services-pandemic-recovery-plan-published" TargetMode="External"/><Relationship Id="rId17" Type="http://schemas.openxmlformats.org/officeDocument/2006/relationships/hyperlink" Target="https://nwis.nhs.wales/files/publications/digital-inc-guide-0619-english-pdf/" TargetMode="External"/><Relationship Id="rId2" Type="http://schemas.openxmlformats.org/officeDocument/2006/relationships/hyperlink" Target="https://gov.wales/sites/default/files/consultations/2020-09/consutation-document.pdf" TargetMode="External"/><Relationship Id="rId16" Type="http://schemas.openxmlformats.org/officeDocument/2006/relationships/hyperlink" Target="http://www.wales.nhs.uk/sitesplus/documents/829/National%20Principles%20for%20Public%20Engagement%20in%20Wales%20poster.pdf" TargetMode="External"/><Relationship Id="rId20" Type="http://schemas.openxmlformats.org/officeDocument/2006/relationships/hyperlink" Target="https://gov.wales/socio-economic-duty" TargetMode="External"/><Relationship Id="rId1" Type="http://schemas.openxmlformats.org/officeDocument/2006/relationships/hyperlink" Target="https://gov.wales/sites/default/files/publications/2019-10/a-healthier-wales-action-plan.pdf" TargetMode="External"/><Relationship Id="rId6" Type="http://schemas.openxmlformats.org/officeDocument/2006/relationships/hyperlink" Target="https://gov.wales/sites/default/files/publications/2019-10/a-healthier-wales-action-plan.pdf" TargetMode="External"/><Relationship Id="rId11" Type="http://schemas.openxmlformats.org/officeDocument/2006/relationships/hyperlink" Target="https://gov.wales/sites/default/files/consultations/2021-02/digital-special-health-authority-for-wales-summary-of-responses.pdf" TargetMode="External"/><Relationship Id="rId5" Type="http://schemas.openxmlformats.org/officeDocument/2006/relationships/hyperlink" Target="https://nwis.nhs.wales/files/publications/digital-inc-guide-0619-english-pdf/" TargetMode="External"/><Relationship Id="rId15" Type="http://schemas.openxmlformats.org/officeDocument/2006/relationships/hyperlink" Target="https://dhcw.nhs.wales/systems-and-services/for-patients-and-citizens-of-wales/digital-services-for-patients-and-public/" TargetMode="External"/><Relationship Id="rId10" Type="http://schemas.openxmlformats.org/officeDocument/2006/relationships/hyperlink" Target="https://gov.wales/sites/default/files/consultations/2020-09/consutation-document.pdf" TargetMode="External"/><Relationship Id="rId19" Type="http://schemas.openxmlformats.org/officeDocument/2006/relationships/hyperlink" Target="https://gov.wales/socio-economic-duty-overview" TargetMode="External"/><Relationship Id="rId4" Type="http://schemas.openxmlformats.org/officeDocument/2006/relationships/hyperlink" Target="http://www.wales.nhs.uk/sitesplus/documents/829/National%20Principles%20for%20Public%20Engagement%20in%20Wales%20poster.pdf" TargetMode="External"/><Relationship Id="rId9" Type="http://schemas.openxmlformats.org/officeDocument/2006/relationships/hyperlink" Target="http://www.seneddtest.assembly.wales/documents/s95234/PAC5-27-19%20P1%20-%20WG%20Evidence%20Paper%20on%20Informatics%20Systems.pdf" TargetMode="External"/><Relationship Id="rId14" Type="http://schemas.openxmlformats.org/officeDocument/2006/relationships/hyperlink" Target="https://gov.wales/digital-health-and-care-wales-directions-20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Props1.xml><?xml version="1.0" encoding="utf-8"?>
<ds:datastoreItem xmlns:ds="http://schemas.openxmlformats.org/officeDocument/2006/customXml" ds:itemID="{7C0CC346-03C3-491F-B889-D6A3E69DAA60}">
  <ds:schemaRefs>
    <ds:schemaRef ds:uri="http://schemas.openxmlformats.org/officeDocument/2006/bibliography"/>
  </ds:schemaRefs>
</ds:datastoreItem>
</file>

<file path=customXml/itemProps2.xml><?xml version="1.0" encoding="utf-8"?>
<ds:datastoreItem xmlns:ds="http://schemas.openxmlformats.org/officeDocument/2006/customXml" ds:itemID="{27914EFE-91A9-44EA-A06C-79D26D1D3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39785E-E898-40BC-B72E-D49DC068C052}">
  <ds:schemaRefs>
    <ds:schemaRef ds:uri="http://schemas.microsoft.com/sharepoint/v3/contenttype/forms"/>
  </ds:schemaRefs>
</ds:datastoreItem>
</file>

<file path=customXml/itemProps4.xml><?xml version="1.0" encoding="utf-8"?>
<ds:datastoreItem xmlns:ds="http://schemas.openxmlformats.org/officeDocument/2006/customXml" ds:itemID="{91DE1264-B610-4A68-A701-AB2551FFF823}">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40</Pages>
  <Words>12383</Words>
  <Characters>70586</Characters>
  <Application>Microsoft Office Word</Application>
  <DocSecurity>0</DocSecurity>
  <Lines>588</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Mike</dc:creator>
  <cp:lastModifiedBy>Chris Darling (DHCW - Board Secretary)</cp:lastModifiedBy>
  <cp:revision>24</cp:revision>
  <cp:lastPrinted>2021-09-03T11:04:00Z</cp:lastPrinted>
  <dcterms:created xsi:type="dcterms:W3CDTF">2021-09-22T17:07:00Z</dcterms:created>
  <dcterms:modified xsi:type="dcterms:W3CDTF">2022-08-06T17:05:00Z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Order">
    <vt:r8>707300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MediaServiceImageTags">
    <vt:lpwstr/>
  </property>
</Properties>
</file>