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07EB" w14:textId="2F374EE1" w:rsidR="006B0868" w:rsidRDefault="00D93326" w:rsidP="00266ED9">
      <w:pPr>
        <w:rPr>
          <w:rFonts w:asciiTheme="minorHAnsi" w:hAnsiTheme="minorHAnsi" w:cstheme="minorHAnsi"/>
          <w:b/>
          <w:bCs/>
        </w:rPr>
      </w:pPr>
      <w:r>
        <w:rPr>
          <w:rFonts w:asciiTheme="minorHAnsi" w:hAnsiTheme="minorHAnsi" w:cstheme="minorHAnsi"/>
          <w:b/>
          <w:bCs/>
        </w:rPr>
        <w:t xml:space="preserve">Item 5.2i </w:t>
      </w:r>
      <w:r w:rsidR="006B0868">
        <w:rPr>
          <w:rFonts w:asciiTheme="minorHAnsi" w:hAnsiTheme="minorHAnsi" w:cstheme="minorHAnsi"/>
          <w:b/>
          <w:bCs/>
        </w:rPr>
        <w:t>App</w:t>
      </w:r>
      <w:r w:rsidR="00266ED9">
        <w:rPr>
          <w:rFonts w:asciiTheme="minorHAnsi" w:hAnsiTheme="minorHAnsi" w:cstheme="minorHAnsi"/>
          <w:b/>
          <w:bCs/>
        </w:rPr>
        <w:t xml:space="preserve">endix </w:t>
      </w:r>
      <w:r>
        <w:rPr>
          <w:rFonts w:asciiTheme="minorHAnsi" w:hAnsiTheme="minorHAnsi" w:cstheme="minorHAnsi"/>
          <w:b/>
          <w:bCs/>
        </w:rPr>
        <w:t>1</w:t>
      </w:r>
    </w:p>
    <w:p w14:paraId="5534B242" w14:textId="77777777" w:rsidR="006B0868" w:rsidRDefault="006B0868" w:rsidP="001216B9">
      <w:pPr>
        <w:jc w:val="center"/>
        <w:rPr>
          <w:rFonts w:asciiTheme="minorHAnsi" w:hAnsiTheme="minorHAnsi" w:cstheme="minorHAnsi"/>
          <w:b/>
          <w:bCs/>
        </w:rPr>
      </w:pPr>
    </w:p>
    <w:p w14:paraId="631CDAC3" w14:textId="77777777" w:rsidR="00DF2031" w:rsidRDefault="00DF2031" w:rsidP="00B1633C">
      <w:pPr>
        <w:jc w:val="center"/>
        <w:rPr>
          <w:rFonts w:asciiTheme="minorHAnsi" w:hAnsiTheme="minorHAnsi" w:cstheme="minorHAnsi"/>
          <w:b/>
          <w:bCs/>
          <w:sz w:val="40"/>
          <w:szCs w:val="40"/>
        </w:rPr>
      </w:pPr>
    </w:p>
    <w:p w14:paraId="7CE576AE" w14:textId="77777777" w:rsidR="00DF2031" w:rsidRDefault="00DF2031" w:rsidP="00B1633C">
      <w:pPr>
        <w:jc w:val="center"/>
        <w:rPr>
          <w:rFonts w:asciiTheme="minorHAnsi" w:hAnsiTheme="minorHAnsi" w:cstheme="minorHAnsi"/>
          <w:b/>
          <w:bCs/>
          <w:sz w:val="40"/>
          <w:szCs w:val="40"/>
        </w:rPr>
      </w:pPr>
    </w:p>
    <w:p w14:paraId="4856D698" w14:textId="77777777" w:rsidR="00DF2031" w:rsidRDefault="00DF2031" w:rsidP="00B1633C">
      <w:pPr>
        <w:jc w:val="center"/>
        <w:rPr>
          <w:rFonts w:asciiTheme="minorHAnsi" w:hAnsiTheme="minorHAnsi" w:cstheme="minorHAnsi"/>
          <w:b/>
          <w:bCs/>
          <w:sz w:val="40"/>
          <w:szCs w:val="40"/>
        </w:rPr>
      </w:pPr>
    </w:p>
    <w:p w14:paraId="535CEF31" w14:textId="0A06F7A3" w:rsidR="00B1633C" w:rsidRDefault="0095486E" w:rsidP="00B1633C">
      <w:pPr>
        <w:jc w:val="center"/>
        <w:rPr>
          <w:rFonts w:asciiTheme="minorHAnsi" w:hAnsiTheme="minorHAnsi" w:cstheme="minorHAnsi"/>
          <w:b/>
          <w:bCs/>
          <w:sz w:val="40"/>
          <w:szCs w:val="40"/>
        </w:rPr>
      </w:pPr>
      <w:r w:rsidRPr="00B1633C">
        <w:rPr>
          <w:rFonts w:asciiTheme="minorHAnsi" w:hAnsiTheme="minorHAnsi" w:cstheme="minorHAnsi"/>
          <w:b/>
          <w:bCs/>
          <w:sz w:val="40"/>
          <w:szCs w:val="40"/>
        </w:rPr>
        <w:t xml:space="preserve">Digital Health and Care Wales </w:t>
      </w:r>
    </w:p>
    <w:p w14:paraId="0B3EC029" w14:textId="77777777" w:rsidR="00DF2031" w:rsidRDefault="00B1633C" w:rsidP="00B1633C">
      <w:pPr>
        <w:jc w:val="center"/>
        <w:rPr>
          <w:rFonts w:asciiTheme="minorHAnsi" w:hAnsiTheme="minorHAnsi" w:cstheme="minorHAnsi"/>
          <w:b/>
          <w:bCs/>
          <w:sz w:val="40"/>
          <w:szCs w:val="40"/>
        </w:rPr>
      </w:pPr>
      <w:r>
        <w:rPr>
          <w:rFonts w:asciiTheme="minorHAnsi" w:hAnsiTheme="minorHAnsi" w:cstheme="minorHAnsi"/>
          <w:b/>
          <w:bCs/>
          <w:sz w:val="40"/>
          <w:szCs w:val="40"/>
        </w:rPr>
        <w:t xml:space="preserve">External </w:t>
      </w:r>
      <w:r w:rsidR="006B0868" w:rsidRPr="00B1633C">
        <w:rPr>
          <w:rFonts w:asciiTheme="minorHAnsi" w:hAnsiTheme="minorHAnsi" w:cstheme="minorHAnsi"/>
          <w:b/>
          <w:bCs/>
          <w:sz w:val="40"/>
          <w:szCs w:val="40"/>
        </w:rPr>
        <w:t xml:space="preserve">Stakeholder </w:t>
      </w:r>
      <w:r w:rsidR="0095486E" w:rsidRPr="00B1633C">
        <w:rPr>
          <w:rFonts w:asciiTheme="minorHAnsi" w:hAnsiTheme="minorHAnsi" w:cstheme="minorHAnsi"/>
          <w:b/>
          <w:bCs/>
          <w:sz w:val="40"/>
          <w:szCs w:val="40"/>
        </w:rPr>
        <w:t xml:space="preserve">Engagement </w:t>
      </w:r>
    </w:p>
    <w:p w14:paraId="55939748" w14:textId="77777777" w:rsidR="00DF2031" w:rsidRDefault="00DF2031" w:rsidP="00B1633C">
      <w:pPr>
        <w:jc w:val="center"/>
        <w:rPr>
          <w:rFonts w:asciiTheme="minorHAnsi" w:hAnsiTheme="minorHAnsi" w:cstheme="minorHAnsi"/>
          <w:b/>
          <w:bCs/>
          <w:sz w:val="40"/>
          <w:szCs w:val="40"/>
        </w:rPr>
      </w:pPr>
    </w:p>
    <w:p w14:paraId="20294A6A" w14:textId="46736FC4" w:rsidR="005B0855" w:rsidRDefault="006B0868" w:rsidP="00B1633C">
      <w:pPr>
        <w:jc w:val="center"/>
        <w:rPr>
          <w:rFonts w:asciiTheme="minorHAnsi" w:hAnsiTheme="minorHAnsi" w:cstheme="minorHAnsi"/>
          <w:b/>
          <w:bCs/>
          <w:sz w:val="40"/>
          <w:szCs w:val="40"/>
        </w:rPr>
      </w:pPr>
      <w:r w:rsidRPr="00B1633C">
        <w:rPr>
          <w:rFonts w:asciiTheme="minorHAnsi" w:hAnsiTheme="minorHAnsi" w:cstheme="minorHAnsi"/>
          <w:b/>
          <w:bCs/>
          <w:sz w:val="40"/>
          <w:szCs w:val="40"/>
        </w:rPr>
        <w:t xml:space="preserve">Draft Action </w:t>
      </w:r>
      <w:r w:rsidR="0095486E" w:rsidRPr="00B1633C">
        <w:rPr>
          <w:rFonts w:asciiTheme="minorHAnsi" w:hAnsiTheme="minorHAnsi" w:cstheme="minorHAnsi"/>
          <w:b/>
          <w:bCs/>
          <w:sz w:val="40"/>
          <w:szCs w:val="40"/>
        </w:rPr>
        <w:t>Plan</w:t>
      </w:r>
    </w:p>
    <w:p w14:paraId="3B536626" w14:textId="70E46711" w:rsidR="00091424" w:rsidRDefault="00091424" w:rsidP="00B1633C">
      <w:pPr>
        <w:jc w:val="center"/>
        <w:rPr>
          <w:rFonts w:asciiTheme="minorHAnsi" w:hAnsiTheme="minorHAnsi" w:cstheme="minorHAnsi"/>
          <w:b/>
          <w:bCs/>
          <w:sz w:val="40"/>
          <w:szCs w:val="40"/>
        </w:rPr>
      </w:pPr>
      <w:r>
        <w:rPr>
          <w:rFonts w:asciiTheme="minorHAnsi" w:hAnsiTheme="minorHAnsi" w:cstheme="minorHAnsi"/>
          <w:b/>
          <w:bCs/>
          <w:sz w:val="40"/>
          <w:szCs w:val="40"/>
        </w:rPr>
        <w:t xml:space="preserve">2021/22 </w:t>
      </w:r>
      <w:r w:rsidR="00FA582C">
        <w:rPr>
          <w:rFonts w:asciiTheme="minorHAnsi" w:hAnsiTheme="minorHAnsi" w:cstheme="minorHAnsi"/>
          <w:b/>
          <w:bCs/>
          <w:sz w:val="40"/>
          <w:szCs w:val="40"/>
        </w:rPr>
        <w:t>–</w:t>
      </w:r>
      <w:r>
        <w:rPr>
          <w:rFonts w:asciiTheme="minorHAnsi" w:hAnsiTheme="minorHAnsi" w:cstheme="minorHAnsi"/>
          <w:b/>
          <w:bCs/>
          <w:sz w:val="40"/>
          <w:szCs w:val="40"/>
        </w:rPr>
        <w:t xml:space="preserve"> </w:t>
      </w:r>
      <w:r w:rsidR="00FA582C">
        <w:rPr>
          <w:rFonts w:asciiTheme="minorHAnsi" w:hAnsiTheme="minorHAnsi" w:cstheme="minorHAnsi"/>
          <w:b/>
          <w:bCs/>
          <w:sz w:val="40"/>
          <w:szCs w:val="40"/>
        </w:rPr>
        <w:t>20</w:t>
      </w:r>
      <w:r>
        <w:rPr>
          <w:rFonts w:asciiTheme="minorHAnsi" w:hAnsiTheme="minorHAnsi" w:cstheme="minorHAnsi"/>
          <w:b/>
          <w:bCs/>
          <w:sz w:val="40"/>
          <w:szCs w:val="40"/>
        </w:rPr>
        <w:t>2</w:t>
      </w:r>
      <w:r w:rsidR="00FA582C">
        <w:rPr>
          <w:rFonts w:asciiTheme="minorHAnsi" w:hAnsiTheme="minorHAnsi" w:cstheme="minorHAnsi"/>
          <w:b/>
          <w:bCs/>
          <w:sz w:val="40"/>
          <w:szCs w:val="40"/>
        </w:rPr>
        <w:t>3/24</w:t>
      </w:r>
    </w:p>
    <w:p w14:paraId="6F2B24B1" w14:textId="77777777" w:rsidR="00091424" w:rsidRDefault="00091424" w:rsidP="00B1633C">
      <w:pPr>
        <w:jc w:val="center"/>
        <w:rPr>
          <w:rFonts w:asciiTheme="minorHAnsi" w:hAnsiTheme="minorHAnsi" w:cstheme="minorHAnsi"/>
          <w:b/>
          <w:bCs/>
          <w:sz w:val="40"/>
          <w:szCs w:val="40"/>
        </w:rPr>
      </w:pPr>
    </w:p>
    <w:p w14:paraId="2444CEFB" w14:textId="2360DAEF" w:rsidR="00DF2031" w:rsidRDefault="00DF2031" w:rsidP="00B1633C">
      <w:pPr>
        <w:jc w:val="center"/>
        <w:rPr>
          <w:rFonts w:asciiTheme="minorHAnsi" w:hAnsiTheme="minorHAnsi" w:cstheme="minorHAnsi"/>
          <w:b/>
          <w:bCs/>
          <w:sz w:val="40"/>
          <w:szCs w:val="40"/>
        </w:rPr>
      </w:pPr>
      <w:r>
        <w:rPr>
          <w:rFonts w:asciiTheme="minorHAnsi" w:hAnsiTheme="minorHAnsi" w:cstheme="minorHAnsi"/>
          <w:b/>
          <w:bCs/>
          <w:sz w:val="40"/>
          <w:szCs w:val="40"/>
        </w:rPr>
        <w:t>V</w:t>
      </w:r>
      <w:r w:rsidR="00FF4CF9">
        <w:rPr>
          <w:rFonts w:asciiTheme="minorHAnsi" w:hAnsiTheme="minorHAnsi" w:cstheme="minorHAnsi"/>
          <w:b/>
          <w:bCs/>
          <w:sz w:val="40"/>
          <w:szCs w:val="40"/>
        </w:rPr>
        <w:t xml:space="preserve">ersion </w:t>
      </w:r>
      <w:r w:rsidR="00A6306D">
        <w:rPr>
          <w:rFonts w:asciiTheme="minorHAnsi" w:hAnsiTheme="minorHAnsi" w:cstheme="minorHAnsi"/>
          <w:b/>
          <w:bCs/>
          <w:sz w:val="40"/>
          <w:szCs w:val="40"/>
        </w:rPr>
        <w:t>0</w:t>
      </w:r>
      <w:r w:rsidR="00091424">
        <w:rPr>
          <w:rFonts w:asciiTheme="minorHAnsi" w:hAnsiTheme="minorHAnsi" w:cstheme="minorHAnsi"/>
          <w:b/>
          <w:bCs/>
          <w:sz w:val="40"/>
          <w:szCs w:val="40"/>
        </w:rPr>
        <w:t>.</w:t>
      </w:r>
      <w:r w:rsidR="006162CC">
        <w:rPr>
          <w:rFonts w:asciiTheme="minorHAnsi" w:hAnsiTheme="minorHAnsi" w:cstheme="minorHAnsi"/>
          <w:b/>
          <w:bCs/>
          <w:sz w:val="40"/>
          <w:szCs w:val="40"/>
        </w:rPr>
        <w:t>4</w:t>
      </w:r>
      <w:r>
        <w:rPr>
          <w:rFonts w:asciiTheme="minorHAnsi" w:hAnsiTheme="minorHAnsi" w:cstheme="minorHAnsi"/>
          <w:b/>
          <w:bCs/>
          <w:sz w:val="40"/>
          <w:szCs w:val="40"/>
        </w:rPr>
        <w:t xml:space="preserve"> | </w:t>
      </w:r>
      <w:r w:rsidR="00182110">
        <w:rPr>
          <w:rFonts w:asciiTheme="minorHAnsi" w:hAnsiTheme="minorHAnsi" w:cstheme="minorHAnsi"/>
          <w:b/>
          <w:bCs/>
          <w:sz w:val="40"/>
          <w:szCs w:val="40"/>
        </w:rPr>
        <w:t>1</w:t>
      </w:r>
      <w:r w:rsidR="0015029F">
        <w:rPr>
          <w:rFonts w:asciiTheme="minorHAnsi" w:hAnsiTheme="minorHAnsi" w:cstheme="minorHAnsi"/>
          <w:b/>
          <w:bCs/>
          <w:sz w:val="40"/>
          <w:szCs w:val="40"/>
        </w:rPr>
        <w:t>5</w:t>
      </w:r>
      <w:r w:rsidR="004D75A7">
        <w:rPr>
          <w:rFonts w:asciiTheme="minorHAnsi" w:hAnsiTheme="minorHAnsi" w:cstheme="minorHAnsi"/>
          <w:b/>
          <w:bCs/>
          <w:sz w:val="40"/>
          <w:szCs w:val="40"/>
        </w:rPr>
        <w:t xml:space="preserve"> December </w:t>
      </w:r>
      <w:r>
        <w:rPr>
          <w:rFonts w:asciiTheme="minorHAnsi" w:hAnsiTheme="minorHAnsi" w:cstheme="minorHAnsi"/>
          <w:b/>
          <w:bCs/>
          <w:sz w:val="40"/>
          <w:szCs w:val="40"/>
        </w:rPr>
        <w:t>2021</w:t>
      </w:r>
    </w:p>
    <w:p w14:paraId="3519C6D7" w14:textId="77777777" w:rsidR="00235652" w:rsidRDefault="00235652" w:rsidP="00B1633C">
      <w:pPr>
        <w:jc w:val="center"/>
        <w:rPr>
          <w:rFonts w:asciiTheme="minorHAnsi" w:hAnsiTheme="minorHAnsi" w:cstheme="minorHAnsi"/>
          <w:b/>
          <w:bCs/>
          <w:sz w:val="40"/>
          <w:szCs w:val="40"/>
        </w:rPr>
      </w:pPr>
    </w:p>
    <w:p w14:paraId="1A02C0CF" w14:textId="77777777" w:rsidR="00235652" w:rsidRDefault="00235652" w:rsidP="00B1633C">
      <w:pPr>
        <w:jc w:val="center"/>
        <w:rPr>
          <w:rFonts w:asciiTheme="minorHAnsi" w:hAnsiTheme="minorHAnsi" w:cstheme="minorHAnsi"/>
          <w:b/>
          <w:bCs/>
          <w:sz w:val="40"/>
          <w:szCs w:val="40"/>
        </w:rPr>
      </w:pPr>
    </w:p>
    <w:p w14:paraId="2D88DC45" w14:textId="77777777" w:rsidR="00235652" w:rsidRDefault="00235652" w:rsidP="00B1633C">
      <w:pPr>
        <w:jc w:val="center"/>
        <w:rPr>
          <w:rFonts w:asciiTheme="minorHAnsi" w:hAnsiTheme="minorHAnsi" w:cstheme="minorHAnsi"/>
          <w:b/>
          <w:bCs/>
          <w:sz w:val="40"/>
          <w:szCs w:val="40"/>
        </w:rPr>
      </w:pPr>
    </w:p>
    <w:p w14:paraId="4DEB3803" w14:textId="77777777" w:rsidR="00235652" w:rsidRDefault="00235652" w:rsidP="00B1633C">
      <w:pPr>
        <w:jc w:val="center"/>
        <w:rPr>
          <w:rFonts w:asciiTheme="minorHAnsi" w:hAnsiTheme="minorHAnsi" w:cstheme="minorHAnsi"/>
          <w:b/>
          <w:bCs/>
          <w:sz w:val="40"/>
          <w:szCs w:val="40"/>
        </w:rPr>
      </w:pPr>
    </w:p>
    <w:p w14:paraId="05B31761" w14:textId="77777777" w:rsidR="00235652" w:rsidRDefault="00235652" w:rsidP="00B1633C">
      <w:pPr>
        <w:jc w:val="center"/>
        <w:rPr>
          <w:rFonts w:asciiTheme="minorHAnsi" w:hAnsiTheme="minorHAnsi" w:cstheme="minorHAnsi"/>
          <w:b/>
          <w:bCs/>
          <w:sz w:val="40"/>
          <w:szCs w:val="40"/>
        </w:rPr>
      </w:pPr>
    </w:p>
    <w:p w14:paraId="4E8C5FF6" w14:textId="77777777" w:rsidR="009A0502" w:rsidRDefault="009A0502" w:rsidP="00B1633C">
      <w:pPr>
        <w:jc w:val="center"/>
        <w:rPr>
          <w:rFonts w:asciiTheme="minorHAnsi" w:hAnsiTheme="minorHAnsi" w:cstheme="minorHAnsi"/>
          <w:b/>
          <w:bCs/>
          <w:sz w:val="40"/>
          <w:szCs w:val="40"/>
        </w:rPr>
      </w:pPr>
    </w:p>
    <w:p w14:paraId="100ECDBE" w14:textId="77777777" w:rsidR="009A0502" w:rsidRDefault="009A0502" w:rsidP="00B1633C">
      <w:pPr>
        <w:jc w:val="center"/>
        <w:rPr>
          <w:rFonts w:asciiTheme="minorHAnsi" w:hAnsiTheme="minorHAnsi" w:cstheme="minorHAnsi"/>
          <w:b/>
          <w:bCs/>
          <w:sz w:val="40"/>
          <w:szCs w:val="40"/>
        </w:rPr>
      </w:pPr>
    </w:p>
    <w:p w14:paraId="52631FCB" w14:textId="109917EE" w:rsidR="009D5ED4" w:rsidRPr="00FA582C" w:rsidRDefault="009D5ED4" w:rsidP="00E5022E">
      <w:pPr>
        <w:pStyle w:val="ListParagraph"/>
        <w:numPr>
          <w:ilvl w:val="0"/>
          <w:numId w:val="25"/>
        </w:numPr>
        <w:ind w:left="426" w:hanging="426"/>
        <w:rPr>
          <w:rFonts w:asciiTheme="minorHAnsi" w:hAnsiTheme="minorHAnsi" w:cstheme="minorHAnsi"/>
          <w:b/>
          <w:bCs/>
        </w:rPr>
      </w:pPr>
      <w:r w:rsidRPr="00FA582C">
        <w:rPr>
          <w:rFonts w:asciiTheme="minorHAnsi" w:hAnsiTheme="minorHAnsi" w:cstheme="minorHAnsi"/>
          <w:b/>
          <w:bCs/>
        </w:rPr>
        <w:lastRenderedPageBreak/>
        <w:t xml:space="preserve">Introduction </w:t>
      </w:r>
    </w:p>
    <w:p w14:paraId="60DB5F90" w14:textId="77777777" w:rsidR="009D5ED4" w:rsidRDefault="009D5ED4" w:rsidP="00E5022E">
      <w:pPr>
        <w:rPr>
          <w:rFonts w:asciiTheme="minorHAnsi" w:hAnsiTheme="minorHAnsi" w:cstheme="minorHAnsi"/>
        </w:rPr>
      </w:pPr>
    </w:p>
    <w:p w14:paraId="429497DD" w14:textId="699B8F06" w:rsidR="00235652" w:rsidRPr="007D1666" w:rsidRDefault="00D379DE" w:rsidP="00E5022E">
      <w:pPr>
        <w:rPr>
          <w:rFonts w:asciiTheme="minorHAnsi" w:hAnsiTheme="minorHAnsi" w:cstheme="minorHAnsi"/>
        </w:rPr>
      </w:pPr>
      <w:r w:rsidRPr="00D379DE">
        <w:rPr>
          <w:rFonts w:asciiTheme="minorHAnsi" w:hAnsiTheme="minorHAnsi" w:cstheme="minorHAnsi"/>
        </w:rPr>
        <w:t xml:space="preserve">The Board of Digital Health and Care Wales approved their first </w:t>
      </w:r>
      <w:hyperlink r:id="rId11" w:history="1">
        <w:r w:rsidRPr="00D379DE">
          <w:rPr>
            <w:rStyle w:val="Hyperlink"/>
            <w:rFonts w:asciiTheme="minorHAnsi" w:hAnsiTheme="minorHAnsi" w:cstheme="minorHAnsi"/>
          </w:rPr>
          <w:t xml:space="preserve">Engagement Strategy </w:t>
        </w:r>
      </w:hyperlink>
      <w:r w:rsidRPr="00D379DE">
        <w:rPr>
          <w:rFonts w:asciiTheme="minorHAnsi" w:hAnsiTheme="minorHAnsi" w:cstheme="minorHAnsi"/>
        </w:rPr>
        <w:t>on 30</w:t>
      </w:r>
      <w:r w:rsidRPr="00D379DE">
        <w:rPr>
          <w:rFonts w:asciiTheme="minorHAnsi" w:hAnsiTheme="minorHAnsi" w:cstheme="minorHAnsi"/>
          <w:vertAlign w:val="superscript"/>
        </w:rPr>
        <w:t>th</w:t>
      </w:r>
      <w:r w:rsidRPr="00D379DE">
        <w:rPr>
          <w:rFonts w:asciiTheme="minorHAnsi" w:hAnsiTheme="minorHAnsi" w:cstheme="minorHAnsi"/>
        </w:rPr>
        <w:t xml:space="preserve"> September 2021</w:t>
      </w:r>
      <w:r w:rsidR="00E21B05">
        <w:rPr>
          <w:rStyle w:val="FootnoteReference"/>
          <w:rFonts w:asciiTheme="minorHAnsi" w:hAnsiTheme="minorHAnsi" w:cstheme="minorHAnsi"/>
        </w:rPr>
        <w:footnoteReference w:id="1"/>
      </w:r>
      <w:r w:rsidR="00E21B05">
        <w:rPr>
          <w:rFonts w:asciiTheme="minorHAnsi" w:hAnsiTheme="minorHAnsi" w:cstheme="minorHAnsi"/>
        </w:rPr>
        <w:t xml:space="preserve">. It is </w:t>
      </w:r>
      <w:r w:rsidR="00E45D66">
        <w:rPr>
          <w:rFonts w:asciiTheme="minorHAnsi" w:hAnsiTheme="minorHAnsi" w:cstheme="minorHAnsi"/>
        </w:rPr>
        <w:t xml:space="preserve"> </w:t>
      </w:r>
      <w:r w:rsidR="00235652" w:rsidRPr="007D1666">
        <w:rPr>
          <w:rFonts w:asciiTheme="minorHAnsi" w:hAnsiTheme="minorHAnsi" w:cstheme="minorHAnsi"/>
        </w:rPr>
        <w:t>set out in eight sections</w:t>
      </w:r>
      <w:r w:rsidR="00E45D66">
        <w:rPr>
          <w:rFonts w:asciiTheme="minorHAnsi" w:hAnsiTheme="minorHAnsi" w:cstheme="minorHAnsi"/>
        </w:rPr>
        <w:t>:</w:t>
      </w:r>
    </w:p>
    <w:p w14:paraId="5992D8E4" w14:textId="77777777" w:rsidR="00235652" w:rsidRPr="007D1666" w:rsidRDefault="00235652" w:rsidP="00E5022E">
      <w:pPr>
        <w:rPr>
          <w:rFonts w:asciiTheme="minorHAnsi" w:hAnsiTheme="minorHAnsi" w:cstheme="minorHAnsi"/>
        </w:rPr>
      </w:pPr>
    </w:p>
    <w:p w14:paraId="71979A56" w14:textId="77777777" w:rsidR="00235652" w:rsidRPr="00647ECD" w:rsidRDefault="00235652" w:rsidP="00E5022E">
      <w:pPr>
        <w:pStyle w:val="ListParagraph"/>
        <w:numPr>
          <w:ilvl w:val="0"/>
          <w:numId w:val="24"/>
        </w:numPr>
        <w:rPr>
          <w:rFonts w:asciiTheme="minorHAnsi" w:hAnsiTheme="minorHAnsi" w:cstheme="minorHAnsi"/>
        </w:rPr>
      </w:pPr>
      <w:r w:rsidRPr="00647ECD">
        <w:rPr>
          <w:rFonts w:asciiTheme="minorHAnsi" w:hAnsiTheme="minorHAnsi" w:cstheme="minorHAnsi"/>
        </w:rPr>
        <w:t>Strategic context</w:t>
      </w:r>
    </w:p>
    <w:p w14:paraId="6008CA94" w14:textId="77777777" w:rsidR="00235652" w:rsidRPr="00647ECD" w:rsidRDefault="00235652" w:rsidP="00E5022E">
      <w:pPr>
        <w:pStyle w:val="ListParagraph"/>
        <w:numPr>
          <w:ilvl w:val="0"/>
          <w:numId w:val="24"/>
        </w:numPr>
        <w:rPr>
          <w:rFonts w:asciiTheme="minorHAnsi" w:hAnsiTheme="minorHAnsi" w:cstheme="minorHAnsi"/>
        </w:rPr>
      </w:pPr>
      <w:r w:rsidRPr="00647ECD">
        <w:rPr>
          <w:rFonts w:asciiTheme="minorHAnsi" w:hAnsiTheme="minorHAnsi" w:cstheme="minorHAnsi"/>
        </w:rPr>
        <w:t>Methodology</w:t>
      </w:r>
    </w:p>
    <w:p w14:paraId="4C507AFD" w14:textId="77777777" w:rsidR="00235652" w:rsidRPr="00647ECD" w:rsidRDefault="00235652" w:rsidP="00E5022E">
      <w:pPr>
        <w:pStyle w:val="ListParagraph"/>
        <w:numPr>
          <w:ilvl w:val="0"/>
          <w:numId w:val="24"/>
        </w:numPr>
        <w:rPr>
          <w:rFonts w:asciiTheme="minorHAnsi" w:hAnsiTheme="minorHAnsi" w:cstheme="minorHAnsi"/>
        </w:rPr>
      </w:pPr>
      <w:r w:rsidRPr="00647ECD">
        <w:rPr>
          <w:rFonts w:asciiTheme="minorHAnsi" w:hAnsiTheme="minorHAnsi" w:cstheme="minorHAnsi"/>
        </w:rPr>
        <w:t>Our engagement:  purpose, scope, aims and objectives</w:t>
      </w:r>
    </w:p>
    <w:p w14:paraId="468B12FA" w14:textId="77777777" w:rsidR="00235652" w:rsidRPr="007D1666" w:rsidRDefault="00235652" w:rsidP="00E5022E">
      <w:pPr>
        <w:pStyle w:val="NoSpacing"/>
        <w:numPr>
          <w:ilvl w:val="0"/>
          <w:numId w:val="24"/>
        </w:numPr>
        <w:rPr>
          <w:rFonts w:cstheme="minorHAnsi"/>
          <w:sz w:val="24"/>
          <w:szCs w:val="24"/>
        </w:rPr>
      </w:pPr>
      <w:r w:rsidRPr="007D1666">
        <w:rPr>
          <w:rFonts w:cstheme="minorHAnsi"/>
          <w:sz w:val="24"/>
          <w:szCs w:val="24"/>
        </w:rPr>
        <w:t xml:space="preserve">What will we engage our stakeholders on? </w:t>
      </w:r>
    </w:p>
    <w:p w14:paraId="6063DD35" w14:textId="77777777" w:rsidR="00235652" w:rsidRPr="007D1666" w:rsidRDefault="00235652" w:rsidP="00E5022E">
      <w:pPr>
        <w:pStyle w:val="NoSpacing"/>
        <w:numPr>
          <w:ilvl w:val="0"/>
          <w:numId w:val="24"/>
        </w:numPr>
        <w:rPr>
          <w:rFonts w:cstheme="minorHAnsi"/>
          <w:sz w:val="24"/>
          <w:szCs w:val="24"/>
        </w:rPr>
      </w:pPr>
      <w:r w:rsidRPr="007D1666">
        <w:rPr>
          <w:rFonts w:cstheme="minorHAnsi"/>
          <w:sz w:val="24"/>
          <w:szCs w:val="24"/>
        </w:rPr>
        <w:t>Who are our stakeholders?</w:t>
      </w:r>
    </w:p>
    <w:p w14:paraId="722A12AB" w14:textId="77777777" w:rsidR="00235652" w:rsidRPr="007D1666" w:rsidRDefault="00235652" w:rsidP="00E5022E">
      <w:pPr>
        <w:pStyle w:val="NoSpacing"/>
        <w:numPr>
          <w:ilvl w:val="0"/>
          <w:numId w:val="24"/>
        </w:numPr>
        <w:rPr>
          <w:rFonts w:cstheme="minorHAnsi"/>
          <w:sz w:val="24"/>
          <w:szCs w:val="24"/>
        </w:rPr>
      </w:pPr>
      <w:r w:rsidRPr="007D1666">
        <w:rPr>
          <w:rFonts w:cstheme="minorHAnsi"/>
          <w:sz w:val="24"/>
          <w:szCs w:val="24"/>
        </w:rPr>
        <w:t xml:space="preserve">Our approach to engagement </w:t>
      </w:r>
    </w:p>
    <w:p w14:paraId="531B10D9" w14:textId="77777777" w:rsidR="00235652" w:rsidRPr="007D1666" w:rsidRDefault="00235652" w:rsidP="00E5022E">
      <w:pPr>
        <w:pStyle w:val="NoSpacing"/>
        <w:numPr>
          <w:ilvl w:val="0"/>
          <w:numId w:val="24"/>
        </w:numPr>
        <w:rPr>
          <w:rFonts w:cstheme="minorHAnsi"/>
          <w:sz w:val="24"/>
          <w:szCs w:val="24"/>
        </w:rPr>
      </w:pPr>
      <w:r w:rsidRPr="007D1666">
        <w:rPr>
          <w:rFonts w:cstheme="minorHAnsi"/>
          <w:sz w:val="24"/>
          <w:szCs w:val="24"/>
        </w:rPr>
        <w:t>Developing and delivering our engagement plan</w:t>
      </w:r>
    </w:p>
    <w:p w14:paraId="50622FDF" w14:textId="77777777" w:rsidR="00235652" w:rsidRDefault="00235652" w:rsidP="00E5022E">
      <w:pPr>
        <w:pStyle w:val="NoSpacing"/>
        <w:numPr>
          <w:ilvl w:val="0"/>
          <w:numId w:val="24"/>
        </w:numPr>
        <w:rPr>
          <w:rFonts w:cstheme="minorHAnsi"/>
          <w:sz w:val="24"/>
          <w:szCs w:val="24"/>
        </w:rPr>
      </w:pPr>
      <w:r w:rsidRPr="007D1666">
        <w:rPr>
          <w:rFonts w:cstheme="minorHAnsi"/>
          <w:sz w:val="24"/>
          <w:szCs w:val="24"/>
        </w:rPr>
        <w:t>Performance review</w:t>
      </w:r>
    </w:p>
    <w:p w14:paraId="61D34C16" w14:textId="77777777" w:rsidR="00235652" w:rsidRDefault="00235652" w:rsidP="00E5022E">
      <w:pPr>
        <w:pStyle w:val="NoSpacing"/>
        <w:rPr>
          <w:rFonts w:cstheme="minorHAnsi"/>
          <w:sz w:val="24"/>
          <w:szCs w:val="24"/>
        </w:rPr>
      </w:pPr>
    </w:p>
    <w:p w14:paraId="033AB0C8" w14:textId="356BB8E5" w:rsidR="00ED3EDA" w:rsidRDefault="00E1101A" w:rsidP="00ED3EDA">
      <w:pPr>
        <w:pStyle w:val="NoSpacing"/>
        <w:rPr>
          <w:rFonts w:cstheme="minorHAnsi"/>
          <w:sz w:val="24"/>
          <w:szCs w:val="24"/>
        </w:rPr>
      </w:pPr>
      <w:r>
        <w:rPr>
          <w:rFonts w:cstheme="minorHAnsi"/>
          <w:sz w:val="24"/>
          <w:szCs w:val="24"/>
        </w:rPr>
        <w:t>In approving the strategy</w:t>
      </w:r>
      <w:r w:rsidR="00CD61C6">
        <w:rPr>
          <w:rFonts w:cstheme="minorHAnsi"/>
          <w:sz w:val="24"/>
          <w:szCs w:val="24"/>
        </w:rPr>
        <w:t>,</w:t>
      </w:r>
      <w:r>
        <w:rPr>
          <w:rFonts w:cstheme="minorHAnsi"/>
          <w:sz w:val="24"/>
          <w:szCs w:val="24"/>
        </w:rPr>
        <w:t xml:space="preserve"> it was recognised further work was required to </w:t>
      </w:r>
      <w:r w:rsidR="00FE6499">
        <w:rPr>
          <w:rFonts w:cstheme="minorHAnsi"/>
          <w:sz w:val="24"/>
          <w:szCs w:val="24"/>
        </w:rPr>
        <w:t xml:space="preserve">develop an engagement plan (section seven of the </w:t>
      </w:r>
      <w:r w:rsidR="00CC2104">
        <w:rPr>
          <w:rFonts w:cstheme="minorHAnsi"/>
          <w:sz w:val="24"/>
          <w:szCs w:val="24"/>
        </w:rPr>
        <w:t xml:space="preserve">published </w:t>
      </w:r>
      <w:r w:rsidR="00FE6499">
        <w:rPr>
          <w:rFonts w:cstheme="minorHAnsi"/>
          <w:sz w:val="24"/>
          <w:szCs w:val="24"/>
        </w:rPr>
        <w:t>strategy</w:t>
      </w:r>
      <w:r w:rsidR="00CC2104">
        <w:rPr>
          <w:rFonts w:cstheme="minorHAnsi"/>
          <w:sz w:val="24"/>
          <w:szCs w:val="24"/>
        </w:rPr>
        <w:t xml:space="preserve"> document</w:t>
      </w:r>
      <w:r w:rsidR="00FE6499">
        <w:rPr>
          <w:rFonts w:cstheme="minorHAnsi"/>
          <w:sz w:val="24"/>
          <w:szCs w:val="24"/>
        </w:rPr>
        <w:t>)</w:t>
      </w:r>
      <w:r w:rsidR="00ED3EDA">
        <w:rPr>
          <w:rFonts w:cstheme="minorHAnsi"/>
          <w:sz w:val="24"/>
          <w:szCs w:val="24"/>
        </w:rPr>
        <w:t xml:space="preserve">. By March 2022 we will </w:t>
      </w:r>
      <w:r w:rsidR="00E21B05">
        <w:rPr>
          <w:rFonts w:cstheme="minorHAnsi"/>
          <w:sz w:val="24"/>
          <w:szCs w:val="24"/>
        </w:rPr>
        <w:t xml:space="preserve">also </w:t>
      </w:r>
      <w:r w:rsidR="00ED3EDA">
        <w:rPr>
          <w:rFonts w:cstheme="minorHAnsi"/>
          <w:sz w:val="24"/>
          <w:szCs w:val="24"/>
        </w:rPr>
        <w:t xml:space="preserve">put in place a performance framework to assess whether we have met our engagement objectives and implemented our engagement plan for 2022/23. This will consider both process measures (what </w:t>
      </w:r>
      <w:r w:rsidR="00E21B05">
        <w:rPr>
          <w:rFonts w:cstheme="minorHAnsi"/>
          <w:sz w:val="24"/>
          <w:szCs w:val="24"/>
        </w:rPr>
        <w:t>engagement activities</w:t>
      </w:r>
      <w:r w:rsidR="00ED3EDA">
        <w:rPr>
          <w:rFonts w:cstheme="minorHAnsi"/>
          <w:sz w:val="24"/>
          <w:szCs w:val="24"/>
        </w:rPr>
        <w:t xml:space="preserve"> we took) as well as outcome measures (contribution to delivery of Annual Plan and organisational objectives). This is likely to include commissioning a sentiment survey</w:t>
      </w:r>
      <w:r w:rsidR="009F3EDE">
        <w:rPr>
          <w:rFonts w:cstheme="minorHAnsi"/>
          <w:sz w:val="24"/>
          <w:szCs w:val="24"/>
        </w:rPr>
        <w:t xml:space="preserve"> with sta</w:t>
      </w:r>
      <w:r w:rsidR="00D7539E">
        <w:rPr>
          <w:rFonts w:cstheme="minorHAnsi"/>
          <w:sz w:val="24"/>
          <w:szCs w:val="24"/>
        </w:rPr>
        <w:t>keholder</w:t>
      </w:r>
      <w:r w:rsidR="00CC2104">
        <w:rPr>
          <w:rFonts w:cstheme="minorHAnsi"/>
          <w:sz w:val="24"/>
          <w:szCs w:val="24"/>
        </w:rPr>
        <w:t>s</w:t>
      </w:r>
      <w:r w:rsidR="00D7539E">
        <w:rPr>
          <w:rFonts w:cstheme="minorHAnsi"/>
          <w:sz w:val="24"/>
          <w:szCs w:val="24"/>
        </w:rPr>
        <w:t>.</w:t>
      </w:r>
      <w:r w:rsidR="00ED3EDA">
        <w:rPr>
          <w:rFonts w:cstheme="minorHAnsi"/>
          <w:sz w:val="24"/>
          <w:szCs w:val="24"/>
        </w:rPr>
        <w:t xml:space="preserve"> The outputs from </w:t>
      </w:r>
      <w:r w:rsidR="00D7539E">
        <w:rPr>
          <w:rFonts w:cstheme="minorHAnsi"/>
          <w:sz w:val="24"/>
          <w:szCs w:val="24"/>
        </w:rPr>
        <w:t xml:space="preserve">Focus Groups and stakeholder interviews carried out in </w:t>
      </w:r>
      <w:r w:rsidR="00ED3EDA">
        <w:rPr>
          <w:rFonts w:cstheme="minorHAnsi"/>
          <w:sz w:val="24"/>
          <w:szCs w:val="24"/>
        </w:rPr>
        <w:t xml:space="preserve"> 2021/22 </w:t>
      </w:r>
      <w:r w:rsidR="00D7539E">
        <w:rPr>
          <w:rFonts w:cstheme="minorHAnsi"/>
          <w:sz w:val="24"/>
          <w:szCs w:val="24"/>
        </w:rPr>
        <w:t>by the Consultation Institute will</w:t>
      </w:r>
      <w:r w:rsidR="00ED3EDA">
        <w:rPr>
          <w:rFonts w:cstheme="minorHAnsi"/>
          <w:sz w:val="24"/>
          <w:szCs w:val="24"/>
        </w:rPr>
        <w:t xml:space="preserve"> provide baseline information in relation to corporate reputation and strategic direction</w:t>
      </w:r>
      <w:r w:rsidR="00D7539E">
        <w:rPr>
          <w:rStyle w:val="FootnoteReference"/>
          <w:rFonts w:cstheme="minorHAnsi"/>
          <w:sz w:val="24"/>
          <w:szCs w:val="24"/>
        </w:rPr>
        <w:footnoteReference w:id="2"/>
      </w:r>
      <w:r w:rsidR="00ED3EDA">
        <w:rPr>
          <w:rFonts w:cstheme="minorHAnsi"/>
          <w:sz w:val="24"/>
          <w:szCs w:val="24"/>
        </w:rPr>
        <w:t>.</w:t>
      </w:r>
      <w:r w:rsidR="00D7539E">
        <w:rPr>
          <w:rFonts w:cstheme="minorHAnsi"/>
          <w:sz w:val="24"/>
          <w:szCs w:val="24"/>
        </w:rPr>
        <w:t xml:space="preserve"> This will be repeated in 2022/23</w:t>
      </w:r>
      <w:r w:rsidR="00CC2104">
        <w:rPr>
          <w:rFonts w:cstheme="minorHAnsi"/>
          <w:sz w:val="24"/>
          <w:szCs w:val="24"/>
        </w:rPr>
        <w:t>.</w:t>
      </w:r>
    </w:p>
    <w:p w14:paraId="7967767E" w14:textId="77777777" w:rsidR="00ED3EDA" w:rsidRDefault="00ED3EDA" w:rsidP="00A93E7E">
      <w:pPr>
        <w:pStyle w:val="NoSpacing"/>
        <w:rPr>
          <w:rFonts w:cstheme="minorHAnsi"/>
        </w:rPr>
      </w:pPr>
    </w:p>
    <w:p w14:paraId="69F41CE7" w14:textId="77777777" w:rsidR="00ED3EDA" w:rsidRDefault="00ED3EDA" w:rsidP="00ED3EDA">
      <w:pPr>
        <w:pStyle w:val="NoSpacing"/>
        <w:rPr>
          <w:rFonts w:cstheme="minorHAnsi"/>
        </w:rPr>
      </w:pPr>
      <w:r w:rsidRPr="00D379DE">
        <w:rPr>
          <w:rFonts w:cstheme="minorHAnsi"/>
        </w:rPr>
        <w:t>The purpose of this document is to set out an Action Plan to support the implementation of the Strategy. It covers some preparatory actions (2021/22) and details for Year one (2022/23) and with some forward planning for year two (2023/24)</w:t>
      </w:r>
      <w:r>
        <w:rPr>
          <w:rFonts w:cstheme="minorHAnsi"/>
        </w:rPr>
        <w:t xml:space="preserve">. </w:t>
      </w:r>
    </w:p>
    <w:p w14:paraId="4DB8CA74" w14:textId="77777777" w:rsidR="007921BD" w:rsidRDefault="007921BD" w:rsidP="00ED3EDA">
      <w:pPr>
        <w:pStyle w:val="NoSpacing"/>
        <w:rPr>
          <w:rFonts w:cstheme="minorHAnsi"/>
        </w:rPr>
      </w:pPr>
    </w:p>
    <w:p w14:paraId="27616962" w14:textId="77777777" w:rsidR="007921BD" w:rsidRPr="00FE6826" w:rsidRDefault="007921BD" w:rsidP="007921BD">
      <w:pPr>
        <w:pStyle w:val="NoSpacing"/>
        <w:rPr>
          <w:rFonts w:cstheme="minorHAnsi"/>
          <w:sz w:val="24"/>
          <w:szCs w:val="24"/>
        </w:rPr>
      </w:pPr>
      <w:r w:rsidRPr="00FE6826">
        <w:rPr>
          <w:rFonts w:cstheme="minorHAnsi"/>
          <w:sz w:val="24"/>
          <w:szCs w:val="24"/>
        </w:rPr>
        <w:t>As a board our strong belief is that by</w:t>
      </w:r>
      <w:r>
        <w:rPr>
          <w:rFonts w:cstheme="minorHAnsi"/>
          <w:sz w:val="24"/>
          <w:szCs w:val="24"/>
        </w:rPr>
        <w:t xml:space="preserve"> successfully </w:t>
      </w:r>
      <w:r w:rsidRPr="00FE6826">
        <w:rPr>
          <w:rFonts w:cstheme="minorHAnsi"/>
          <w:sz w:val="24"/>
          <w:szCs w:val="24"/>
        </w:rPr>
        <w:t xml:space="preserve"> implementing our external stakeholder engagement strategy it will contribute to meeting Digital Health and Care Wales’s  objectives. In turn this will contribute to the wider delivery of health and social care across Wales.</w:t>
      </w:r>
    </w:p>
    <w:p w14:paraId="1DE2F86F" w14:textId="77777777" w:rsidR="007921BD" w:rsidRDefault="007921BD" w:rsidP="00ED3EDA">
      <w:pPr>
        <w:pStyle w:val="NoSpacing"/>
        <w:rPr>
          <w:rFonts w:cstheme="minorHAnsi"/>
        </w:rPr>
      </w:pPr>
    </w:p>
    <w:p w14:paraId="6D30C677" w14:textId="77777777" w:rsidR="00ED3EDA" w:rsidRDefault="00ED3EDA" w:rsidP="00A93E7E">
      <w:pPr>
        <w:pStyle w:val="NoSpacing"/>
        <w:rPr>
          <w:rFonts w:cstheme="minorHAnsi"/>
        </w:rPr>
      </w:pPr>
    </w:p>
    <w:p w14:paraId="0A3A5004" w14:textId="77777777" w:rsidR="00C107B8" w:rsidRPr="00FE6826" w:rsidRDefault="00C107B8" w:rsidP="00E5022E">
      <w:pPr>
        <w:pStyle w:val="NoSpacing"/>
        <w:rPr>
          <w:rFonts w:cstheme="minorHAnsi"/>
          <w:sz w:val="24"/>
          <w:szCs w:val="24"/>
        </w:rPr>
      </w:pPr>
      <w:r w:rsidRPr="00FE6826">
        <w:rPr>
          <w:rFonts w:cstheme="minorHAnsi"/>
          <w:b/>
          <w:bCs/>
          <w:sz w:val="24"/>
          <w:szCs w:val="24"/>
        </w:rPr>
        <w:lastRenderedPageBreak/>
        <w:t>Scope, aim and objectives of our stakeholder engagement strategy and action plan</w:t>
      </w:r>
    </w:p>
    <w:p w14:paraId="7A1C5608" w14:textId="77777777" w:rsidR="00C107B8" w:rsidRPr="00FE6826" w:rsidRDefault="00C107B8" w:rsidP="00E5022E">
      <w:pPr>
        <w:rPr>
          <w:rFonts w:asciiTheme="minorHAnsi" w:hAnsiTheme="minorHAnsi" w:cstheme="minorHAnsi"/>
        </w:rPr>
      </w:pPr>
    </w:p>
    <w:p w14:paraId="2C1D7408" w14:textId="556467CD" w:rsidR="00C107B8" w:rsidRPr="00FE6826" w:rsidRDefault="00C107B8" w:rsidP="00E5022E">
      <w:pPr>
        <w:rPr>
          <w:rFonts w:asciiTheme="minorHAnsi" w:hAnsiTheme="minorHAnsi" w:cstheme="minorHAnsi"/>
        </w:rPr>
      </w:pPr>
      <w:r w:rsidRPr="00FE6826">
        <w:rPr>
          <w:rFonts w:asciiTheme="minorHAnsi" w:hAnsiTheme="minorHAnsi" w:cstheme="minorHAnsi"/>
        </w:rPr>
        <w:t>The focus of our strategic engagement activities is on our external stakeholders with an overall aim to achieve a higher level of collaboration creating opportunities to both influence and be influenced. To deliver this we have set out four objectives:</w:t>
      </w:r>
    </w:p>
    <w:p w14:paraId="00F92BF4" w14:textId="77777777" w:rsidR="00C107B8" w:rsidRPr="00FE6826" w:rsidRDefault="00C107B8" w:rsidP="00E5022E">
      <w:pPr>
        <w:rPr>
          <w:rFonts w:asciiTheme="minorHAnsi" w:hAnsiTheme="minorHAnsi" w:cstheme="minorHAnsi"/>
        </w:rPr>
      </w:pPr>
    </w:p>
    <w:p w14:paraId="7217E955" w14:textId="77777777" w:rsidR="00C107B8" w:rsidRPr="00FE6826" w:rsidRDefault="00C107B8" w:rsidP="00E5022E">
      <w:pPr>
        <w:pStyle w:val="NoSpacing"/>
        <w:numPr>
          <w:ilvl w:val="0"/>
          <w:numId w:val="16"/>
        </w:numPr>
        <w:ind w:left="426"/>
        <w:rPr>
          <w:rFonts w:cstheme="minorHAnsi"/>
          <w:sz w:val="24"/>
          <w:szCs w:val="24"/>
        </w:rPr>
      </w:pPr>
      <w:r w:rsidRPr="00FE6826">
        <w:rPr>
          <w:rFonts w:cstheme="minorHAnsi"/>
          <w:sz w:val="24"/>
          <w:szCs w:val="24"/>
        </w:rPr>
        <w:t>To achieve a proficient level of awareness and understanding of our work among stakeholders</w:t>
      </w:r>
    </w:p>
    <w:p w14:paraId="1A5F5CD7" w14:textId="77777777" w:rsidR="00C107B8" w:rsidRPr="00FE6826" w:rsidRDefault="00C107B8" w:rsidP="00E5022E">
      <w:pPr>
        <w:pStyle w:val="ListParagraph"/>
        <w:numPr>
          <w:ilvl w:val="0"/>
          <w:numId w:val="16"/>
        </w:numPr>
        <w:ind w:left="425"/>
        <w:rPr>
          <w:rFonts w:asciiTheme="minorHAnsi" w:hAnsiTheme="minorHAnsi" w:cstheme="minorHAnsi"/>
        </w:rPr>
      </w:pPr>
      <w:r w:rsidRPr="00FE6826">
        <w:rPr>
          <w:rFonts w:asciiTheme="minorHAnsi" w:hAnsiTheme="minorHAnsi" w:cstheme="minorHAnsi"/>
        </w:rPr>
        <w:t>To influence the work of our stakeholders</w:t>
      </w:r>
    </w:p>
    <w:p w14:paraId="577965F7" w14:textId="77777777" w:rsidR="00C107B8" w:rsidRPr="00FE6826" w:rsidRDefault="00C107B8" w:rsidP="00E5022E">
      <w:pPr>
        <w:pStyle w:val="NoSpacing"/>
        <w:numPr>
          <w:ilvl w:val="0"/>
          <w:numId w:val="14"/>
        </w:numPr>
        <w:ind w:left="425"/>
        <w:rPr>
          <w:rFonts w:cstheme="minorHAnsi"/>
          <w:sz w:val="24"/>
          <w:szCs w:val="24"/>
        </w:rPr>
      </w:pPr>
      <w:r w:rsidRPr="00FE6826">
        <w:rPr>
          <w:rFonts w:cstheme="minorHAnsi"/>
          <w:sz w:val="24"/>
          <w:szCs w:val="24"/>
        </w:rPr>
        <w:t>To provide effective opportunities for stakeholders to influence our work</w:t>
      </w:r>
    </w:p>
    <w:p w14:paraId="6749A7F8" w14:textId="77777777" w:rsidR="00C107B8" w:rsidRPr="00FE6826" w:rsidRDefault="00C107B8" w:rsidP="00C107B8">
      <w:pPr>
        <w:pStyle w:val="NoSpacing"/>
        <w:numPr>
          <w:ilvl w:val="0"/>
          <w:numId w:val="14"/>
        </w:numPr>
        <w:ind w:left="425"/>
        <w:rPr>
          <w:rFonts w:cstheme="minorHAnsi"/>
          <w:sz w:val="24"/>
          <w:szCs w:val="24"/>
        </w:rPr>
      </w:pPr>
      <w:r w:rsidRPr="00FE6826">
        <w:rPr>
          <w:rFonts w:cstheme="minorHAnsi"/>
          <w:sz w:val="24"/>
          <w:szCs w:val="24"/>
        </w:rPr>
        <w:t>To explain where stakeholder input was effective and, where it has not</w:t>
      </w:r>
    </w:p>
    <w:p w14:paraId="4892D850" w14:textId="77777777" w:rsidR="00C472CD" w:rsidRDefault="00C472CD" w:rsidP="00C472CD">
      <w:pPr>
        <w:pStyle w:val="NoSpacing"/>
        <w:rPr>
          <w:rFonts w:cstheme="minorHAnsi"/>
          <w:sz w:val="24"/>
          <w:szCs w:val="24"/>
        </w:rPr>
      </w:pPr>
    </w:p>
    <w:p w14:paraId="0C5BFA67" w14:textId="55BBD0AC" w:rsidR="00680AF1" w:rsidRDefault="00C472CD" w:rsidP="00C472CD">
      <w:pPr>
        <w:pStyle w:val="NoSpacing"/>
        <w:rPr>
          <w:rFonts w:cstheme="minorHAnsi"/>
          <w:sz w:val="24"/>
          <w:szCs w:val="24"/>
        </w:rPr>
      </w:pPr>
      <w:r>
        <w:rPr>
          <w:rFonts w:cstheme="minorHAnsi"/>
          <w:sz w:val="24"/>
          <w:szCs w:val="24"/>
        </w:rPr>
        <w:t xml:space="preserve">Developing our overarching Board Strategy and understanding our partners priorities will prompt further refinement. The plan will need to remain flexible to reflect to any changes in priorities or other relevant strategies and circumstances. The Engagement Plan will, therefore, be regularly refreshed </w:t>
      </w:r>
      <w:r w:rsidR="00CC2104">
        <w:rPr>
          <w:rFonts w:cstheme="minorHAnsi"/>
          <w:sz w:val="24"/>
          <w:szCs w:val="24"/>
        </w:rPr>
        <w:t xml:space="preserve">as well as </w:t>
      </w:r>
      <w:r>
        <w:rPr>
          <w:rFonts w:cstheme="minorHAnsi"/>
          <w:sz w:val="24"/>
          <w:szCs w:val="24"/>
        </w:rPr>
        <w:t>annually through our appropriate board governance structures, and in partnership with stakeholders.</w:t>
      </w:r>
      <w:r w:rsidR="00AD292A">
        <w:rPr>
          <w:rFonts w:cstheme="minorHAnsi"/>
          <w:sz w:val="24"/>
          <w:szCs w:val="24"/>
        </w:rPr>
        <w:t xml:space="preserve"> </w:t>
      </w:r>
      <w:r w:rsidR="00CC2104">
        <w:rPr>
          <w:rFonts w:cstheme="minorHAnsi"/>
          <w:sz w:val="24"/>
          <w:szCs w:val="24"/>
        </w:rPr>
        <w:t xml:space="preserve">Strategic Internal </w:t>
      </w:r>
      <w:r w:rsidR="00AD292A">
        <w:rPr>
          <w:rFonts w:cstheme="minorHAnsi"/>
          <w:sz w:val="24"/>
          <w:szCs w:val="24"/>
        </w:rPr>
        <w:t xml:space="preserve">engagement will also need </w:t>
      </w:r>
      <w:r w:rsidR="00C93DAC">
        <w:rPr>
          <w:rFonts w:cstheme="minorHAnsi"/>
          <w:sz w:val="24"/>
          <w:szCs w:val="24"/>
        </w:rPr>
        <w:t>to be discussed.</w:t>
      </w:r>
      <w:r w:rsidR="0015029F">
        <w:rPr>
          <w:rFonts w:cstheme="minorHAnsi"/>
          <w:sz w:val="24"/>
          <w:szCs w:val="24"/>
        </w:rPr>
        <w:t xml:space="preserve"> </w:t>
      </w:r>
      <w:r w:rsidR="00680AF1">
        <w:rPr>
          <w:rFonts w:cstheme="minorHAnsi"/>
          <w:sz w:val="24"/>
          <w:szCs w:val="24"/>
        </w:rPr>
        <w:t>The structure of the Plan is as follows:</w:t>
      </w:r>
    </w:p>
    <w:p w14:paraId="0D97BBAD" w14:textId="77777777" w:rsidR="00C72CE0" w:rsidRPr="00FE6826" w:rsidRDefault="00C72CE0" w:rsidP="00C72CE0">
      <w:pPr>
        <w:pStyle w:val="NoSpacing"/>
        <w:rPr>
          <w:rFonts w:cstheme="minorHAnsi"/>
          <w:sz w:val="24"/>
          <w:szCs w:val="24"/>
        </w:rPr>
      </w:pPr>
    </w:p>
    <w:tbl>
      <w:tblPr>
        <w:tblStyle w:val="TableGrid"/>
        <w:tblW w:w="0" w:type="auto"/>
        <w:tblLook w:val="04A0" w:firstRow="1" w:lastRow="0" w:firstColumn="1" w:lastColumn="0" w:noHBand="0" w:noVBand="1"/>
      </w:tblPr>
      <w:tblGrid>
        <w:gridCol w:w="2405"/>
        <w:gridCol w:w="11543"/>
      </w:tblGrid>
      <w:tr w:rsidR="0088102C" w:rsidRPr="00A250C0" w14:paraId="56123CC3" w14:textId="77777777" w:rsidTr="001D55F9">
        <w:tc>
          <w:tcPr>
            <w:tcW w:w="2405" w:type="dxa"/>
          </w:tcPr>
          <w:p w14:paraId="4213F268" w14:textId="3E19EA60" w:rsidR="0088102C" w:rsidRPr="00A250C0" w:rsidRDefault="00421B2A" w:rsidP="0015266D">
            <w:pPr>
              <w:rPr>
                <w:rFonts w:asciiTheme="minorHAnsi" w:hAnsiTheme="minorHAnsi" w:cstheme="minorHAnsi"/>
                <w:b/>
                <w:bCs/>
              </w:rPr>
            </w:pPr>
            <w:r w:rsidRPr="00A250C0">
              <w:rPr>
                <w:rFonts w:asciiTheme="minorHAnsi" w:hAnsiTheme="minorHAnsi" w:cstheme="minorHAnsi"/>
                <w:b/>
                <w:bCs/>
              </w:rPr>
              <w:t>Action Plan Headings</w:t>
            </w:r>
          </w:p>
        </w:tc>
        <w:tc>
          <w:tcPr>
            <w:tcW w:w="11543" w:type="dxa"/>
          </w:tcPr>
          <w:p w14:paraId="12475846" w14:textId="570D9824" w:rsidR="0088102C" w:rsidRPr="00A250C0" w:rsidRDefault="00421B2A" w:rsidP="0015266D">
            <w:pPr>
              <w:rPr>
                <w:rFonts w:asciiTheme="minorHAnsi" w:hAnsiTheme="minorHAnsi" w:cstheme="minorHAnsi"/>
                <w:b/>
                <w:bCs/>
              </w:rPr>
            </w:pPr>
            <w:r w:rsidRPr="00A250C0">
              <w:rPr>
                <w:rFonts w:asciiTheme="minorHAnsi" w:hAnsiTheme="minorHAnsi" w:cstheme="minorHAnsi"/>
                <w:b/>
                <w:bCs/>
              </w:rPr>
              <w:t xml:space="preserve">Description </w:t>
            </w:r>
          </w:p>
        </w:tc>
      </w:tr>
      <w:tr w:rsidR="0088102C" w14:paraId="35B44DDE" w14:textId="77777777" w:rsidTr="001D55F9">
        <w:tc>
          <w:tcPr>
            <w:tcW w:w="2405" w:type="dxa"/>
          </w:tcPr>
          <w:p w14:paraId="14B1DBAF" w14:textId="7CE8DBBE" w:rsidR="0088102C" w:rsidRPr="00A250C0" w:rsidRDefault="00421B2A" w:rsidP="0015266D">
            <w:pPr>
              <w:rPr>
                <w:rFonts w:asciiTheme="minorHAnsi" w:hAnsiTheme="minorHAnsi" w:cstheme="minorHAnsi"/>
              </w:rPr>
            </w:pPr>
            <w:r w:rsidRPr="00A250C0">
              <w:rPr>
                <w:rFonts w:asciiTheme="minorHAnsi" w:hAnsiTheme="minorHAnsi" w:cstheme="minorHAnsi"/>
              </w:rPr>
              <w:t>Theme</w:t>
            </w:r>
          </w:p>
        </w:tc>
        <w:tc>
          <w:tcPr>
            <w:tcW w:w="11543" w:type="dxa"/>
          </w:tcPr>
          <w:p w14:paraId="0645900F" w14:textId="444599EC" w:rsidR="0088102C" w:rsidRPr="00A250C0" w:rsidRDefault="0088102C" w:rsidP="0015266D">
            <w:pPr>
              <w:rPr>
                <w:rFonts w:asciiTheme="minorHAnsi" w:hAnsiTheme="minorHAnsi" w:cstheme="minorHAnsi"/>
              </w:rPr>
            </w:pPr>
            <w:r w:rsidRPr="00A250C0">
              <w:rPr>
                <w:rFonts w:asciiTheme="minorHAnsi" w:hAnsiTheme="minorHAnsi" w:cstheme="minorHAnsi"/>
              </w:rPr>
              <w:t xml:space="preserve">Actions have been grouped in the plan under a series of themes as described in </w:t>
            </w:r>
            <w:r w:rsidR="0095365F">
              <w:rPr>
                <w:rFonts w:asciiTheme="minorHAnsi" w:hAnsiTheme="minorHAnsi" w:cstheme="minorHAnsi"/>
              </w:rPr>
              <w:t>the Action Plan.</w:t>
            </w:r>
          </w:p>
        </w:tc>
      </w:tr>
      <w:tr w:rsidR="0088102C" w14:paraId="67C0A972" w14:textId="77777777" w:rsidTr="001D55F9">
        <w:tc>
          <w:tcPr>
            <w:tcW w:w="2405" w:type="dxa"/>
          </w:tcPr>
          <w:p w14:paraId="0509F24D" w14:textId="2AF8ED60" w:rsidR="0088102C" w:rsidRPr="00A250C0" w:rsidRDefault="00421B2A" w:rsidP="0015266D">
            <w:pPr>
              <w:rPr>
                <w:rFonts w:asciiTheme="minorHAnsi" w:hAnsiTheme="minorHAnsi" w:cstheme="minorHAnsi"/>
              </w:rPr>
            </w:pPr>
            <w:r w:rsidRPr="00A250C0">
              <w:rPr>
                <w:rFonts w:asciiTheme="minorHAnsi" w:hAnsiTheme="minorHAnsi" w:cstheme="minorHAnsi"/>
              </w:rPr>
              <w:t>Actions required</w:t>
            </w:r>
          </w:p>
        </w:tc>
        <w:tc>
          <w:tcPr>
            <w:tcW w:w="11543" w:type="dxa"/>
          </w:tcPr>
          <w:p w14:paraId="69A13023" w14:textId="3016D3AC" w:rsidR="0088102C" w:rsidRPr="00A250C0" w:rsidRDefault="0088102C" w:rsidP="0088102C">
            <w:pPr>
              <w:pStyle w:val="FootnoteText"/>
              <w:rPr>
                <w:rFonts w:asciiTheme="minorHAnsi" w:hAnsiTheme="minorHAnsi" w:cstheme="minorHAnsi"/>
                <w:sz w:val="24"/>
                <w:szCs w:val="24"/>
              </w:rPr>
            </w:pPr>
            <w:r w:rsidRPr="00A250C0">
              <w:rPr>
                <w:rFonts w:asciiTheme="minorHAnsi" w:hAnsiTheme="minorHAnsi" w:cstheme="minorHAnsi"/>
                <w:sz w:val="24"/>
                <w:szCs w:val="24"/>
              </w:rPr>
              <w:t>Specific actions currently identified to implement the stakeholder engagement strategy.</w:t>
            </w:r>
          </w:p>
        </w:tc>
      </w:tr>
      <w:tr w:rsidR="0088102C" w14:paraId="54C36464" w14:textId="77777777" w:rsidTr="001D55F9">
        <w:tc>
          <w:tcPr>
            <w:tcW w:w="2405" w:type="dxa"/>
          </w:tcPr>
          <w:p w14:paraId="24865F64" w14:textId="0CD44937" w:rsidR="0088102C" w:rsidRPr="00A250C0" w:rsidRDefault="00421B2A" w:rsidP="0015266D">
            <w:pPr>
              <w:rPr>
                <w:rFonts w:asciiTheme="minorHAnsi" w:hAnsiTheme="minorHAnsi" w:cstheme="minorHAnsi"/>
              </w:rPr>
            </w:pPr>
            <w:r w:rsidRPr="00A250C0">
              <w:rPr>
                <w:rFonts w:asciiTheme="minorHAnsi" w:hAnsiTheme="minorHAnsi" w:cstheme="minorHAnsi"/>
              </w:rPr>
              <w:t>Stakeholders</w:t>
            </w:r>
          </w:p>
        </w:tc>
        <w:tc>
          <w:tcPr>
            <w:tcW w:w="11543" w:type="dxa"/>
          </w:tcPr>
          <w:p w14:paraId="52063F9E" w14:textId="48E5647A" w:rsidR="0088102C" w:rsidRPr="00A250C0" w:rsidRDefault="00CC2104" w:rsidP="0015266D">
            <w:pPr>
              <w:rPr>
                <w:rFonts w:asciiTheme="minorHAnsi" w:hAnsiTheme="minorHAnsi" w:cstheme="minorHAnsi"/>
              </w:rPr>
            </w:pPr>
            <w:r>
              <w:rPr>
                <w:rFonts w:asciiTheme="minorHAnsi" w:hAnsiTheme="minorHAnsi" w:cstheme="minorHAnsi"/>
              </w:rPr>
              <w:t>Actions aligned to</w:t>
            </w:r>
            <w:r w:rsidR="0088102C" w:rsidRPr="00A250C0">
              <w:rPr>
                <w:rFonts w:asciiTheme="minorHAnsi" w:hAnsiTheme="minorHAnsi" w:cstheme="minorHAnsi"/>
              </w:rPr>
              <w:t xml:space="preserve"> specific stakeholders broken down by categories and profiles as set out in the engagement strategy</w:t>
            </w:r>
            <w:r>
              <w:rPr>
                <w:rFonts w:asciiTheme="minorHAnsi" w:hAnsiTheme="minorHAnsi" w:cstheme="minorHAnsi"/>
              </w:rPr>
              <w:t>.</w:t>
            </w:r>
          </w:p>
        </w:tc>
      </w:tr>
      <w:tr w:rsidR="0088102C" w14:paraId="7B97B8C6" w14:textId="77777777" w:rsidTr="001D55F9">
        <w:tc>
          <w:tcPr>
            <w:tcW w:w="2405" w:type="dxa"/>
          </w:tcPr>
          <w:p w14:paraId="140486FB" w14:textId="1A4F417E" w:rsidR="0088102C" w:rsidRPr="00A250C0" w:rsidRDefault="00421B2A" w:rsidP="0015266D">
            <w:pPr>
              <w:rPr>
                <w:rFonts w:asciiTheme="minorHAnsi" w:hAnsiTheme="minorHAnsi" w:cstheme="minorHAnsi"/>
              </w:rPr>
            </w:pPr>
            <w:r w:rsidRPr="00A250C0">
              <w:rPr>
                <w:rFonts w:asciiTheme="minorHAnsi" w:hAnsiTheme="minorHAnsi" w:cstheme="minorHAnsi"/>
              </w:rPr>
              <w:t>Engagement Approaches</w:t>
            </w:r>
          </w:p>
        </w:tc>
        <w:tc>
          <w:tcPr>
            <w:tcW w:w="11543" w:type="dxa"/>
          </w:tcPr>
          <w:p w14:paraId="0CBAF6B8" w14:textId="3DBF31B0" w:rsidR="0088102C" w:rsidRPr="00A250C0" w:rsidRDefault="0088102C" w:rsidP="0015266D">
            <w:pPr>
              <w:rPr>
                <w:rFonts w:asciiTheme="minorHAnsi" w:hAnsiTheme="minorHAnsi" w:cstheme="minorHAnsi"/>
              </w:rPr>
            </w:pPr>
            <w:r w:rsidRPr="00A250C0">
              <w:rPr>
                <w:rFonts w:asciiTheme="minorHAnsi" w:hAnsiTheme="minorHAnsi" w:cstheme="minorHAnsi"/>
              </w:rPr>
              <w:t>Specific method(s) that will be used to engage with stakeholders. This will vary depending on the purpose and the stakeholder</w:t>
            </w:r>
            <w:r w:rsidR="00CC2104">
              <w:rPr>
                <w:rFonts w:asciiTheme="minorHAnsi" w:hAnsiTheme="minorHAnsi" w:cstheme="minorHAnsi"/>
              </w:rPr>
              <w:t>s</w:t>
            </w:r>
            <w:r w:rsidRPr="00A250C0">
              <w:rPr>
                <w:rFonts w:asciiTheme="minorHAnsi" w:hAnsiTheme="minorHAnsi" w:cstheme="minorHAnsi"/>
              </w:rPr>
              <w:t xml:space="preserve"> using digital and non-digital approaches</w:t>
            </w:r>
            <w:r w:rsidR="0095365F">
              <w:rPr>
                <w:rFonts w:asciiTheme="minorHAnsi" w:hAnsiTheme="minorHAnsi" w:cstheme="minorHAnsi"/>
              </w:rPr>
              <w:t>.</w:t>
            </w:r>
          </w:p>
        </w:tc>
      </w:tr>
      <w:tr w:rsidR="0088102C" w14:paraId="5F80F694" w14:textId="77777777" w:rsidTr="001D55F9">
        <w:tc>
          <w:tcPr>
            <w:tcW w:w="2405" w:type="dxa"/>
          </w:tcPr>
          <w:p w14:paraId="047DE86E" w14:textId="5DD3DD75" w:rsidR="0088102C" w:rsidRPr="00A250C0" w:rsidRDefault="00421B2A" w:rsidP="0015266D">
            <w:pPr>
              <w:rPr>
                <w:rFonts w:asciiTheme="minorHAnsi" w:hAnsiTheme="minorHAnsi" w:cstheme="minorHAnsi"/>
              </w:rPr>
            </w:pPr>
            <w:r w:rsidRPr="00A250C0">
              <w:rPr>
                <w:rFonts w:asciiTheme="minorHAnsi" w:hAnsiTheme="minorHAnsi" w:cstheme="minorHAnsi"/>
              </w:rPr>
              <w:t xml:space="preserve">Lead(s) </w:t>
            </w:r>
          </w:p>
        </w:tc>
        <w:tc>
          <w:tcPr>
            <w:tcW w:w="11543" w:type="dxa"/>
          </w:tcPr>
          <w:p w14:paraId="3F9C9982" w14:textId="77777777" w:rsidR="0088102C" w:rsidRDefault="0088102C" w:rsidP="00A250C0">
            <w:pPr>
              <w:pStyle w:val="FootnoteText"/>
              <w:rPr>
                <w:rFonts w:asciiTheme="minorHAnsi" w:hAnsiTheme="minorHAnsi" w:cstheme="minorHAnsi"/>
                <w:sz w:val="24"/>
                <w:szCs w:val="24"/>
              </w:rPr>
            </w:pPr>
            <w:r w:rsidRPr="00A250C0">
              <w:rPr>
                <w:rFonts w:asciiTheme="minorHAnsi" w:hAnsiTheme="minorHAnsi" w:cstheme="minorHAnsi"/>
                <w:sz w:val="24"/>
                <w:szCs w:val="24"/>
              </w:rPr>
              <w:t>Senior member of Digital Health and Wales with strategic responsibility for ensuring timely delivery or adjustments.</w:t>
            </w:r>
          </w:p>
          <w:p w14:paraId="6D4A8944" w14:textId="13E1F7B8" w:rsidR="00A250C0" w:rsidRPr="00A250C0" w:rsidRDefault="00A250C0" w:rsidP="00A250C0">
            <w:pPr>
              <w:rPr>
                <w:rFonts w:asciiTheme="minorHAnsi" w:hAnsiTheme="minorHAnsi" w:cstheme="minorHAnsi"/>
              </w:rPr>
            </w:pPr>
            <w:r>
              <w:rPr>
                <w:rFonts w:asciiTheme="minorHAnsi" w:hAnsiTheme="minorHAnsi" w:cstheme="minorHAnsi"/>
              </w:rPr>
              <w:t>Three of the identified ‘leads’ are currently not in position: Director of Digital Strategy, Director of People and Engagement Lead. Interim arrangements will be put in place should there be delays in making appointments.</w:t>
            </w:r>
          </w:p>
        </w:tc>
      </w:tr>
      <w:tr w:rsidR="0088102C" w14:paraId="702B2AB9" w14:textId="77777777" w:rsidTr="001D55F9">
        <w:tc>
          <w:tcPr>
            <w:tcW w:w="2405" w:type="dxa"/>
          </w:tcPr>
          <w:p w14:paraId="1FB61B1C" w14:textId="32C05633" w:rsidR="0088102C" w:rsidRPr="00A250C0" w:rsidRDefault="00A250C0" w:rsidP="0015266D">
            <w:pPr>
              <w:rPr>
                <w:rFonts w:asciiTheme="minorHAnsi" w:hAnsiTheme="minorHAnsi" w:cstheme="minorHAnsi"/>
              </w:rPr>
            </w:pPr>
            <w:r w:rsidRPr="00A250C0">
              <w:rPr>
                <w:rFonts w:asciiTheme="minorHAnsi" w:hAnsiTheme="minorHAnsi" w:cstheme="minorHAnsi"/>
              </w:rPr>
              <w:t>Partner(s)</w:t>
            </w:r>
          </w:p>
        </w:tc>
        <w:tc>
          <w:tcPr>
            <w:tcW w:w="11543" w:type="dxa"/>
          </w:tcPr>
          <w:p w14:paraId="283ABB2B" w14:textId="633FAC6F" w:rsidR="0088102C" w:rsidRPr="00A250C0" w:rsidRDefault="0088102C" w:rsidP="0015266D">
            <w:pPr>
              <w:rPr>
                <w:rFonts w:asciiTheme="minorHAnsi" w:hAnsiTheme="minorHAnsi" w:cstheme="minorHAnsi"/>
              </w:rPr>
            </w:pPr>
            <w:r w:rsidRPr="00A250C0">
              <w:rPr>
                <w:rFonts w:asciiTheme="minorHAnsi" w:hAnsiTheme="minorHAnsi" w:cstheme="minorHAnsi"/>
              </w:rPr>
              <w:t>External organisations where collaboration has been agreed such as He</w:t>
            </w:r>
            <w:r w:rsidRPr="00A250C0">
              <w:rPr>
                <w:rStyle w:val="Strong"/>
                <w:rFonts w:asciiTheme="minorHAnsi" w:hAnsiTheme="minorHAnsi" w:cstheme="minorHAnsi"/>
                <w:b w:val="0"/>
                <w:bCs w:val="0"/>
                <w:color w:val="111111"/>
                <w:shd w:val="clear" w:color="auto" w:fill="FFFFFF"/>
              </w:rPr>
              <w:t>alth Education and Improvement Wale</w:t>
            </w:r>
            <w:r w:rsidRPr="007F3893">
              <w:rPr>
                <w:rStyle w:val="Strong"/>
                <w:rFonts w:asciiTheme="minorHAnsi" w:hAnsiTheme="minorHAnsi" w:cstheme="minorHAnsi"/>
                <w:b w:val="0"/>
                <w:bCs w:val="0"/>
                <w:color w:val="111111"/>
                <w:shd w:val="clear" w:color="auto" w:fill="FFFFFF"/>
              </w:rPr>
              <w:t>s</w:t>
            </w:r>
            <w:r w:rsidR="00A250C0" w:rsidRPr="007F3893">
              <w:rPr>
                <w:rStyle w:val="Strong"/>
                <w:rFonts w:asciiTheme="minorHAnsi" w:hAnsiTheme="minorHAnsi" w:cstheme="minorHAnsi"/>
                <w:b w:val="0"/>
                <w:bCs w:val="0"/>
                <w:color w:val="111111"/>
                <w:shd w:val="clear" w:color="auto" w:fill="FFFFFF"/>
              </w:rPr>
              <w:t>.</w:t>
            </w:r>
            <w:r w:rsidRPr="007F3893">
              <w:rPr>
                <w:rStyle w:val="Strong"/>
                <w:rFonts w:asciiTheme="minorHAnsi" w:hAnsiTheme="minorHAnsi" w:cstheme="minorHAnsi"/>
                <w:b w:val="0"/>
                <w:bCs w:val="0"/>
                <w:color w:val="111111"/>
                <w:shd w:val="clear" w:color="auto" w:fill="FFFFFF"/>
              </w:rPr>
              <w:t xml:space="preserve"> </w:t>
            </w:r>
          </w:p>
        </w:tc>
      </w:tr>
      <w:tr w:rsidR="0088102C" w14:paraId="42A0D9E5" w14:textId="77777777" w:rsidTr="001D55F9">
        <w:tc>
          <w:tcPr>
            <w:tcW w:w="2405" w:type="dxa"/>
          </w:tcPr>
          <w:p w14:paraId="4F59C553" w14:textId="5FEA1693" w:rsidR="0088102C" w:rsidRPr="0095365F" w:rsidRDefault="00A250C0" w:rsidP="0015266D">
            <w:pPr>
              <w:rPr>
                <w:rFonts w:asciiTheme="minorHAnsi" w:hAnsiTheme="minorHAnsi" w:cstheme="minorHAnsi"/>
              </w:rPr>
            </w:pPr>
            <w:r w:rsidRPr="0095365F">
              <w:rPr>
                <w:rFonts w:asciiTheme="minorHAnsi" w:hAnsiTheme="minorHAnsi" w:cstheme="minorHAnsi"/>
              </w:rPr>
              <w:t>Timescale</w:t>
            </w:r>
          </w:p>
        </w:tc>
        <w:tc>
          <w:tcPr>
            <w:tcW w:w="11543" w:type="dxa"/>
          </w:tcPr>
          <w:p w14:paraId="3472C800" w14:textId="77777777" w:rsidR="0088102C" w:rsidRPr="0095365F" w:rsidRDefault="0088102C" w:rsidP="00A250C0">
            <w:pPr>
              <w:pStyle w:val="FootnoteText"/>
              <w:rPr>
                <w:rFonts w:asciiTheme="minorHAnsi" w:hAnsiTheme="minorHAnsi" w:cstheme="minorHAnsi"/>
                <w:sz w:val="24"/>
                <w:szCs w:val="24"/>
              </w:rPr>
            </w:pPr>
            <w:r w:rsidRPr="0095365F">
              <w:rPr>
                <w:rFonts w:asciiTheme="minorHAnsi" w:hAnsiTheme="minorHAnsi" w:cstheme="minorHAnsi"/>
                <w:sz w:val="24"/>
                <w:szCs w:val="24"/>
              </w:rPr>
              <w:t>Each action or suite of actions has been assigned an indicative timescale aligned to planning year</w:t>
            </w:r>
            <w:r w:rsidR="005E4E12" w:rsidRPr="0095365F">
              <w:rPr>
                <w:rFonts w:asciiTheme="minorHAnsi" w:hAnsiTheme="minorHAnsi" w:cstheme="minorHAnsi"/>
                <w:sz w:val="24"/>
                <w:szCs w:val="24"/>
              </w:rPr>
              <w:t>:</w:t>
            </w:r>
          </w:p>
          <w:p w14:paraId="41F3D78B" w14:textId="458DCA8B" w:rsidR="005E4E12" w:rsidRPr="0095365F" w:rsidRDefault="005E4E12" w:rsidP="00A250C0">
            <w:pPr>
              <w:pStyle w:val="FootnoteText"/>
              <w:rPr>
                <w:rFonts w:asciiTheme="minorHAnsi" w:hAnsiTheme="minorHAnsi" w:cstheme="minorHAnsi"/>
                <w:sz w:val="24"/>
                <w:szCs w:val="24"/>
              </w:rPr>
            </w:pPr>
            <w:r w:rsidRPr="0095365F">
              <w:rPr>
                <w:rFonts w:asciiTheme="minorHAnsi" w:hAnsiTheme="minorHAnsi" w:cstheme="minorHAnsi"/>
                <w:sz w:val="24"/>
                <w:szCs w:val="24"/>
              </w:rPr>
              <w:t>Q1 (Apr-Jun); Q2 (Jul-Sep); Q3 (Oct-</w:t>
            </w:r>
            <w:r w:rsidR="0095365F" w:rsidRPr="0095365F">
              <w:rPr>
                <w:rFonts w:asciiTheme="minorHAnsi" w:hAnsiTheme="minorHAnsi" w:cstheme="minorHAnsi"/>
                <w:sz w:val="24"/>
                <w:szCs w:val="24"/>
              </w:rPr>
              <w:t>Dec); Q4 (Jan-Mar)</w:t>
            </w:r>
            <w:r w:rsidR="0095365F">
              <w:rPr>
                <w:rFonts w:asciiTheme="minorHAnsi" w:hAnsiTheme="minorHAnsi" w:cstheme="minorHAnsi"/>
                <w:sz w:val="24"/>
                <w:szCs w:val="24"/>
              </w:rPr>
              <w:t>.</w:t>
            </w:r>
          </w:p>
        </w:tc>
      </w:tr>
    </w:tbl>
    <w:p w14:paraId="1100BD25" w14:textId="77777777" w:rsidR="00CC2104" w:rsidRDefault="00CC2104" w:rsidP="00085548">
      <w:pPr>
        <w:rPr>
          <w:rFonts w:asciiTheme="minorHAnsi" w:hAnsiTheme="minorHAnsi" w:cstheme="minorHAnsi"/>
          <w:b/>
          <w:bCs/>
        </w:rPr>
      </w:pPr>
    </w:p>
    <w:p w14:paraId="2C22B7EB" w14:textId="5EEBA408" w:rsidR="009F36BF" w:rsidRDefault="009F36BF" w:rsidP="00085548">
      <w:pPr>
        <w:rPr>
          <w:rFonts w:asciiTheme="minorHAnsi" w:hAnsiTheme="minorHAnsi" w:cstheme="minorHAnsi"/>
          <w:b/>
          <w:bCs/>
        </w:rPr>
      </w:pPr>
      <w:r w:rsidRPr="00FE6826">
        <w:rPr>
          <w:rFonts w:asciiTheme="minorHAnsi" w:hAnsiTheme="minorHAnsi" w:cstheme="minorHAnsi"/>
          <w:b/>
          <w:bCs/>
        </w:rPr>
        <w:lastRenderedPageBreak/>
        <w:t xml:space="preserve">Draft Action Plan | </w:t>
      </w:r>
      <w:r>
        <w:rPr>
          <w:rFonts w:asciiTheme="minorHAnsi" w:hAnsiTheme="minorHAnsi" w:cstheme="minorHAnsi"/>
          <w:b/>
          <w:bCs/>
        </w:rPr>
        <w:t xml:space="preserve">Preparatory Year </w:t>
      </w:r>
      <w:r w:rsidRPr="00FE6826">
        <w:rPr>
          <w:rFonts w:asciiTheme="minorHAnsi" w:hAnsiTheme="minorHAnsi" w:cstheme="minorHAnsi"/>
          <w:b/>
          <w:bCs/>
        </w:rPr>
        <w:t>one (202</w:t>
      </w:r>
      <w:r>
        <w:rPr>
          <w:rFonts w:asciiTheme="minorHAnsi" w:hAnsiTheme="minorHAnsi" w:cstheme="minorHAnsi"/>
          <w:b/>
          <w:bCs/>
        </w:rPr>
        <w:t>1</w:t>
      </w:r>
      <w:r w:rsidRPr="00FE6826">
        <w:rPr>
          <w:rFonts w:asciiTheme="minorHAnsi" w:hAnsiTheme="minorHAnsi" w:cstheme="minorHAnsi"/>
          <w:b/>
          <w:bCs/>
        </w:rPr>
        <w:t>/2</w:t>
      </w:r>
      <w:r>
        <w:rPr>
          <w:rFonts w:asciiTheme="minorHAnsi" w:hAnsiTheme="minorHAnsi" w:cstheme="minorHAnsi"/>
          <w:b/>
          <w:bCs/>
        </w:rPr>
        <w:t>2</w:t>
      </w:r>
      <w:r w:rsidR="00B90A2B">
        <w:rPr>
          <w:rFonts w:asciiTheme="minorHAnsi" w:hAnsiTheme="minorHAnsi" w:cstheme="minorHAnsi"/>
          <w:b/>
          <w:bCs/>
        </w:rPr>
        <w:t>)</w:t>
      </w:r>
    </w:p>
    <w:p w14:paraId="48BDCBA9" w14:textId="77777777" w:rsidR="00B90A2B" w:rsidRDefault="00B90A2B" w:rsidP="00085548">
      <w:pPr>
        <w:rPr>
          <w:rFonts w:asciiTheme="minorHAnsi" w:hAnsiTheme="minorHAnsi" w:cstheme="minorHAnsi"/>
          <w:b/>
          <w:bCs/>
        </w:rPr>
      </w:pPr>
    </w:p>
    <w:tbl>
      <w:tblPr>
        <w:tblpPr w:leftFromText="180" w:rightFromText="180" w:vertAnchor="text" w:tblpY="1"/>
        <w:tblOverlap w:val="never"/>
        <w:tblW w:w="13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3449"/>
        <w:gridCol w:w="2132"/>
        <w:gridCol w:w="2279"/>
        <w:gridCol w:w="2314"/>
        <w:gridCol w:w="1914"/>
      </w:tblGrid>
      <w:tr w:rsidR="00330303" w:rsidRPr="00F02789" w14:paraId="65730133" w14:textId="77777777" w:rsidTr="00FD0D44">
        <w:trPr>
          <w:cantSplit/>
          <w:trHeight w:val="404"/>
          <w:tblHeader/>
        </w:trPr>
        <w:tc>
          <w:tcPr>
            <w:tcW w:w="1860" w:type="dxa"/>
            <w:shd w:val="clear" w:color="auto" w:fill="D9D9D9" w:themeFill="background1" w:themeFillShade="D9"/>
          </w:tcPr>
          <w:p w14:paraId="6248255E" w14:textId="77777777" w:rsidR="00B90A2B" w:rsidRPr="002B58C4" w:rsidRDefault="00B90A2B" w:rsidP="00085548">
            <w:pPr>
              <w:rPr>
                <w:rFonts w:asciiTheme="minorHAnsi" w:hAnsiTheme="minorHAnsi" w:cstheme="minorHAnsi"/>
                <w:bCs/>
                <w:sz w:val="20"/>
                <w:szCs w:val="20"/>
              </w:rPr>
            </w:pPr>
            <w:r w:rsidRPr="002B58C4">
              <w:rPr>
                <w:rFonts w:asciiTheme="minorHAnsi" w:hAnsiTheme="minorHAnsi" w:cstheme="minorHAnsi"/>
                <w:bCs/>
                <w:sz w:val="20"/>
                <w:szCs w:val="20"/>
              </w:rPr>
              <w:t>Theme</w:t>
            </w:r>
          </w:p>
        </w:tc>
        <w:tc>
          <w:tcPr>
            <w:tcW w:w="3449" w:type="dxa"/>
            <w:shd w:val="clear" w:color="auto" w:fill="D9D9D9" w:themeFill="background1" w:themeFillShade="D9"/>
          </w:tcPr>
          <w:p w14:paraId="04CE718D" w14:textId="77777777" w:rsidR="00B90A2B" w:rsidRPr="002B58C4" w:rsidRDefault="00B90A2B" w:rsidP="00085548">
            <w:pPr>
              <w:rPr>
                <w:rFonts w:asciiTheme="minorHAnsi" w:hAnsiTheme="minorHAnsi" w:cstheme="minorHAnsi"/>
                <w:sz w:val="20"/>
                <w:szCs w:val="20"/>
              </w:rPr>
            </w:pPr>
            <w:r w:rsidRPr="002B58C4">
              <w:rPr>
                <w:rFonts w:asciiTheme="minorHAnsi" w:hAnsiTheme="minorHAnsi" w:cstheme="minorHAnsi"/>
                <w:sz w:val="20"/>
                <w:szCs w:val="20"/>
              </w:rPr>
              <w:t>Action required</w:t>
            </w:r>
          </w:p>
        </w:tc>
        <w:tc>
          <w:tcPr>
            <w:tcW w:w="2132" w:type="dxa"/>
            <w:shd w:val="clear" w:color="auto" w:fill="D9D9D9" w:themeFill="background1" w:themeFillShade="D9"/>
          </w:tcPr>
          <w:p w14:paraId="7EE6DEFF" w14:textId="77777777" w:rsidR="00B90A2B" w:rsidRPr="002B58C4" w:rsidRDefault="00B90A2B" w:rsidP="00085548">
            <w:pPr>
              <w:rPr>
                <w:rFonts w:asciiTheme="minorHAnsi" w:hAnsiTheme="minorHAnsi" w:cstheme="minorHAnsi"/>
                <w:bCs/>
                <w:sz w:val="20"/>
                <w:szCs w:val="20"/>
              </w:rPr>
            </w:pPr>
            <w:r w:rsidRPr="002B58C4">
              <w:rPr>
                <w:rFonts w:asciiTheme="minorHAnsi" w:hAnsiTheme="minorHAnsi" w:cstheme="minorHAnsi"/>
                <w:bCs/>
                <w:sz w:val="20"/>
                <w:szCs w:val="20"/>
              </w:rPr>
              <w:t>Stakeholders</w:t>
            </w:r>
          </w:p>
        </w:tc>
        <w:tc>
          <w:tcPr>
            <w:tcW w:w="2279" w:type="dxa"/>
            <w:shd w:val="clear" w:color="auto" w:fill="D9D9D9" w:themeFill="background1" w:themeFillShade="D9"/>
          </w:tcPr>
          <w:p w14:paraId="7A05E65A" w14:textId="77777777" w:rsidR="00B90A2B" w:rsidRPr="002B58C4" w:rsidRDefault="00B90A2B" w:rsidP="00085548">
            <w:pPr>
              <w:rPr>
                <w:rFonts w:asciiTheme="minorHAnsi" w:hAnsiTheme="minorHAnsi" w:cstheme="minorHAnsi"/>
                <w:sz w:val="20"/>
                <w:szCs w:val="20"/>
              </w:rPr>
            </w:pPr>
            <w:r w:rsidRPr="002B58C4">
              <w:rPr>
                <w:rFonts w:asciiTheme="minorHAnsi" w:hAnsiTheme="minorHAnsi" w:cstheme="minorHAnsi"/>
                <w:sz w:val="20"/>
                <w:szCs w:val="20"/>
              </w:rPr>
              <w:t>Engagement Approaches</w:t>
            </w:r>
          </w:p>
        </w:tc>
        <w:tc>
          <w:tcPr>
            <w:tcW w:w="2314" w:type="dxa"/>
            <w:shd w:val="clear" w:color="auto" w:fill="D9D9D9" w:themeFill="background1" w:themeFillShade="D9"/>
          </w:tcPr>
          <w:p w14:paraId="4F630581" w14:textId="77777777" w:rsidR="00B90A2B" w:rsidRPr="002B58C4" w:rsidRDefault="00B90A2B" w:rsidP="00085548">
            <w:pPr>
              <w:rPr>
                <w:rFonts w:asciiTheme="minorHAnsi" w:hAnsiTheme="minorHAnsi" w:cstheme="minorHAnsi"/>
                <w:sz w:val="20"/>
                <w:szCs w:val="20"/>
              </w:rPr>
            </w:pPr>
            <w:r w:rsidRPr="002B58C4">
              <w:rPr>
                <w:rFonts w:asciiTheme="minorHAnsi" w:hAnsiTheme="minorHAnsi" w:cstheme="minorHAnsi"/>
                <w:sz w:val="20"/>
                <w:szCs w:val="20"/>
              </w:rPr>
              <w:t>Lead(s) / Partners</w:t>
            </w:r>
          </w:p>
        </w:tc>
        <w:tc>
          <w:tcPr>
            <w:tcW w:w="1914" w:type="dxa"/>
            <w:shd w:val="clear" w:color="auto" w:fill="D9D9D9" w:themeFill="background1" w:themeFillShade="D9"/>
          </w:tcPr>
          <w:p w14:paraId="24D6F49D" w14:textId="77777777" w:rsidR="00B90A2B" w:rsidRPr="002B58C4" w:rsidRDefault="00B90A2B" w:rsidP="00085548">
            <w:pPr>
              <w:rPr>
                <w:rFonts w:asciiTheme="minorHAnsi" w:hAnsiTheme="minorHAnsi" w:cstheme="minorHAnsi"/>
                <w:sz w:val="20"/>
                <w:szCs w:val="20"/>
              </w:rPr>
            </w:pPr>
            <w:r w:rsidRPr="002B58C4">
              <w:rPr>
                <w:rFonts w:asciiTheme="minorHAnsi" w:hAnsiTheme="minorHAnsi" w:cstheme="minorHAnsi"/>
                <w:sz w:val="20"/>
                <w:szCs w:val="20"/>
              </w:rPr>
              <w:t>Timescale</w:t>
            </w:r>
          </w:p>
        </w:tc>
      </w:tr>
      <w:tr w:rsidR="00330303" w:rsidRPr="00F02789" w14:paraId="20A7BC16" w14:textId="77777777" w:rsidTr="00FD0D44">
        <w:trPr>
          <w:trHeight w:val="404"/>
        </w:trPr>
        <w:tc>
          <w:tcPr>
            <w:tcW w:w="1860" w:type="dxa"/>
          </w:tcPr>
          <w:p w14:paraId="6B4F8EB8" w14:textId="794CDBED" w:rsidR="00085548" w:rsidRPr="002B58C4" w:rsidRDefault="00A9654E"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434058" w:rsidRPr="002B58C4">
              <w:rPr>
                <w:rFonts w:asciiTheme="minorHAnsi" w:hAnsiTheme="minorHAnsi" w:cstheme="minorHAnsi"/>
                <w:bCs/>
                <w:sz w:val="20"/>
                <w:szCs w:val="20"/>
              </w:rPr>
              <w:t xml:space="preserve"> </w:t>
            </w:r>
            <w:r w:rsidRPr="002B58C4">
              <w:rPr>
                <w:rFonts w:asciiTheme="minorHAnsi" w:hAnsiTheme="minorHAnsi" w:cstheme="minorHAnsi"/>
                <w:bCs/>
                <w:sz w:val="20"/>
                <w:szCs w:val="20"/>
              </w:rPr>
              <w:t>1.1</w:t>
            </w:r>
          </w:p>
          <w:p w14:paraId="6593D2E7" w14:textId="565A8FE8"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A-Communications</w:t>
            </w:r>
          </w:p>
        </w:tc>
        <w:tc>
          <w:tcPr>
            <w:tcW w:w="3449" w:type="dxa"/>
          </w:tcPr>
          <w:p w14:paraId="730ED95B"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Ensure Communications Strategy links with Engagement Strategy.</w:t>
            </w:r>
          </w:p>
        </w:tc>
        <w:tc>
          <w:tcPr>
            <w:tcW w:w="2132" w:type="dxa"/>
          </w:tcPr>
          <w:p w14:paraId="1BB5786A"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Internal</w:t>
            </w:r>
          </w:p>
        </w:tc>
        <w:tc>
          <w:tcPr>
            <w:tcW w:w="2279" w:type="dxa"/>
          </w:tcPr>
          <w:p w14:paraId="1BD933D5" w14:textId="77777777" w:rsidR="00085548" w:rsidRPr="002B58C4" w:rsidRDefault="00085548" w:rsidP="00085548">
            <w:pPr>
              <w:rPr>
                <w:rFonts w:asciiTheme="minorHAnsi" w:hAnsiTheme="minorHAnsi" w:cstheme="minorHAnsi"/>
                <w:sz w:val="20"/>
                <w:szCs w:val="20"/>
              </w:rPr>
            </w:pPr>
          </w:p>
        </w:tc>
        <w:tc>
          <w:tcPr>
            <w:tcW w:w="2314" w:type="dxa"/>
          </w:tcPr>
          <w:p w14:paraId="76A62421"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Secretary</w:t>
            </w:r>
          </w:p>
          <w:p w14:paraId="5EC4F734"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Head of Communications</w:t>
            </w:r>
          </w:p>
        </w:tc>
        <w:tc>
          <w:tcPr>
            <w:tcW w:w="1914" w:type="dxa"/>
          </w:tcPr>
          <w:p w14:paraId="454C716A" w14:textId="22D2C580"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w:t>
            </w:r>
            <w:r w:rsidR="0015029F" w:rsidRPr="002B58C4">
              <w:rPr>
                <w:rFonts w:asciiTheme="minorHAnsi" w:hAnsiTheme="minorHAnsi" w:cstheme="minorHAnsi"/>
                <w:bCs/>
                <w:sz w:val="20"/>
                <w:szCs w:val="20"/>
              </w:rPr>
              <w:t>M</w:t>
            </w:r>
            <w:r w:rsidRPr="002B58C4">
              <w:rPr>
                <w:rFonts w:asciiTheme="minorHAnsi" w:hAnsiTheme="minorHAnsi" w:cstheme="minorHAnsi"/>
                <w:bCs/>
                <w:sz w:val="20"/>
                <w:szCs w:val="20"/>
              </w:rPr>
              <w:t>ar)</w:t>
            </w:r>
          </w:p>
        </w:tc>
      </w:tr>
      <w:tr w:rsidR="00330303" w:rsidRPr="00F02789" w14:paraId="6FCA5F00" w14:textId="77777777" w:rsidTr="00FD0D44">
        <w:trPr>
          <w:trHeight w:val="404"/>
        </w:trPr>
        <w:tc>
          <w:tcPr>
            <w:tcW w:w="1860" w:type="dxa"/>
          </w:tcPr>
          <w:p w14:paraId="2377A150" w14:textId="1D1BC9A0" w:rsidR="00A9654E" w:rsidRPr="002B58C4" w:rsidRDefault="00A9654E"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3B7FD0" w:rsidRPr="002B58C4">
              <w:rPr>
                <w:rFonts w:asciiTheme="minorHAnsi" w:hAnsiTheme="minorHAnsi" w:cstheme="minorHAnsi"/>
                <w:bCs/>
                <w:sz w:val="20"/>
                <w:szCs w:val="20"/>
              </w:rPr>
              <w:t>1.2</w:t>
            </w:r>
          </w:p>
          <w:p w14:paraId="5DE763E5" w14:textId="09768922"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A-Communications</w:t>
            </w:r>
          </w:p>
        </w:tc>
        <w:tc>
          <w:tcPr>
            <w:tcW w:w="3449" w:type="dxa"/>
          </w:tcPr>
          <w:p w14:paraId="10F0221C"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 xml:space="preserve">Establish process for ongoing discussion around Digital Health and Care Wales planning and priorities. </w:t>
            </w:r>
          </w:p>
        </w:tc>
        <w:tc>
          <w:tcPr>
            <w:tcW w:w="2132" w:type="dxa"/>
          </w:tcPr>
          <w:p w14:paraId="67593E72"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65BD970B"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Welsh Government </w:t>
            </w:r>
          </w:p>
          <w:p w14:paraId="355875F6"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Patient and Public</w:t>
            </w:r>
          </w:p>
        </w:tc>
        <w:tc>
          <w:tcPr>
            <w:tcW w:w="2279" w:type="dxa"/>
          </w:tcPr>
          <w:p w14:paraId="1DB2269A"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Online fora</w:t>
            </w:r>
          </w:p>
        </w:tc>
        <w:tc>
          <w:tcPr>
            <w:tcW w:w="2314" w:type="dxa"/>
          </w:tcPr>
          <w:p w14:paraId="567F9951"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Secretary</w:t>
            </w:r>
          </w:p>
          <w:p w14:paraId="78299B2E"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Head of Communications</w:t>
            </w:r>
          </w:p>
          <w:p w14:paraId="6F331CFC" w14:textId="77777777" w:rsidR="00085548" w:rsidRPr="002B58C4" w:rsidRDefault="00085548" w:rsidP="00085548">
            <w:pPr>
              <w:rPr>
                <w:rFonts w:asciiTheme="minorHAnsi" w:hAnsiTheme="minorHAnsi" w:cstheme="minorHAnsi"/>
                <w:sz w:val="20"/>
                <w:szCs w:val="20"/>
              </w:rPr>
            </w:pPr>
          </w:p>
        </w:tc>
        <w:tc>
          <w:tcPr>
            <w:tcW w:w="1914" w:type="dxa"/>
          </w:tcPr>
          <w:p w14:paraId="16EBD155" w14:textId="23AC9DDC"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2DCFBBB6" w14:textId="77777777" w:rsidTr="00FD0D44">
        <w:trPr>
          <w:trHeight w:val="404"/>
        </w:trPr>
        <w:tc>
          <w:tcPr>
            <w:tcW w:w="1860" w:type="dxa"/>
          </w:tcPr>
          <w:p w14:paraId="3DDC154F" w14:textId="149DFD20" w:rsidR="003B7FD0" w:rsidRPr="002B58C4" w:rsidRDefault="003B7FD0"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434058" w:rsidRPr="002B58C4">
              <w:rPr>
                <w:rFonts w:asciiTheme="minorHAnsi" w:hAnsiTheme="minorHAnsi" w:cstheme="minorHAnsi"/>
                <w:bCs/>
                <w:sz w:val="20"/>
                <w:szCs w:val="20"/>
              </w:rPr>
              <w:t xml:space="preserve"> </w:t>
            </w:r>
            <w:r w:rsidRPr="002B58C4">
              <w:rPr>
                <w:rFonts w:asciiTheme="minorHAnsi" w:hAnsiTheme="minorHAnsi" w:cstheme="minorHAnsi"/>
                <w:bCs/>
                <w:sz w:val="20"/>
                <w:szCs w:val="20"/>
              </w:rPr>
              <w:t>1.3</w:t>
            </w:r>
          </w:p>
          <w:p w14:paraId="41AB7AE3" w14:textId="4E12AF4E"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A-Communications</w:t>
            </w:r>
          </w:p>
        </w:tc>
        <w:tc>
          <w:tcPr>
            <w:tcW w:w="3449" w:type="dxa"/>
          </w:tcPr>
          <w:p w14:paraId="6A9621EA"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 xml:space="preserve">Oversee development of key messages to support implementation of Engagement Strategy. </w:t>
            </w:r>
          </w:p>
        </w:tc>
        <w:tc>
          <w:tcPr>
            <w:tcW w:w="2132" w:type="dxa"/>
          </w:tcPr>
          <w:p w14:paraId="1CA00AD7"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Internal</w:t>
            </w:r>
          </w:p>
          <w:p w14:paraId="42CCA51C"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3FE6F631"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Welsh Government </w:t>
            </w:r>
          </w:p>
          <w:p w14:paraId="1A7F9988" w14:textId="77777777" w:rsidR="00085548" w:rsidRPr="002B58C4" w:rsidRDefault="00085548" w:rsidP="00085548">
            <w:pPr>
              <w:rPr>
                <w:rFonts w:asciiTheme="minorHAnsi" w:hAnsiTheme="minorHAnsi" w:cstheme="minorHAnsi"/>
                <w:bCs/>
                <w:sz w:val="20"/>
                <w:szCs w:val="20"/>
              </w:rPr>
            </w:pPr>
          </w:p>
        </w:tc>
        <w:tc>
          <w:tcPr>
            <w:tcW w:w="2279" w:type="dxa"/>
          </w:tcPr>
          <w:p w14:paraId="2C31C72E" w14:textId="77777777" w:rsidR="00085548" w:rsidRPr="002B58C4" w:rsidRDefault="00085548" w:rsidP="00085548">
            <w:pPr>
              <w:rPr>
                <w:rFonts w:asciiTheme="minorHAnsi" w:hAnsiTheme="minorHAnsi" w:cstheme="minorHAnsi"/>
                <w:sz w:val="20"/>
                <w:szCs w:val="20"/>
              </w:rPr>
            </w:pPr>
          </w:p>
        </w:tc>
        <w:tc>
          <w:tcPr>
            <w:tcW w:w="2314" w:type="dxa"/>
          </w:tcPr>
          <w:p w14:paraId="0CB30236" w14:textId="77AD5BDD"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Chair / Chief Executive</w:t>
            </w:r>
          </w:p>
          <w:p w14:paraId="4A688491"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Secretary</w:t>
            </w:r>
          </w:p>
          <w:p w14:paraId="26B29C4C"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Head of Communications</w:t>
            </w:r>
          </w:p>
          <w:p w14:paraId="2D22DF7C"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Independent Member</w:t>
            </w:r>
          </w:p>
        </w:tc>
        <w:tc>
          <w:tcPr>
            <w:tcW w:w="1914" w:type="dxa"/>
          </w:tcPr>
          <w:p w14:paraId="2DE463A7" w14:textId="0FF95D60"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w:t>
            </w:r>
            <w:r w:rsidR="0015029F" w:rsidRPr="002B58C4">
              <w:rPr>
                <w:rFonts w:asciiTheme="minorHAnsi" w:hAnsiTheme="minorHAnsi" w:cstheme="minorHAnsi"/>
                <w:bCs/>
                <w:sz w:val="20"/>
                <w:szCs w:val="20"/>
              </w:rPr>
              <w:t>M</w:t>
            </w:r>
            <w:r w:rsidRPr="002B58C4">
              <w:rPr>
                <w:rFonts w:asciiTheme="minorHAnsi" w:hAnsiTheme="minorHAnsi" w:cstheme="minorHAnsi"/>
                <w:bCs/>
                <w:sz w:val="20"/>
                <w:szCs w:val="20"/>
              </w:rPr>
              <w:t>ar)</w:t>
            </w:r>
          </w:p>
        </w:tc>
      </w:tr>
      <w:tr w:rsidR="00330303" w:rsidRPr="00F02789" w14:paraId="46F1091A" w14:textId="77777777" w:rsidTr="00FD0D44">
        <w:trPr>
          <w:trHeight w:val="1254"/>
        </w:trPr>
        <w:tc>
          <w:tcPr>
            <w:tcW w:w="1860" w:type="dxa"/>
          </w:tcPr>
          <w:p w14:paraId="73AC416C" w14:textId="0C046901" w:rsidR="003B7FD0" w:rsidRPr="002B58C4" w:rsidRDefault="003B7FD0"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434058" w:rsidRPr="002B58C4">
              <w:rPr>
                <w:rFonts w:asciiTheme="minorHAnsi" w:hAnsiTheme="minorHAnsi" w:cstheme="minorHAnsi"/>
                <w:bCs/>
                <w:sz w:val="20"/>
                <w:szCs w:val="20"/>
              </w:rPr>
              <w:t xml:space="preserve"> </w:t>
            </w:r>
            <w:r w:rsidRPr="002B58C4">
              <w:rPr>
                <w:rFonts w:asciiTheme="minorHAnsi" w:hAnsiTheme="minorHAnsi" w:cstheme="minorHAnsi"/>
                <w:bCs/>
                <w:sz w:val="20"/>
                <w:szCs w:val="20"/>
              </w:rPr>
              <w:t>1.4</w:t>
            </w:r>
          </w:p>
          <w:p w14:paraId="1560F7E2" w14:textId="52391A21"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A-Communications</w:t>
            </w:r>
          </w:p>
        </w:tc>
        <w:tc>
          <w:tcPr>
            <w:tcW w:w="3449" w:type="dxa"/>
          </w:tcPr>
          <w:p w14:paraId="44124682"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Oversee publication of Stakeholder Engagement Strategy and Plan with any appropriate graphics (including Welsh language).</w:t>
            </w:r>
          </w:p>
        </w:tc>
        <w:tc>
          <w:tcPr>
            <w:tcW w:w="2132" w:type="dxa"/>
          </w:tcPr>
          <w:p w14:paraId="0C27C5EB"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6CE06FEE"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Welsh Government </w:t>
            </w:r>
          </w:p>
          <w:p w14:paraId="7932FA10"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Patient and Public</w:t>
            </w:r>
          </w:p>
        </w:tc>
        <w:tc>
          <w:tcPr>
            <w:tcW w:w="2279" w:type="dxa"/>
          </w:tcPr>
          <w:p w14:paraId="33B03AB7" w14:textId="77777777" w:rsidR="00085548" w:rsidRPr="002B58C4" w:rsidRDefault="00085548" w:rsidP="00085548">
            <w:pPr>
              <w:rPr>
                <w:rFonts w:asciiTheme="minorHAnsi" w:hAnsiTheme="minorHAnsi" w:cstheme="minorHAnsi"/>
                <w:sz w:val="20"/>
                <w:szCs w:val="20"/>
              </w:rPr>
            </w:pPr>
          </w:p>
        </w:tc>
        <w:tc>
          <w:tcPr>
            <w:tcW w:w="2314" w:type="dxa"/>
          </w:tcPr>
          <w:p w14:paraId="0AC93E8C"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Chief Executive</w:t>
            </w:r>
          </w:p>
          <w:p w14:paraId="65713FF2"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Secretary</w:t>
            </w:r>
          </w:p>
          <w:p w14:paraId="44AF24DE"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Head of Communications</w:t>
            </w:r>
          </w:p>
          <w:p w14:paraId="0E263F74" w14:textId="77777777" w:rsidR="00085548" w:rsidRPr="002B58C4" w:rsidRDefault="00085548" w:rsidP="00085548">
            <w:pPr>
              <w:rPr>
                <w:rFonts w:asciiTheme="minorHAnsi" w:hAnsiTheme="minorHAnsi" w:cstheme="minorHAnsi"/>
                <w:sz w:val="20"/>
                <w:szCs w:val="20"/>
              </w:rPr>
            </w:pPr>
          </w:p>
        </w:tc>
        <w:tc>
          <w:tcPr>
            <w:tcW w:w="1914" w:type="dxa"/>
          </w:tcPr>
          <w:p w14:paraId="6C5D00B5" w14:textId="00FBAD9F"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06E18368" w14:textId="77777777" w:rsidTr="00FD0D44">
        <w:trPr>
          <w:trHeight w:val="404"/>
        </w:trPr>
        <w:tc>
          <w:tcPr>
            <w:tcW w:w="1860" w:type="dxa"/>
          </w:tcPr>
          <w:p w14:paraId="510A8110" w14:textId="203CFD91" w:rsidR="003B7FD0" w:rsidRPr="002B58C4" w:rsidRDefault="003B7FD0"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F653D2" w:rsidRPr="002B58C4">
              <w:rPr>
                <w:rFonts w:asciiTheme="minorHAnsi" w:hAnsiTheme="minorHAnsi" w:cstheme="minorHAnsi"/>
                <w:bCs/>
                <w:sz w:val="20"/>
                <w:szCs w:val="20"/>
              </w:rPr>
              <w:t>/</w:t>
            </w:r>
            <w:r w:rsidR="00434058" w:rsidRPr="002B58C4">
              <w:rPr>
                <w:rFonts w:asciiTheme="minorHAnsi" w:hAnsiTheme="minorHAnsi" w:cstheme="minorHAnsi"/>
                <w:bCs/>
                <w:sz w:val="20"/>
                <w:szCs w:val="20"/>
              </w:rPr>
              <w:t xml:space="preserve"> </w:t>
            </w:r>
            <w:r w:rsidR="00F653D2" w:rsidRPr="002B58C4">
              <w:rPr>
                <w:rFonts w:asciiTheme="minorHAnsi" w:hAnsiTheme="minorHAnsi" w:cstheme="minorHAnsi"/>
                <w:bCs/>
                <w:sz w:val="20"/>
                <w:szCs w:val="20"/>
              </w:rPr>
              <w:t>1.5</w:t>
            </w:r>
          </w:p>
          <w:p w14:paraId="27F71346" w14:textId="19363E8E"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A-Communications</w:t>
            </w:r>
          </w:p>
        </w:tc>
        <w:tc>
          <w:tcPr>
            <w:tcW w:w="3449" w:type="dxa"/>
          </w:tcPr>
          <w:p w14:paraId="4CAB1C53" w14:textId="529E45C9" w:rsidR="00085548" w:rsidRPr="002B58C4" w:rsidRDefault="00B26EC7" w:rsidP="00085548">
            <w:pPr>
              <w:pStyle w:val="ListParagraph"/>
              <w:numPr>
                <w:ilvl w:val="0"/>
                <w:numId w:val="29"/>
              </w:numPr>
              <w:ind w:left="148" w:hanging="148"/>
              <w:rPr>
                <w:rFonts w:asciiTheme="minorHAnsi" w:hAnsiTheme="minorHAnsi" w:cstheme="minorHAnsi"/>
                <w:sz w:val="20"/>
                <w:szCs w:val="20"/>
              </w:rPr>
            </w:pPr>
            <w:r>
              <w:rPr>
                <w:rFonts w:asciiTheme="minorHAnsi" w:hAnsiTheme="minorHAnsi" w:cstheme="minorHAnsi"/>
                <w:sz w:val="20"/>
                <w:szCs w:val="20"/>
              </w:rPr>
              <w:t>Prepare for, s</w:t>
            </w:r>
            <w:r w:rsidR="00085548" w:rsidRPr="002B58C4">
              <w:rPr>
                <w:rFonts w:asciiTheme="minorHAnsi" w:hAnsiTheme="minorHAnsi" w:cstheme="minorHAnsi"/>
                <w:sz w:val="20"/>
                <w:szCs w:val="20"/>
              </w:rPr>
              <w:t xml:space="preserve">ign up </w:t>
            </w:r>
            <w:r w:rsidR="007E0988" w:rsidRPr="002B58C4">
              <w:rPr>
                <w:rFonts w:asciiTheme="minorHAnsi" w:hAnsiTheme="minorHAnsi" w:cstheme="minorHAnsi"/>
                <w:sz w:val="20"/>
                <w:szCs w:val="20"/>
              </w:rPr>
              <w:t>and then prom</w:t>
            </w:r>
            <w:r w:rsidR="00FD0D44" w:rsidRPr="002B58C4">
              <w:rPr>
                <w:rFonts w:asciiTheme="minorHAnsi" w:hAnsiTheme="minorHAnsi" w:cstheme="minorHAnsi"/>
                <w:sz w:val="20"/>
                <w:szCs w:val="20"/>
              </w:rPr>
              <w:t>o</w:t>
            </w:r>
            <w:r w:rsidR="007E0988" w:rsidRPr="002B58C4">
              <w:rPr>
                <w:rFonts w:asciiTheme="minorHAnsi" w:hAnsiTheme="minorHAnsi" w:cstheme="minorHAnsi"/>
                <w:sz w:val="20"/>
                <w:szCs w:val="20"/>
              </w:rPr>
              <w:t>te</w:t>
            </w:r>
            <w:r w:rsidR="00085548" w:rsidRPr="002B58C4">
              <w:rPr>
                <w:rFonts w:asciiTheme="minorHAnsi" w:hAnsiTheme="minorHAnsi" w:cstheme="minorHAnsi"/>
                <w:sz w:val="20"/>
                <w:szCs w:val="20"/>
              </w:rPr>
              <w:t xml:space="preserve"> the Welsh National Digital Inclusion Charter.</w:t>
            </w:r>
          </w:p>
        </w:tc>
        <w:tc>
          <w:tcPr>
            <w:tcW w:w="2132" w:type="dxa"/>
          </w:tcPr>
          <w:p w14:paraId="5B6A8952"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Internal </w:t>
            </w:r>
          </w:p>
          <w:p w14:paraId="21230195"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sz w:val="20"/>
                <w:szCs w:val="20"/>
              </w:rPr>
              <w:t>Patients and Public Assurance Group</w:t>
            </w:r>
          </w:p>
        </w:tc>
        <w:tc>
          <w:tcPr>
            <w:tcW w:w="2279" w:type="dxa"/>
          </w:tcPr>
          <w:p w14:paraId="57006F18"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 xml:space="preserve">Internal Newsletters </w:t>
            </w:r>
          </w:p>
          <w:p w14:paraId="46B2CDE0"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Social Media</w:t>
            </w:r>
          </w:p>
        </w:tc>
        <w:tc>
          <w:tcPr>
            <w:tcW w:w="2314" w:type="dxa"/>
          </w:tcPr>
          <w:p w14:paraId="5490E244" w14:textId="64EEEE63" w:rsidR="00085548" w:rsidRPr="002B58C4" w:rsidRDefault="001427AA" w:rsidP="00085548">
            <w:pPr>
              <w:rPr>
                <w:rFonts w:asciiTheme="minorHAnsi" w:hAnsiTheme="minorHAnsi" w:cstheme="minorHAnsi"/>
                <w:sz w:val="20"/>
                <w:szCs w:val="20"/>
              </w:rPr>
            </w:pPr>
            <w:r>
              <w:rPr>
                <w:rFonts w:asciiTheme="minorHAnsi" w:hAnsiTheme="minorHAnsi" w:cstheme="minorHAnsi"/>
                <w:sz w:val="20"/>
                <w:szCs w:val="20"/>
              </w:rPr>
              <w:t>Ch</w:t>
            </w:r>
            <w:r w:rsidR="00532C29">
              <w:rPr>
                <w:rFonts w:asciiTheme="minorHAnsi" w:hAnsiTheme="minorHAnsi" w:cstheme="minorHAnsi"/>
                <w:sz w:val="20"/>
                <w:szCs w:val="20"/>
              </w:rPr>
              <w:t xml:space="preserve">ief Executive / </w:t>
            </w:r>
            <w:r w:rsidR="00085548" w:rsidRPr="002B58C4">
              <w:rPr>
                <w:rFonts w:asciiTheme="minorHAnsi" w:hAnsiTheme="minorHAnsi" w:cstheme="minorHAnsi"/>
                <w:sz w:val="20"/>
                <w:szCs w:val="20"/>
              </w:rPr>
              <w:t>Chief Operating Officer</w:t>
            </w:r>
          </w:p>
          <w:p w14:paraId="31BF4721"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Digital Communities Wales</w:t>
            </w:r>
          </w:p>
          <w:p w14:paraId="55452704" w14:textId="079383FF" w:rsidR="008E6E16" w:rsidRPr="002B58C4" w:rsidRDefault="008E6E16" w:rsidP="00085548">
            <w:pPr>
              <w:rPr>
                <w:rFonts w:asciiTheme="minorHAnsi" w:hAnsiTheme="minorHAnsi" w:cstheme="minorHAnsi"/>
                <w:sz w:val="20"/>
                <w:szCs w:val="20"/>
              </w:rPr>
            </w:pPr>
            <w:r w:rsidRPr="002B58C4">
              <w:rPr>
                <w:rFonts w:asciiTheme="minorHAnsi" w:hAnsiTheme="minorHAnsi" w:cstheme="minorHAnsi"/>
                <w:sz w:val="20"/>
                <w:szCs w:val="20"/>
              </w:rPr>
              <w:t>Digital Inclusion Alliance Wales</w:t>
            </w:r>
          </w:p>
        </w:tc>
        <w:tc>
          <w:tcPr>
            <w:tcW w:w="1914" w:type="dxa"/>
          </w:tcPr>
          <w:p w14:paraId="58F695E6" w14:textId="517ED49B"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r w:rsidR="00EE4181">
              <w:rPr>
                <w:rFonts w:asciiTheme="minorHAnsi" w:hAnsiTheme="minorHAnsi" w:cstheme="minorHAnsi"/>
                <w:bCs/>
                <w:sz w:val="20"/>
                <w:szCs w:val="20"/>
              </w:rPr>
              <w:t xml:space="preserve"> </w:t>
            </w:r>
            <w:r w:rsidR="007924C4">
              <w:rPr>
                <w:rFonts w:asciiTheme="minorHAnsi" w:hAnsiTheme="minorHAnsi" w:cstheme="minorHAnsi"/>
                <w:bCs/>
                <w:sz w:val="20"/>
                <w:szCs w:val="20"/>
              </w:rPr>
              <w:t>Year 2 Q1</w:t>
            </w:r>
          </w:p>
        </w:tc>
      </w:tr>
      <w:tr w:rsidR="00330303" w:rsidRPr="00F02789" w14:paraId="1036C167" w14:textId="77777777" w:rsidTr="00FD0D44">
        <w:trPr>
          <w:trHeight w:val="404"/>
        </w:trPr>
        <w:tc>
          <w:tcPr>
            <w:tcW w:w="1860" w:type="dxa"/>
          </w:tcPr>
          <w:p w14:paraId="25F91350" w14:textId="5ED871F9" w:rsidR="00F653D2" w:rsidRPr="002B58C4" w:rsidRDefault="00F653D2"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434058" w:rsidRPr="002B58C4">
              <w:rPr>
                <w:rFonts w:asciiTheme="minorHAnsi" w:hAnsiTheme="minorHAnsi" w:cstheme="minorHAnsi"/>
                <w:bCs/>
                <w:sz w:val="20"/>
                <w:szCs w:val="20"/>
              </w:rPr>
              <w:t xml:space="preserve"> </w:t>
            </w:r>
            <w:r w:rsidRPr="002B58C4">
              <w:rPr>
                <w:rFonts w:asciiTheme="minorHAnsi" w:hAnsiTheme="minorHAnsi" w:cstheme="minorHAnsi"/>
                <w:bCs/>
                <w:sz w:val="20"/>
                <w:szCs w:val="20"/>
              </w:rPr>
              <w:t>1.6</w:t>
            </w:r>
          </w:p>
          <w:p w14:paraId="147AE102" w14:textId="5745A5DE"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A-Communications</w:t>
            </w:r>
          </w:p>
        </w:tc>
        <w:tc>
          <w:tcPr>
            <w:tcW w:w="3449" w:type="dxa"/>
          </w:tcPr>
          <w:p w14:paraId="4916D45B"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Scope approach to strengthen relationships with media.</w:t>
            </w:r>
          </w:p>
        </w:tc>
        <w:tc>
          <w:tcPr>
            <w:tcW w:w="2132" w:type="dxa"/>
          </w:tcPr>
          <w:p w14:paraId="0BDD7D9B"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Internal</w:t>
            </w:r>
          </w:p>
        </w:tc>
        <w:tc>
          <w:tcPr>
            <w:tcW w:w="2279" w:type="dxa"/>
          </w:tcPr>
          <w:p w14:paraId="4B284EEB" w14:textId="77777777" w:rsidR="00085548" w:rsidRPr="002B58C4" w:rsidRDefault="00085548" w:rsidP="00085548">
            <w:pPr>
              <w:rPr>
                <w:rFonts w:asciiTheme="minorHAnsi" w:hAnsiTheme="minorHAnsi" w:cstheme="minorHAnsi"/>
                <w:sz w:val="20"/>
                <w:szCs w:val="20"/>
              </w:rPr>
            </w:pPr>
          </w:p>
        </w:tc>
        <w:tc>
          <w:tcPr>
            <w:tcW w:w="2314" w:type="dxa"/>
          </w:tcPr>
          <w:p w14:paraId="64685C45" w14:textId="1D99B184"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Chair / Chief Executive</w:t>
            </w:r>
          </w:p>
          <w:p w14:paraId="12A8A72C"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Secretary</w:t>
            </w:r>
          </w:p>
          <w:p w14:paraId="6B22103C"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Head of Communications</w:t>
            </w:r>
          </w:p>
          <w:p w14:paraId="14D5B20E"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Independent Member</w:t>
            </w:r>
          </w:p>
        </w:tc>
        <w:tc>
          <w:tcPr>
            <w:tcW w:w="1914" w:type="dxa"/>
          </w:tcPr>
          <w:p w14:paraId="651C780F" w14:textId="0F230E7E"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w:t>
            </w:r>
            <w:r w:rsidR="0015029F" w:rsidRPr="002B58C4">
              <w:rPr>
                <w:rFonts w:asciiTheme="minorHAnsi" w:hAnsiTheme="minorHAnsi" w:cstheme="minorHAnsi"/>
                <w:bCs/>
                <w:sz w:val="20"/>
                <w:szCs w:val="20"/>
              </w:rPr>
              <w:t>n</w:t>
            </w:r>
            <w:r w:rsidRPr="002B58C4">
              <w:rPr>
                <w:rFonts w:asciiTheme="minorHAnsi" w:hAnsiTheme="minorHAnsi" w:cstheme="minorHAnsi"/>
                <w:bCs/>
                <w:sz w:val="20"/>
                <w:szCs w:val="20"/>
              </w:rPr>
              <w:t>–Mar)</w:t>
            </w:r>
          </w:p>
        </w:tc>
      </w:tr>
      <w:tr w:rsidR="00330303" w:rsidRPr="00F02789" w14:paraId="184CC8F2" w14:textId="77777777" w:rsidTr="00FD0D44">
        <w:trPr>
          <w:trHeight w:val="404"/>
        </w:trPr>
        <w:tc>
          <w:tcPr>
            <w:tcW w:w="1860" w:type="dxa"/>
          </w:tcPr>
          <w:p w14:paraId="40DAE7AD" w14:textId="3099568B" w:rsidR="00F653D2" w:rsidRPr="002B58C4" w:rsidRDefault="00F653D2"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434058" w:rsidRPr="002B58C4">
              <w:rPr>
                <w:rFonts w:asciiTheme="minorHAnsi" w:hAnsiTheme="minorHAnsi" w:cstheme="minorHAnsi"/>
                <w:bCs/>
                <w:sz w:val="20"/>
                <w:szCs w:val="20"/>
              </w:rPr>
              <w:t xml:space="preserve"> </w:t>
            </w:r>
            <w:r w:rsidRPr="002B58C4">
              <w:rPr>
                <w:rFonts w:asciiTheme="minorHAnsi" w:hAnsiTheme="minorHAnsi" w:cstheme="minorHAnsi"/>
                <w:bCs/>
                <w:sz w:val="20"/>
                <w:szCs w:val="20"/>
              </w:rPr>
              <w:t>2.1</w:t>
            </w:r>
          </w:p>
          <w:p w14:paraId="1FA639C0" w14:textId="796C0A7A"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B-Engagement -Strategic</w:t>
            </w:r>
          </w:p>
        </w:tc>
        <w:tc>
          <w:tcPr>
            <w:tcW w:w="3449" w:type="dxa"/>
          </w:tcPr>
          <w:p w14:paraId="47025078"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 xml:space="preserve">Agree programme of work with Patients and Public Assurance Group. </w:t>
            </w:r>
          </w:p>
        </w:tc>
        <w:tc>
          <w:tcPr>
            <w:tcW w:w="2132" w:type="dxa"/>
          </w:tcPr>
          <w:p w14:paraId="3ED5DDA4"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sz w:val="20"/>
                <w:szCs w:val="20"/>
              </w:rPr>
              <w:t>Patients and Public Assurance Group</w:t>
            </w:r>
          </w:p>
        </w:tc>
        <w:tc>
          <w:tcPr>
            <w:tcW w:w="2279" w:type="dxa"/>
          </w:tcPr>
          <w:p w14:paraId="2DA4B273"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Discussion at Group</w:t>
            </w:r>
          </w:p>
        </w:tc>
        <w:tc>
          <w:tcPr>
            <w:tcW w:w="2314" w:type="dxa"/>
          </w:tcPr>
          <w:p w14:paraId="225E9F66" w14:textId="47EA6A3C"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 xml:space="preserve">Chief </w:t>
            </w:r>
            <w:r w:rsidR="00330303" w:rsidRPr="002B58C4">
              <w:rPr>
                <w:rFonts w:asciiTheme="minorHAnsi" w:hAnsiTheme="minorHAnsi" w:cstheme="minorHAnsi"/>
                <w:sz w:val="20"/>
                <w:szCs w:val="20"/>
              </w:rPr>
              <w:t>O</w:t>
            </w:r>
            <w:r w:rsidR="00DD2AB9" w:rsidRPr="002B58C4">
              <w:rPr>
                <w:rFonts w:asciiTheme="minorHAnsi" w:hAnsiTheme="minorHAnsi" w:cstheme="minorHAnsi"/>
                <w:sz w:val="20"/>
                <w:szCs w:val="20"/>
              </w:rPr>
              <w:t xml:space="preserve">perating </w:t>
            </w:r>
            <w:r w:rsidR="00330303" w:rsidRPr="002B58C4">
              <w:rPr>
                <w:rFonts w:asciiTheme="minorHAnsi" w:hAnsiTheme="minorHAnsi" w:cstheme="minorHAnsi"/>
                <w:sz w:val="20"/>
                <w:szCs w:val="20"/>
              </w:rPr>
              <w:t>O</w:t>
            </w:r>
            <w:r w:rsidR="00DD2AB9" w:rsidRPr="002B58C4">
              <w:rPr>
                <w:rFonts w:asciiTheme="minorHAnsi" w:hAnsiTheme="minorHAnsi" w:cstheme="minorHAnsi"/>
                <w:sz w:val="20"/>
                <w:szCs w:val="20"/>
              </w:rPr>
              <w:t>ff</w:t>
            </w:r>
            <w:r w:rsidR="00330303" w:rsidRPr="002B58C4">
              <w:rPr>
                <w:rFonts w:asciiTheme="minorHAnsi" w:hAnsiTheme="minorHAnsi" w:cstheme="minorHAnsi"/>
                <w:sz w:val="20"/>
                <w:szCs w:val="20"/>
              </w:rPr>
              <w:t>icer</w:t>
            </w:r>
            <w:r w:rsidR="003251B9" w:rsidRPr="002B58C4">
              <w:rPr>
                <w:rFonts w:asciiTheme="minorHAnsi" w:hAnsiTheme="minorHAnsi" w:cstheme="minorHAnsi"/>
                <w:sz w:val="20"/>
                <w:szCs w:val="20"/>
              </w:rPr>
              <w:t>/National Clinical Informatics Lead - Public</w:t>
            </w:r>
          </w:p>
        </w:tc>
        <w:tc>
          <w:tcPr>
            <w:tcW w:w="1914" w:type="dxa"/>
          </w:tcPr>
          <w:p w14:paraId="2315D9AF" w14:textId="5B9DA704"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058B0B9E" w14:textId="77777777" w:rsidTr="00FD0D44">
        <w:trPr>
          <w:trHeight w:val="404"/>
        </w:trPr>
        <w:tc>
          <w:tcPr>
            <w:tcW w:w="1860" w:type="dxa"/>
          </w:tcPr>
          <w:p w14:paraId="5CCA7209" w14:textId="0599DA5B" w:rsidR="00F653D2" w:rsidRPr="002B58C4" w:rsidRDefault="00F653D2" w:rsidP="00085548">
            <w:pPr>
              <w:rPr>
                <w:rFonts w:asciiTheme="minorHAnsi" w:hAnsiTheme="minorHAnsi" w:cstheme="minorHAnsi"/>
                <w:bCs/>
                <w:sz w:val="20"/>
                <w:szCs w:val="20"/>
              </w:rPr>
            </w:pPr>
            <w:r w:rsidRPr="002B58C4">
              <w:rPr>
                <w:rFonts w:asciiTheme="minorHAnsi" w:hAnsiTheme="minorHAnsi" w:cstheme="minorHAnsi"/>
                <w:bCs/>
                <w:sz w:val="20"/>
                <w:szCs w:val="20"/>
              </w:rPr>
              <w:t>Ref</w:t>
            </w:r>
            <w:r w:rsidR="009A5AE8" w:rsidRPr="002B58C4">
              <w:rPr>
                <w:rFonts w:asciiTheme="minorHAnsi" w:hAnsiTheme="minorHAnsi" w:cstheme="minorHAnsi"/>
                <w:bCs/>
                <w:sz w:val="20"/>
                <w:szCs w:val="20"/>
              </w:rPr>
              <w:t xml:space="preserve"> 1/</w:t>
            </w:r>
            <w:r w:rsidR="00434058" w:rsidRPr="002B58C4">
              <w:rPr>
                <w:rFonts w:asciiTheme="minorHAnsi" w:hAnsiTheme="minorHAnsi" w:cstheme="minorHAnsi"/>
                <w:bCs/>
                <w:sz w:val="20"/>
                <w:szCs w:val="20"/>
              </w:rPr>
              <w:t xml:space="preserve"> </w:t>
            </w:r>
            <w:r w:rsidR="009A5AE8" w:rsidRPr="002B58C4">
              <w:rPr>
                <w:rFonts w:asciiTheme="minorHAnsi" w:hAnsiTheme="minorHAnsi" w:cstheme="minorHAnsi"/>
                <w:bCs/>
                <w:sz w:val="20"/>
                <w:szCs w:val="20"/>
              </w:rPr>
              <w:t>2.2</w:t>
            </w:r>
          </w:p>
          <w:p w14:paraId="54C5B27F" w14:textId="78BBEEF0"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lastRenderedPageBreak/>
              <w:t>B-Engagement -Strategic</w:t>
            </w:r>
          </w:p>
        </w:tc>
        <w:tc>
          <w:tcPr>
            <w:tcW w:w="3449" w:type="dxa"/>
          </w:tcPr>
          <w:p w14:paraId="3F5D9006"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lastRenderedPageBreak/>
              <w:t xml:space="preserve">Align Digital Health and Care Wales strategies with that of partners to </w:t>
            </w:r>
            <w:r w:rsidRPr="002B58C4">
              <w:rPr>
                <w:rFonts w:asciiTheme="minorHAnsi" w:hAnsiTheme="minorHAnsi" w:cstheme="minorHAnsi"/>
                <w:sz w:val="20"/>
                <w:szCs w:val="20"/>
              </w:rPr>
              <w:lastRenderedPageBreak/>
              <w:t>collectively understand direction of travel.</w:t>
            </w:r>
          </w:p>
        </w:tc>
        <w:tc>
          <w:tcPr>
            <w:tcW w:w="2132" w:type="dxa"/>
          </w:tcPr>
          <w:p w14:paraId="036B0083"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lastRenderedPageBreak/>
              <w:t>NHS Wales Organisations</w:t>
            </w:r>
          </w:p>
          <w:p w14:paraId="3AFF5C42"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lastRenderedPageBreak/>
              <w:t>Welsh Government</w:t>
            </w:r>
          </w:p>
          <w:p w14:paraId="7183326E" w14:textId="11AF3041" w:rsidR="00085548" w:rsidRPr="002B58C4" w:rsidRDefault="00085548" w:rsidP="00085548">
            <w:pPr>
              <w:rPr>
                <w:rFonts w:asciiTheme="minorHAnsi" w:hAnsiTheme="minorHAnsi" w:cstheme="minorHAnsi"/>
                <w:bCs/>
                <w:sz w:val="20"/>
                <w:szCs w:val="20"/>
                <w:highlight w:val="yellow"/>
              </w:rPr>
            </w:pPr>
          </w:p>
        </w:tc>
        <w:tc>
          <w:tcPr>
            <w:tcW w:w="2279" w:type="dxa"/>
          </w:tcPr>
          <w:p w14:paraId="513299B9"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lastRenderedPageBreak/>
              <w:t>Established regular meetings</w:t>
            </w:r>
          </w:p>
        </w:tc>
        <w:tc>
          <w:tcPr>
            <w:tcW w:w="2314" w:type="dxa"/>
          </w:tcPr>
          <w:p w14:paraId="3563B2A7" w14:textId="38DC13B4" w:rsidR="00085548" w:rsidRPr="002B58C4" w:rsidRDefault="00085548" w:rsidP="00896D34">
            <w:pPr>
              <w:rPr>
                <w:rFonts w:asciiTheme="minorHAnsi" w:hAnsiTheme="minorHAnsi" w:cstheme="minorHAnsi"/>
                <w:sz w:val="20"/>
                <w:szCs w:val="20"/>
              </w:rPr>
            </w:pPr>
            <w:r w:rsidRPr="002B58C4">
              <w:rPr>
                <w:rFonts w:asciiTheme="minorHAnsi" w:hAnsiTheme="minorHAnsi" w:cstheme="minorHAnsi"/>
                <w:sz w:val="20"/>
                <w:szCs w:val="20"/>
              </w:rPr>
              <w:t>Chair</w:t>
            </w:r>
            <w:r w:rsidR="00896D34">
              <w:rPr>
                <w:rFonts w:asciiTheme="minorHAnsi" w:hAnsiTheme="minorHAnsi" w:cstheme="minorHAnsi"/>
                <w:sz w:val="20"/>
                <w:szCs w:val="20"/>
              </w:rPr>
              <w:t xml:space="preserve"> / </w:t>
            </w:r>
            <w:r w:rsidRPr="002B58C4">
              <w:rPr>
                <w:rFonts w:asciiTheme="minorHAnsi" w:hAnsiTheme="minorHAnsi" w:cstheme="minorHAnsi"/>
                <w:sz w:val="20"/>
                <w:szCs w:val="20"/>
              </w:rPr>
              <w:t>Chief Executive</w:t>
            </w:r>
            <w:r w:rsidR="00936E99">
              <w:rPr>
                <w:rFonts w:asciiTheme="minorHAnsi" w:hAnsiTheme="minorHAnsi" w:cstheme="minorHAnsi"/>
                <w:sz w:val="20"/>
                <w:szCs w:val="20"/>
              </w:rPr>
              <w:t xml:space="preserve"> </w:t>
            </w:r>
            <w:r w:rsidRPr="002B58C4">
              <w:rPr>
                <w:rFonts w:asciiTheme="minorHAnsi" w:hAnsiTheme="minorHAnsi" w:cstheme="minorHAnsi"/>
                <w:sz w:val="20"/>
                <w:szCs w:val="20"/>
              </w:rPr>
              <w:t>/ Board Secretary</w:t>
            </w:r>
          </w:p>
        </w:tc>
        <w:tc>
          <w:tcPr>
            <w:tcW w:w="1914" w:type="dxa"/>
          </w:tcPr>
          <w:p w14:paraId="4CC985F0" w14:textId="5B7BC545"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6A2416C9" w14:textId="134C539A"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2 Q1 (Apr–Jun)</w:t>
            </w:r>
          </w:p>
        </w:tc>
      </w:tr>
      <w:tr w:rsidR="00330303" w:rsidRPr="00F02789" w14:paraId="6ED3BDC9" w14:textId="77777777" w:rsidTr="00FD0D44">
        <w:trPr>
          <w:trHeight w:val="404"/>
        </w:trPr>
        <w:tc>
          <w:tcPr>
            <w:tcW w:w="1860" w:type="dxa"/>
          </w:tcPr>
          <w:p w14:paraId="7055FB43" w14:textId="7A5A8FF3" w:rsidR="009A5AE8" w:rsidRPr="002B58C4" w:rsidRDefault="009A5AE8"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434058" w:rsidRPr="002B58C4">
              <w:rPr>
                <w:rFonts w:asciiTheme="minorHAnsi" w:hAnsiTheme="minorHAnsi" w:cstheme="minorHAnsi"/>
                <w:bCs/>
                <w:sz w:val="20"/>
                <w:szCs w:val="20"/>
              </w:rPr>
              <w:t>/ 2.3</w:t>
            </w:r>
          </w:p>
          <w:p w14:paraId="424963C5" w14:textId="13AD0999"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B-Engagement -Strategic</w:t>
            </w:r>
          </w:p>
        </w:tc>
        <w:tc>
          <w:tcPr>
            <w:tcW w:w="3449" w:type="dxa"/>
          </w:tcPr>
          <w:p w14:paraId="14855F53"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Align Management Board Members with Welsh Government Policy Leads.</w:t>
            </w:r>
          </w:p>
        </w:tc>
        <w:tc>
          <w:tcPr>
            <w:tcW w:w="2132" w:type="dxa"/>
          </w:tcPr>
          <w:p w14:paraId="5BA6B610"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 xml:space="preserve">Welsh Government </w:t>
            </w:r>
          </w:p>
        </w:tc>
        <w:tc>
          <w:tcPr>
            <w:tcW w:w="2279" w:type="dxa"/>
          </w:tcPr>
          <w:p w14:paraId="25A36585"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Established regular meeting</w:t>
            </w:r>
          </w:p>
        </w:tc>
        <w:tc>
          <w:tcPr>
            <w:tcW w:w="2314" w:type="dxa"/>
          </w:tcPr>
          <w:p w14:paraId="127A6D28" w14:textId="767D141D" w:rsidR="00085548" w:rsidRPr="002B58C4" w:rsidRDefault="00085548" w:rsidP="00467360">
            <w:pPr>
              <w:rPr>
                <w:rFonts w:asciiTheme="minorHAnsi" w:hAnsiTheme="minorHAnsi" w:cstheme="minorHAnsi"/>
                <w:sz w:val="20"/>
                <w:szCs w:val="20"/>
              </w:rPr>
            </w:pPr>
            <w:r w:rsidRPr="002B58C4">
              <w:rPr>
                <w:rFonts w:asciiTheme="minorHAnsi" w:hAnsiTheme="minorHAnsi" w:cstheme="minorHAnsi"/>
                <w:sz w:val="20"/>
                <w:szCs w:val="20"/>
              </w:rPr>
              <w:t>Chair / Chief Executive</w:t>
            </w:r>
          </w:p>
        </w:tc>
        <w:tc>
          <w:tcPr>
            <w:tcW w:w="1914" w:type="dxa"/>
          </w:tcPr>
          <w:p w14:paraId="7DBA4AC7" w14:textId="36DFB41E"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75C80C2C" w14:textId="77777777" w:rsidTr="00FD0D44">
        <w:trPr>
          <w:trHeight w:val="404"/>
        </w:trPr>
        <w:tc>
          <w:tcPr>
            <w:tcW w:w="1860" w:type="dxa"/>
          </w:tcPr>
          <w:p w14:paraId="6D79EB82" w14:textId="3C646687" w:rsidR="00434058" w:rsidRPr="002B58C4" w:rsidRDefault="00434058" w:rsidP="00085548">
            <w:pPr>
              <w:rPr>
                <w:rFonts w:asciiTheme="minorHAnsi" w:hAnsiTheme="minorHAnsi" w:cstheme="minorHAnsi"/>
                <w:bCs/>
                <w:sz w:val="20"/>
                <w:szCs w:val="20"/>
              </w:rPr>
            </w:pPr>
            <w:r w:rsidRPr="002B58C4">
              <w:rPr>
                <w:rFonts w:asciiTheme="minorHAnsi" w:hAnsiTheme="minorHAnsi" w:cstheme="minorHAnsi"/>
                <w:bCs/>
                <w:sz w:val="20"/>
                <w:szCs w:val="20"/>
              </w:rPr>
              <w:t>Ref 1</w:t>
            </w:r>
            <w:r w:rsidR="00053DBF" w:rsidRPr="002B58C4">
              <w:rPr>
                <w:rFonts w:asciiTheme="minorHAnsi" w:hAnsiTheme="minorHAnsi" w:cstheme="minorHAnsi"/>
                <w:bCs/>
                <w:sz w:val="20"/>
                <w:szCs w:val="20"/>
              </w:rPr>
              <w:t>/</w:t>
            </w:r>
            <w:r w:rsidRPr="002B58C4">
              <w:rPr>
                <w:rFonts w:asciiTheme="minorHAnsi" w:hAnsiTheme="minorHAnsi" w:cstheme="minorHAnsi"/>
                <w:bCs/>
                <w:sz w:val="20"/>
                <w:szCs w:val="20"/>
              </w:rPr>
              <w:t xml:space="preserve"> </w:t>
            </w:r>
            <w:r w:rsidR="00053DBF" w:rsidRPr="002B58C4">
              <w:rPr>
                <w:rFonts w:asciiTheme="minorHAnsi" w:hAnsiTheme="minorHAnsi" w:cstheme="minorHAnsi"/>
                <w:bCs/>
                <w:sz w:val="20"/>
                <w:szCs w:val="20"/>
              </w:rPr>
              <w:t>2.4</w:t>
            </w:r>
          </w:p>
          <w:p w14:paraId="4C24ADD9" w14:textId="0EF1CE09"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B-Engagement -Strategic</w:t>
            </w:r>
          </w:p>
        </w:tc>
        <w:tc>
          <w:tcPr>
            <w:tcW w:w="3449" w:type="dxa"/>
          </w:tcPr>
          <w:p w14:paraId="362E31FA"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Align Stakeholder Engagement Plan  to existing meetings and fora.</w:t>
            </w:r>
          </w:p>
        </w:tc>
        <w:tc>
          <w:tcPr>
            <w:tcW w:w="2132" w:type="dxa"/>
          </w:tcPr>
          <w:p w14:paraId="25401CFD"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As per Stakeholder Maps</w:t>
            </w:r>
          </w:p>
        </w:tc>
        <w:tc>
          <w:tcPr>
            <w:tcW w:w="2279" w:type="dxa"/>
          </w:tcPr>
          <w:p w14:paraId="27A4CF3B"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Established regular meetings</w:t>
            </w:r>
          </w:p>
        </w:tc>
        <w:tc>
          <w:tcPr>
            <w:tcW w:w="2314" w:type="dxa"/>
          </w:tcPr>
          <w:p w14:paraId="78AEE28C"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Chief Operating  Officer / Board Secretary</w:t>
            </w:r>
          </w:p>
        </w:tc>
        <w:tc>
          <w:tcPr>
            <w:tcW w:w="1914" w:type="dxa"/>
          </w:tcPr>
          <w:p w14:paraId="68360613" w14:textId="0D986A21"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7B93F26C" w14:textId="77777777" w:rsidR="00085548" w:rsidRPr="002B58C4" w:rsidRDefault="00085548" w:rsidP="00085548">
            <w:pPr>
              <w:rPr>
                <w:rFonts w:asciiTheme="minorHAnsi" w:hAnsiTheme="minorHAnsi" w:cstheme="minorHAnsi"/>
                <w:bCs/>
                <w:sz w:val="20"/>
                <w:szCs w:val="20"/>
              </w:rPr>
            </w:pPr>
          </w:p>
        </w:tc>
      </w:tr>
      <w:tr w:rsidR="00330303" w:rsidRPr="00F02789" w14:paraId="5B0A6083" w14:textId="77777777" w:rsidTr="00FD0D44">
        <w:trPr>
          <w:trHeight w:val="404"/>
        </w:trPr>
        <w:tc>
          <w:tcPr>
            <w:tcW w:w="1860" w:type="dxa"/>
          </w:tcPr>
          <w:p w14:paraId="476897F1" w14:textId="12074811" w:rsidR="00053DBF" w:rsidRPr="002B58C4" w:rsidRDefault="00053DBF" w:rsidP="00085548">
            <w:pPr>
              <w:rPr>
                <w:rFonts w:asciiTheme="minorHAnsi" w:hAnsiTheme="minorHAnsi" w:cstheme="minorHAnsi"/>
                <w:bCs/>
                <w:sz w:val="20"/>
                <w:szCs w:val="20"/>
              </w:rPr>
            </w:pPr>
            <w:r w:rsidRPr="002B58C4">
              <w:rPr>
                <w:rFonts w:asciiTheme="minorHAnsi" w:hAnsiTheme="minorHAnsi" w:cstheme="minorHAnsi"/>
                <w:bCs/>
                <w:sz w:val="20"/>
                <w:szCs w:val="20"/>
              </w:rPr>
              <w:t>Ref 1/ 2.5</w:t>
            </w:r>
          </w:p>
          <w:p w14:paraId="1687E667" w14:textId="03B4BAA2"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B-Engagement -Strategic</w:t>
            </w:r>
          </w:p>
        </w:tc>
        <w:tc>
          <w:tcPr>
            <w:tcW w:w="3449" w:type="dxa"/>
          </w:tcPr>
          <w:p w14:paraId="769EBEFA" w14:textId="1105A705"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Create</w:t>
            </w:r>
            <w:r w:rsidR="0044657C">
              <w:rPr>
                <w:rFonts w:asciiTheme="minorHAnsi" w:hAnsiTheme="minorHAnsi" w:cstheme="minorHAnsi"/>
                <w:sz w:val="20"/>
                <w:szCs w:val="20"/>
              </w:rPr>
              <w:t xml:space="preserve"> and support</w:t>
            </w:r>
            <w:r w:rsidRPr="002B58C4">
              <w:rPr>
                <w:rFonts w:asciiTheme="minorHAnsi" w:hAnsiTheme="minorHAnsi" w:cstheme="minorHAnsi"/>
                <w:sz w:val="20"/>
                <w:szCs w:val="20"/>
              </w:rPr>
              <w:t xml:space="preserve"> the Independent Members Digital Network with NHS</w:t>
            </w:r>
            <w:r w:rsidR="00353F4B" w:rsidRPr="002B58C4">
              <w:rPr>
                <w:rFonts w:asciiTheme="minorHAnsi" w:hAnsiTheme="minorHAnsi" w:cstheme="minorHAnsi"/>
                <w:sz w:val="20"/>
                <w:szCs w:val="20"/>
              </w:rPr>
              <w:t xml:space="preserve"> Wales</w:t>
            </w:r>
            <w:r w:rsidRPr="002B58C4">
              <w:rPr>
                <w:rFonts w:asciiTheme="minorHAnsi" w:hAnsiTheme="minorHAnsi" w:cstheme="minorHAnsi"/>
                <w:sz w:val="20"/>
                <w:szCs w:val="20"/>
              </w:rPr>
              <w:t>.</w:t>
            </w:r>
          </w:p>
        </w:tc>
        <w:tc>
          <w:tcPr>
            <w:tcW w:w="2132" w:type="dxa"/>
          </w:tcPr>
          <w:p w14:paraId="43117A8D"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Internal</w:t>
            </w:r>
          </w:p>
          <w:p w14:paraId="10974546"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16493DF0"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Welsh Government </w:t>
            </w:r>
          </w:p>
        </w:tc>
        <w:tc>
          <w:tcPr>
            <w:tcW w:w="2279" w:type="dxa"/>
          </w:tcPr>
          <w:p w14:paraId="12D9D9CF"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Established regular meeting</w:t>
            </w:r>
          </w:p>
        </w:tc>
        <w:tc>
          <w:tcPr>
            <w:tcW w:w="2314" w:type="dxa"/>
          </w:tcPr>
          <w:p w14:paraId="4A85A7D3" w14:textId="4FCB4E19"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 xml:space="preserve">Chair / </w:t>
            </w:r>
            <w:r w:rsidR="00914855">
              <w:rPr>
                <w:rFonts w:asciiTheme="minorHAnsi" w:hAnsiTheme="minorHAnsi" w:cstheme="minorHAnsi"/>
                <w:sz w:val="20"/>
                <w:szCs w:val="20"/>
              </w:rPr>
              <w:t>Ind</w:t>
            </w:r>
            <w:r w:rsidR="0044657C">
              <w:rPr>
                <w:rFonts w:asciiTheme="minorHAnsi" w:hAnsiTheme="minorHAnsi" w:cstheme="minorHAnsi"/>
                <w:sz w:val="20"/>
                <w:szCs w:val="20"/>
              </w:rPr>
              <w:t>ependent Members /</w:t>
            </w:r>
          </w:p>
          <w:p w14:paraId="04842A64"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Chief Executive</w:t>
            </w:r>
          </w:p>
          <w:p w14:paraId="5D5ADE8C" w14:textId="56D5AEC4"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 Board Secretary</w:t>
            </w:r>
          </w:p>
        </w:tc>
        <w:tc>
          <w:tcPr>
            <w:tcW w:w="1914" w:type="dxa"/>
          </w:tcPr>
          <w:p w14:paraId="02187EC0" w14:textId="79BF683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w:t>
            </w:r>
            <w:r w:rsidR="0015029F" w:rsidRPr="002B58C4">
              <w:rPr>
                <w:rFonts w:asciiTheme="minorHAnsi" w:hAnsiTheme="minorHAnsi" w:cstheme="minorHAnsi"/>
                <w:bCs/>
                <w:sz w:val="20"/>
                <w:szCs w:val="20"/>
              </w:rPr>
              <w:t>M</w:t>
            </w:r>
            <w:r w:rsidRPr="002B58C4">
              <w:rPr>
                <w:rFonts w:asciiTheme="minorHAnsi" w:hAnsiTheme="minorHAnsi" w:cstheme="minorHAnsi"/>
                <w:bCs/>
                <w:sz w:val="20"/>
                <w:szCs w:val="20"/>
              </w:rPr>
              <w:t>ar)</w:t>
            </w:r>
          </w:p>
          <w:p w14:paraId="00C32FB8" w14:textId="17F90BDC"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2 Q1 (Apr–Jun)</w:t>
            </w:r>
          </w:p>
        </w:tc>
      </w:tr>
      <w:tr w:rsidR="00330303" w:rsidRPr="00F02789" w14:paraId="662A2B47" w14:textId="77777777" w:rsidTr="00FD0D44">
        <w:trPr>
          <w:trHeight w:val="404"/>
        </w:trPr>
        <w:tc>
          <w:tcPr>
            <w:tcW w:w="1860" w:type="dxa"/>
          </w:tcPr>
          <w:p w14:paraId="03A905A4" w14:textId="7FEC471D" w:rsidR="00053DBF" w:rsidRPr="002B58C4" w:rsidRDefault="00053DBF" w:rsidP="00085548">
            <w:pPr>
              <w:rPr>
                <w:rFonts w:asciiTheme="minorHAnsi" w:hAnsiTheme="minorHAnsi" w:cstheme="minorHAnsi"/>
                <w:bCs/>
                <w:sz w:val="20"/>
                <w:szCs w:val="20"/>
              </w:rPr>
            </w:pPr>
            <w:r w:rsidRPr="002B58C4">
              <w:rPr>
                <w:rFonts w:asciiTheme="minorHAnsi" w:hAnsiTheme="minorHAnsi" w:cstheme="minorHAnsi"/>
                <w:bCs/>
                <w:sz w:val="20"/>
                <w:szCs w:val="20"/>
              </w:rPr>
              <w:t>Ref 1/ 2.6</w:t>
            </w:r>
          </w:p>
          <w:p w14:paraId="38257B0B" w14:textId="72BE254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B-Engagement -Strategic</w:t>
            </w:r>
          </w:p>
        </w:tc>
        <w:tc>
          <w:tcPr>
            <w:tcW w:w="3449" w:type="dxa"/>
          </w:tcPr>
          <w:p w14:paraId="10EE2C97" w14:textId="7C567751"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Develop approaches based on the Digital Services for Patient and Public engagement work to promote involvement and user insights</w:t>
            </w:r>
            <w:r w:rsidR="0015029F" w:rsidRPr="002B58C4">
              <w:rPr>
                <w:rFonts w:asciiTheme="minorHAnsi" w:hAnsiTheme="minorHAnsi" w:cstheme="minorHAnsi"/>
                <w:sz w:val="20"/>
                <w:szCs w:val="20"/>
              </w:rPr>
              <w:t>.</w:t>
            </w:r>
          </w:p>
        </w:tc>
        <w:tc>
          <w:tcPr>
            <w:tcW w:w="2132" w:type="dxa"/>
          </w:tcPr>
          <w:p w14:paraId="1C315D4C"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As per Stakeholder Maps</w:t>
            </w:r>
          </w:p>
        </w:tc>
        <w:tc>
          <w:tcPr>
            <w:tcW w:w="2279" w:type="dxa"/>
          </w:tcPr>
          <w:p w14:paraId="2CD4E82E" w14:textId="78623892"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‘Get Involved’ focus groups</w:t>
            </w:r>
          </w:p>
          <w:p w14:paraId="7EDBEFB1"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On-line feedback routes</w:t>
            </w:r>
          </w:p>
          <w:p w14:paraId="56876856"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Surveys</w:t>
            </w:r>
          </w:p>
        </w:tc>
        <w:tc>
          <w:tcPr>
            <w:tcW w:w="2314" w:type="dxa"/>
          </w:tcPr>
          <w:p w14:paraId="6EFD44E2" w14:textId="77777777" w:rsidR="00085548" w:rsidRPr="002B58C4" w:rsidRDefault="00CC2104" w:rsidP="00085548">
            <w:pPr>
              <w:rPr>
                <w:rFonts w:asciiTheme="minorHAnsi" w:hAnsiTheme="minorHAnsi" w:cstheme="minorHAnsi"/>
                <w:bCs/>
                <w:sz w:val="20"/>
                <w:szCs w:val="20"/>
              </w:rPr>
            </w:pPr>
            <w:r w:rsidRPr="002B58C4">
              <w:rPr>
                <w:rFonts w:asciiTheme="minorHAnsi" w:hAnsiTheme="minorHAnsi" w:cstheme="minorHAnsi"/>
                <w:bCs/>
                <w:sz w:val="20"/>
                <w:szCs w:val="20"/>
              </w:rPr>
              <w:t>Patients and Public Assurance Group</w:t>
            </w:r>
          </w:p>
          <w:p w14:paraId="23BAA201" w14:textId="0548754F" w:rsidR="00CC2104" w:rsidRPr="002B58C4" w:rsidRDefault="00CC2104" w:rsidP="00085548">
            <w:pPr>
              <w:rPr>
                <w:rFonts w:asciiTheme="minorHAnsi" w:hAnsiTheme="minorHAnsi" w:cstheme="minorHAnsi"/>
                <w:sz w:val="20"/>
                <w:szCs w:val="20"/>
              </w:rPr>
            </w:pPr>
            <w:r w:rsidRPr="002B58C4">
              <w:rPr>
                <w:rFonts w:asciiTheme="minorHAnsi" w:hAnsiTheme="minorHAnsi" w:cstheme="minorHAnsi"/>
                <w:sz w:val="20"/>
                <w:szCs w:val="20"/>
              </w:rPr>
              <w:t>National Clinical Informatics Lead - Public</w:t>
            </w:r>
          </w:p>
        </w:tc>
        <w:tc>
          <w:tcPr>
            <w:tcW w:w="1914" w:type="dxa"/>
          </w:tcPr>
          <w:p w14:paraId="49E5D661" w14:textId="26E8FACA"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115E3529" w14:textId="7042F2A2"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2 Q1 (Apr–Jun)</w:t>
            </w:r>
          </w:p>
        </w:tc>
      </w:tr>
      <w:tr w:rsidR="00330303" w:rsidRPr="00F02789" w14:paraId="33B92D67" w14:textId="77777777" w:rsidTr="00FD0D44">
        <w:trPr>
          <w:trHeight w:val="404"/>
        </w:trPr>
        <w:tc>
          <w:tcPr>
            <w:tcW w:w="1860" w:type="dxa"/>
          </w:tcPr>
          <w:p w14:paraId="16209EA3" w14:textId="0662F2EB" w:rsidR="00053DBF" w:rsidRPr="002B58C4" w:rsidRDefault="00053DBF" w:rsidP="00085548">
            <w:pPr>
              <w:rPr>
                <w:rFonts w:asciiTheme="minorHAnsi" w:hAnsiTheme="minorHAnsi" w:cstheme="minorHAnsi"/>
                <w:bCs/>
                <w:sz w:val="20"/>
                <w:szCs w:val="20"/>
              </w:rPr>
            </w:pPr>
            <w:r w:rsidRPr="002B58C4">
              <w:rPr>
                <w:rFonts w:asciiTheme="minorHAnsi" w:hAnsiTheme="minorHAnsi" w:cstheme="minorHAnsi"/>
                <w:bCs/>
                <w:sz w:val="20"/>
                <w:szCs w:val="20"/>
              </w:rPr>
              <w:t>Ref 1/ 2.</w:t>
            </w:r>
            <w:r w:rsidR="004128B1" w:rsidRPr="002B58C4">
              <w:rPr>
                <w:rFonts w:asciiTheme="minorHAnsi" w:hAnsiTheme="minorHAnsi" w:cstheme="minorHAnsi"/>
                <w:bCs/>
                <w:sz w:val="20"/>
                <w:szCs w:val="20"/>
              </w:rPr>
              <w:t>7</w:t>
            </w:r>
          </w:p>
          <w:p w14:paraId="33F4D4BE" w14:textId="2FF64778"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B-Engagement -Strategic</w:t>
            </w:r>
          </w:p>
        </w:tc>
        <w:tc>
          <w:tcPr>
            <w:tcW w:w="3449" w:type="dxa"/>
          </w:tcPr>
          <w:p w14:paraId="529255E3"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Engage on future strategic direction (Annual Plan, Strategy refresh etc).</w:t>
            </w:r>
          </w:p>
        </w:tc>
        <w:tc>
          <w:tcPr>
            <w:tcW w:w="2132" w:type="dxa"/>
          </w:tcPr>
          <w:p w14:paraId="52F5CFA3"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3B2B88D1"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Welsh Government</w:t>
            </w:r>
          </w:p>
        </w:tc>
        <w:tc>
          <w:tcPr>
            <w:tcW w:w="2279" w:type="dxa"/>
          </w:tcPr>
          <w:p w14:paraId="102C8349"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Established regular meeting</w:t>
            </w:r>
          </w:p>
          <w:p w14:paraId="16B53454"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Workshops</w:t>
            </w:r>
          </w:p>
        </w:tc>
        <w:tc>
          <w:tcPr>
            <w:tcW w:w="2314" w:type="dxa"/>
          </w:tcPr>
          <w:p w14:paraId="1F7451D2" w14:textId="7724D666"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Chair / Chief Executive / Chief Operating Officer</w:t>
            </w:r>
          </w:p>
          <w:p w14:paraId="4C73B889" w14:textId="38F7B270"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 Board Secretary</w:t>
            </w:r>
          </w:p>
        </w:tc>
        <w:tc>
          <w:tcPr>
            <w:tcW w:w="1914" w:type="dxa"/>
          </w:tcPr>
          <w:p w14:paraId="0E7B320B" w14:textId="1B16892F"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273B9468" w14:textId="3F0415F2"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2 Q1 (Apr–Jun</w:t>
            </w:r>
            <w:r w:rsidR="0015029F" w:rsidRPr="002B58C4">
              <w:rPr>
                <w:rFonts w:asciiTheme="minorHAnsi" w:hAnsiTheme="minorHAnsi" w:cstheme="minorHAnsi"/>
                <w:bCs/>
                <w:sz w:val="20"/>
                <w:szCs w:val="20"/>
              </w:rPr>
              <w:t>)</w:t>
            </w:r>
          </w:p>
        </w:tc>
      </w:tr>
      <w:tr w:rsidR="00330303" w:rsidRPr="00F02789" w14:paraId="2F7A69D5" w14:textId="77777777" w:rsidTr="00FD0D44">
        <w:trPr>
          <w:trHeight w:val="404"/>
        </w:trPr>
        <w:tc>
          <w:tcPr>
            <w:tcW w:w="1860" w:type="dxa"/>
          </w:tcPr>
          <w:p w14:paraId="16157AE5" w14:textId="019185C9" w:rsidR="00053DBF" w:rsidRPr="002B58C4" w:rsidRDefault="00053DBF" w:rsidP="00085548">
            <w:pPr>
              <w:rPr>
                <w:rFonts w:asciiTheme="minorHAnsi" w:hAnsiTheme="minorHAnsi" w:cstheme="minorHAnsi"/>
                <w:sz w:val="20"/>
                <w:szCs w:val="20"/>
              </w:rPr>
            </w:pPr>
            <w:r w:rsidRPr="002B58C4">
              <w:rPr>
                <w:rFonts w:asciiTheme="minorHAnsi" w:hAnsiTheme="minorHAnsi" w:cstheme="minorHAnsi"/>
                <w:sz w:val="20"/>
                <w:szCs w:val="20"/>
              </w:rPr>
              <w:t>Ref</w:t>
            </w:r>
            <w:r w:rsidR="008A4BD6" w:rsidRPr="002B58C4">
              <w:rPr>
                <w:rFonts w:asciiTheme="minorHAnsi" w:hAnsiTheme="minorHAnsi" w:cstheme="minorHAnsi"/>
                <w:sz w:val="20"/>
                <w:szCs w:val="20"/>
              </w:rPr>
              <w:t xml:space="preserve"> 1</w:t>
            </w:r>
            <w:r w:rsidRPr="002B58C4">
              <w:rPr>
                <w:rFonts w:asciiTheme="minorHAnsi" w:hAnsiTheme="minorHAnsi" w:cstheme="minorHAnsi"/>
                <w:sz w:val="20"/>
                <w:szCs w:val="20"/>
              </w:rPr>
              <w:t>/ 3.1</w:t>
            </w:r>
          </w:p>
          <w:p w14:paraId="620F972A" w14:textId="3ED89694"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sz w:val="20"/>
                <w:szCs w:val="20"/>
              </w:rPr>
              <w:t>C-Equalities, Inclusion, and accessibility</w:t>
            </w:r>
          </w:p>
        </w:tc>
        <w:tc>
          <w:tcPr>
            <w:tcW w:w="3449" w:type="dxa"/>
          </w:tcPr>
          <w:p w14:paraId="0B2722CB"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Build links to understand the current requirements to support digital inclusion.</w:t>
            </w:r>
          </w:p>
        </w:tc>
        <w:tc>
          <w:tcPr>
            <w:tcW w:w="2132" w:type="dxa"/>
          </w:tcPr>
          <w:p w14:paraId="1B98CB7F"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Digital Communities Wales</w:t>
            </w:r>
          </w:p>
          <w:p w14:paraId="776E74DF" w14:textId="549069FB" w:rsidR="00833421" w:rsidRPr="002B58C4" w:rsidRDefault="00833421"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Patients and Public Assurance Group</w:t>
            </w:r>
          </w:p>
        </w:tc>
        <w:tc>
          <w:tcPr>
            <w:tcW w:w="2279" w:type="dxa"/>
          </w:tcPr>
          <w:p w14:paraId="65F2071F" w14:textId="77777777" w:rsidR="00085548" w:rsidRPr="002B58C4" w:rsidRDefault="006D39EB" w:rsidP="00085548">
            <w:pPr>
              <w:rPr>
                <w:rFonts w:asciiTheme="minorHAnsi" w:hAnsiTheme="minorHAnsi" w:cstheme="minorHAnsi"/>
                <w:sz w:val="20"/>
                <w:szCs w:val="20"/>
              </w:rPr>
            </w:pPr>
            <w:r w:rsidRPr="002B58C4">
              <w:rPr>
                <w:rFonts w:asciiTheme="minorHAnsi" w:hAnsiTheme="minorHAnsi" w:cstheme="minorHAnsi"/>
                <w:sz w:val="20"/>
                <w:szCs w:val="20"/>
              </w:rPr>
              <w:t>Meetings and workshops</w:t>
            </w:r>
          </w:p>
          <w:p w14:paraId="638698E1" w14:textId="0D789DFD" w:rsidR="00D52A4C" w:rsidRPr="002B58C4" w:rsidRDefault="00D52A4C" w:rsidP="00085548">
            <w:pPr>
              <w:rPr>
                <w:rFonts w:asciiTheme="minorHAnsi" w:hAnsiTheme="minorHAnsi" w:cstheme="minorHAnsi"/>
                <w:sz w:val="20"/>
                <w:szCs w:val="20"/>
              </w:rPr>
            </w:pPr>
            <w:r w:rsidRPr="002B58C4">
              <w:rPr>
                <w:rFonts w:asciiTheme="minorHAnsi" w:hAnsiTheme="minorHAnsi" w:cstheme="minorHAnsi"/>
                <w:sz w:val="20"/>
                <w:szCs w:val="20"/>
              </w:rPr>
              <w:t>Feedback from established groups</w:t>
            </w:r>
          </w:p>
        </w:tc>
        <w:tc>
          <w:tcPr>
            <w:tcW w:w="2314" w:type="dxa"/>
          </w:tcPr>
          <w:p w14:paraId="3AF05AC6" w14:textId="77777777" w:rsidR="00085548" w:rsidRPr="002B58C4" w:rsidRDefault="006D39EB" w:rsidP="00085548">
            <w:pPr>
              <w:rPr>
                <w:rFonts w:asciiTheme="minorHAnsi" w:hAnsiTheme="minorHAnsi" w:cstheme="minorHAnsi"/>
                <w:sz w:val="20"/>
                <w:szCs w:val="20"/>
              </w:rPr>
            </w:pPr>
            <w:r w:rsidRPr="002B58C4">
              <w:rPr>
                <w:rFonts w:asciiTheme="minorHAnsi" w:hAnsiTheme="minorHAnsi" w:cstheme="minorHAnsi"/>
                <w:sz w:val="20"/>
                <w:szCs w:val="20"/>
              </w:rPr>
              <w:t>Chief Operating Officer</w:t>
            </w:r>
          </w:p>
          <w:p w14:paraId="3DA3D1F8" w14:textId="5EB43D9F" w:rsidR="006D39EB" w:rsidRPr="002B58C4" w:rsidRDefault="006D39EB" w:rsidP="00085548">
            <w:pPr>
              <w:rPr>
                <w:rFonts w:asciiTheme="minorHAnsi" w:hAnsiTheme="minorHAnsi" w:cstheme="minorHAnsi"/>
                <w:sz w:val="20"/>
                <w:szCs w:val="20"/>
              </w:rPr>
            </w:pPr>
            <w:r w:rsidRPr="002B58C4">
              <w:rPr>
                <w:rFonts w:asciiTheme="minorHAnsi" w:hAnsiTheme="minorHAnsi" w:cstheme="minorHAnsi"/>
                <w:sz w:val="20"/>
                <w:szCs w:val="20"/>
              </w:rPr>
              <w:t>National Clinical Informatics Lead - Public</w:t>
            </w:r>
          </w:p>
        </w:tc>
        <w:tc>
          <w:tcPr>
            <w:tcW w:w="1914" w:type="dxa"/>
          </w:tcPr>
          <w:p w14:paraId="58900105" w14:textId="6F8EBD93" w:rsidR="006D39EB" w:rsidRPr="002B58C4" w:rsidRDefault="006D39EB" w:rsidP="006D39EB">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50BAF5F4" w14:textId="38C53F15" w:rsidR="00085548" w:rsidRPr="002B58C4" w:rsidRDefault="006D39EB" w:rsidP="006D39EB">
            <w:pPr>
              <w:rPr>
                <w:rFonts w:asciiTheme="minorHAnsi" w:hAnsiTheme="minorHAnsi" w:cstheme="minorHAnsi"/>
                <w:bCs/>
                <w:sz w:val="20"/>
                <w:szCs w:val="20"/>
              </w:rPr>
            </w:pPr>
            <w:r w:rsidRPr="002B58C4">
              <w:rPr>
                <w:rFonts w:asciiTheme="minorHAnsi" w:hAnsiTheme="minorHAnsi" w:cstheme="minorHAnsi"/>
                <w:bCs/>
                <w:sz w:val="20"/>
                <w:szCs w:val="20"/>
              </w:rPr>
              <w:t>Year 2 Q1 (Apr–</w:t>
            </w:r>
            <w:r w:rsidR="0015029F" w:rsidRPr="002B58C4">
              <w:rPr>
                <w:rFonts w:asciiTheme="minorHAnsi" w:hAnsiTheme="minorHAnsi" w:cstheme="minorHAnsi"/>
                <w:bCs/>
                <w:sz w:val="20"/>
                <w:szCs w:val="20"/>
              </w:rPr>
              <w:t>J</w:t>
            </w:r>
            <w:r w:rsidRPr="002B58C4">
              <w:rPr>
                <w:rFonts w:asciiTheme="minorHAnsi" w:hAnsiTheme="minorHAnsi" w:cstheme="minorHAnsi"/>
                <w:bCs/>
                <w:sz w:val="20"/>
                <w:szCs w:val="20"/>
              </w:rPr>
              <w:t>un</w:t>
            </w:r>
          </w:p>
        </w:tc>
      </w:tr>
      <w:tr w:rsidR="00330303" w:rsidRPr="00F02789" w14:paraId="64F4DEC5" w14:textId="77777777" w:rsidTr="00FD0D44">
        <w:trPr>
          <w:trHeight w:val="404"/>
        </w:trPr>
        <w:tc>
          <w:tcPr>
            <w:tcW w:w="1860" w:type="dxa"/>
          </w:tcPr>
          <w:p w14:paraId="6BF673B1" w14:textId="35462ADE" w:rsidR="008A4BD6" w:rsidRPr="002B58C4" w:rsidRDefault="008A4BD6"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Ref 1/ </w:t>
            </w:r>
            <w:r w:rsidR="00E55C72" w:rsidRPr="002B58C4">
              <w:rPr>
                <w:rFonts w:asciiTheme="minorHAnsi" w:hAnsiTheme="minorHAnsi" w:cstheme="minorHAnsi"/>
                <w:bCs/>
                <w:sz w:val="20"/>
                <w:szCs w:val="20"/>
              </w:rPr>
              <w:t>5.1</w:t>
            </w:r>
          </w:p>
          <w:p w14:paraId="42CBB56E" w14:textId="59BE134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F-Stakeholder Management</w:t>
            </w:r>
          </w:p>
        </w:tc>
        <w:tc>
          <w:tcPr>
            <w:tcW w:w="3449" w:type="dxa"/>
          </w:tcPr>
          <w:p w14:paraId="1BFC1CCC" w14:textId="0EA5BD6A"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Ongoing Stakeholder Mapping including.</w:t>
            </w:r>
          </w:p>
        </w:tc>
        <w:tc>
          <w:tcPr>
            <w:tcW w:w="2132" w:type="dxa"/>
          </w:tcPr>
          <w:p w14:paraId="31E97DCD"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sz w:val="20"/>
                <w:szCs w:val="20"/>
              </w:rPr>
              <w:t xml:space="preserve">As reflected in Stakeholder maps  </w:t>
            </w:r>
          </w:p>
        </w:tc>
        <w:tc>
          <w:tcPr>
            <w:tcW w:w="2279" w:type="dxa"/>
          </w:tcPr>
          <w:p w14:paraId="658BE415"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bCs/>
                <w:sz w:val="20"/>
                <w:szCs w:val="20"/>
              </w:rPr>
              <w:t>Meetings and small workshops</w:t>
            </w:r>
          </w:p>
        </w:tc>
        <w:tc>
          <w:tcPr>
            <w:tcW w:w="2314" w:type="dxa"/>
          </w:tcPr>
          <w:p w14:paraId="42B9E5D3"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Chief Operating  Officer</w:t>
            </w:r>
          </w:p>
        </w:tc>
        <w:tc>
          <w:tcPr>
            <w:tcW w:w="1914" w:type="dxa"/>
          </w:tcPr>
          <w:p w14:paraId="70B2B494" w14:textId="0080A5EC"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Q3 (Oct–Dec)</w:t>
            </w:r>
          </w:p>
          <w:p w14:paraId="12C6854F" w14:textId="14B63EE3"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42C57285" w14:textId="77777777" w:rsidTr="00FD0D44">
        <w:trPr>
          <w:trHeight w:val="404"/>
        </w:trPr>
        <w:tc>
          <w:tcPr>
            <w:tcW w:w="1860" w:type="dxa"/>
          </w:tcPr>
          <w:p w14:paraId="47067445" w14:textId="69545209" w:rsidR="00E55C72" w:rsidRPr="002B58C4" w:rsidRDefault="00E55C72"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Ref 1/ </w:t>
            </w:r>
            <w:r w:rsidR="00FD0AC7" w:rsidRPr="002B58C4">
              <w:rPr>
                <w:rFonts w:asciiTheme="minorHAnsi" w:hAnsiTheme="minorHAnsi" w:cstheme="minorHAnsi"/>
                <w:bCs/>
                <w:sz w:val="20"/>
                <w:szCs w:val="20"/>
              </w:rPr>
              <w:t>5.2</w:t>
            </w:r>
          </w:p>
          <w:p w14:paraId="211318D0" w14:textId="5FE749C8"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H-Governance</w:t>
            </w:r>
          </w:p>
        </w:tc>
        <w:tc>
          <w:tcPr>
            <w:tcW w:w="3449" w:type="dxa"/>
          </w:tcPr>
          <w:p w14:paraId="74ABB6F4"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Agree Job Description, Resources etc to appoint Engagement Lead.</w:t>
            </w:r>
          </w:p>
        </w:tc>
        <w:tc>
          <w:tcPr>
            <w:tcW w:w="2132" w:type="dxa"/>
          </w:tcPr>
          <w:p w14:paraId="7A96B535"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Internal</w:t>
            </w:r>
          </w:p>
        </w:tc>
        <w:tc>
          <w:tcPr>
            <w:tcW w:w="2279" w:type="dxa"/>
          </w:tcPr>
          <w:p w14:paraId="02B2BB27" w14:textId="7863A5D4" w:rsidR="00085548" w:rsidRPr="002B58C4" w:rsidRDefault="008949D2" w:rsidP="00085548">
            <w:pPr>
              <w:rPr>
                <w:rFonts w:asciiTheme="minorHAnsi" w:hAnsiTheme="minorHAnsi" w:cstheme="minorHAnsi"/>
                <w:sz w:val="20"/>
                <w:szCs w:val="20"/>
              </w:rPr>
            </w:pPr>
            <w:r w:rsidRPr="002B58C4">
              <w:rPr>
                <w:rFonts w:asciiTheme="minorHAnsi" w:hAnsiTheme="minorHAnsi" w:cstheme="minorHAnsi"/>
                <w:sz w:val="20"/>
                <w:szCs w:val="20"/>
              </w:rPr>
              <w:t>Interview</w:t>
            </w:r>
          </w:p>
        </w:tc>
        <w:tc>
          <w:tcPr>
            <w:tcW w:w="2314" w:type="dxa"/>
          </w:tcPr>
          <w:p w14:paraId="1DC27540"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Chief Operating  Officer</w:t>
            </w:r>
          </w:p>
        </w:tc>
        <w:tc>
          <w:tcPr>
            <w:tcW w:w="1914" w:type="dxa"/>
          </w:tcPr>
          <w:p w14:paraId="4818E6ED" w14:textId="7EF30CE5"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7E5FF84C" w14:textId="1205AD3D"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2 Q1 (Apr–Jun)</w:t>
            </w:r>
          </w:p>
        </w:tc>
      </w:tr>
      <w:tr w:rsidR="00330303" w:rsidRPr="00F02789" w14:paraId="0EA632DE" w14:textId="77777777" w:rsidTr="00FD0D44">
        <w:trPr>
          <w:trHeight w:val="404"/>
        </w:trPr>
        <w:tc>
          <w:tcPr>
            <w:tcW w:w="1860" w:type="dxa"/>
          </w:tcPr>
          <w:p w14:paraId="2FB7683F" w14:textId="741163D4" w:rsidR="00FD0AC7" w:rsidRPr="002B58C4" w:rsidRDefault="00FD0AC7" w:rsidP="00085548">
            <w:pPr>
              <w:rPr>
                <w:rFonts w:asciiTheme="minorHAnsi" w:hAnsiTheme="minorHAnsi" w:cstheme="minorHAnsi"/>
                <w:bCs/>
                <w:sz w:val="20"/>
                <w:szCs w:val="20"/>
              </w:rPr>
            </w:pPr>
            <w:r w:rsidRPr="002B58C4">
              <w:rPr>
                <w:rFonts w:asciiTheme="minorHAnsi" w:hAnsiTheme="minorHAnsi" w:cstheme="minorHAnsi"/>
                <w:bCs/>
                <w:sz w:val="20"/>
                <w:szCs w:val="20"/>
              </w:rPr>
              <w:t>Ref 1/ 7.1</w:t>
            </w:r>
          </w:p>
          <w:p w14:paraId="2BC73C59" w14:textId="62DC1250"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H-Governance</w:t>
            </w:r>
          </w:p>
        </w:tc>
        <w:tc>
          <w:tcPr>
            <w:tcW w:w="3449" w:type="dxa"/>
          </w:tcPr>
          <w:p w14:paraId="1562E89E"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Approve Stakeholder Engagement Plan.</w:t>
            </w:r>
          </w:p>
        </w:tc>
        <w:tc>
          <w:tcPr>
            <w:tcW w:w="2132" w:type="dxa"/>
          </w:tcPr>
          <w:p w14:paraId="0E82B76A"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 xml:space="preserve">Board Meeting </w:t>
            </w:r>
          </w:p>
          <w:p w14:paraId="47C311F5" w14:textId="5A3AED94" w:rsidR="00085548" w:rsidRPr="002B58C4" w:rsidRDefault="00085548" w:rsidP="00085548">
            <w:pPr>
              <w:rPr>
                <w:rFonts w:asciiTheme="minorHAnsi" w:hAnsiTheme="minorHAnsi" w:cstheme="minorHAnsi"/>
                <w:bCs/>
                <w:sz w:val="20"/>
                <w:szCs w:val="20"/>
                <w:highlight w:val="yellow"/>
              </w:rPr>
            </w:pPr>
          </w:p>
        </w:tc>
        <w:tc>
          <w:tcPr>
            <w:tcW w:w="2279" w:type="dxa"/>
          </w:tcPr>
          <w:p w14:paraId="2194C38A"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 xml:space="preserve">Board Development </w:t>
            </w:r>
          </w:p>
          <w:p w14:paraId="631E4F4F"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Meeting 27 January</w:t>
            </w:r>
          </w:p>
        </w:tc>
        <w:tc>
          <w:tcPr>
            <w:tcW w:w="2314" w:type="dxa"/>
          </w:tcPr>
          <w:p w14:paraId="1CD58329" w14:textId="139F0CBD" w:rsidR="00085548" w:rsidRPr="002B58C4" w:rsidRDefault="00CC2104" w:rsidP="00085548">
            <w:pPr>
              <w:rPr>
                <w:rFonts w:asciiTheme="minorHAnsi" w:hAnsiTheme="minorHAnsi" w:cstheme="minorHAnsi"/>
                <w:sz w:val="20"/>
                <w:szCs w:val="20"/>
              </w:rPr>
            </w:pPr>
            <w:r w:rsidRPr="002B58C4">
              <w:rPr>
                <w:rFonts w:asciiTheme="minorHAnsi" w:hAnsiTheme="minorHAnsi" w:cstheme="minorHAnsi"/>
                <w:sz w:val="20"/>
                <w:szCs w:val="20"/>
              </w:rPr>
              <w:t>Chief Operating  Officer</w:t>
            </w:r>
          </w:p>
        </w:tc>
        <w:tc>
          <w:tcPr>
            <w:tcW w:w="1914" w:type="dxa"/>
          </w:tcPr>
          <w:p w14:paraId="4615803B"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Q3 (Oct-Dec)</w:t>
            </w:r>
          </w:p>
          <w:p w14:paraId="41E52416" w14:textId="197CD6C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71F13E94" w14:textId="77777777" w:rsidTr="00FD0D44">
        <w:trPr>
          <w:trHeight w:val="404"/>
        </w:trPr>
        <w:tc>
          <w:tcPr>
            <w:tcW w:w="1860" w:type="dxa"/>
          </w:tcPr>
          <w:p w14:paraId="74B63DB1" w14:textId="1A3EACE2" w:rsidR="00FD0AC7" w:rsidRPr="002B58C4" w:rsidRDefault="00FD0AC7" w:rsidP="00085548">
            <w:pPr>
              <w:rPr>
                <w:rFonts w:asciiTheme="minorHAnsi" w:hAnsiTheme="minorHAnsi" w:cstheme="minorHAnsi"/>
                <w:bCs/>
                <w:sz w:val="20"/>
                <w:szCs w:val="20"/>
              </w:rPr>
            </w:pPr>
            <w:r w:rsidRPr="002B58C4">
              <w:rPr>
                <w:rFonts w:asciiTheme="minorHAnsi" w:hAnsiTheme="minorHAnsi" w:cstheme="minorHAnsi"/>
                <w:bCs/>
                <w:sz w:val="20"/>
                <w:szCs w:val="20"/>
              </w:rPr>
              <w:t>Ref 1/ 7.2</w:t>
            </w:r>
          </w:p>
          <w:p w14:paraId="18FA1E15" w14:textId="5A2FBEC4"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H-Governance</w:t>
            </w:r>
          </w:p>
        </w:tc>
        <w:tc>
          <w:tcPr>
            <w:tcW w:w="3449" w:type="dxa"/>
          </w:tcPr>
          <w:p w14:paraId="4E60BE48"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Develop Performance Framework.</w:t>
            </w:r>
          </w:p>
        </w:tc>
        <w:tc>
          <w:tcPr>
            <w:tcW w:w="2132" w:type="dxa"/>
          </w:tcPr>
          <w:p w14:paraId="7070A1E6"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2BFFFB47"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Welsh Government</w:t>
            </w:r>
          </w:p>
          <w:p w14:paraId="3A30AF6D" w14:textId="77777777"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lastRenderedPageBreak/>
              <w:t>Research and Evaluation Bodies</w:t>
            </w:r>
          </w:p>
        </w:tc>
        <w:tc>
          <w:tcPr>
            <w:tcW w:w="2279" w:type="dxa"/>
          </w:tcPr>
          <w:p w14:paraId="78C6A8CF"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lastRenderedPageBreak/>
              <w:t xml:space="preserve">Board Development </w:t>
            </w:r>
          </w:p>
          <w:p w14:paraId="78470096"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Board Meeting 31 March</w:t>
            </w:r>
          </w:p>
        </w:tc>
        <w:tc>
          <w:tcPr>
            <w:tcW w:w="2314" w:type="dxa"/>
          </w:tcPr>
          <w:p w14:paraId="56EE7034" w14:textId="4B12B62D" w:rsidR="00085548" w:rsidRPr="002B58C4" w:rsidRDefault="00CC2104" w:rsidP="00085548">
            <w:pPr>
              <w:rPr>
                <w:rFonts w:asciiTheme="minorHAnsi" w:hAnsiTheme="minorHAnsi" w:cstheme="minorHAnsi"/>
                <w:sz w:val="20"/>
                <w:szCs w:val="20"/>
              </w:rPr>
            </w:pPr>
            <w:r w:rsidRPr="002B58C4">
              <w:rPr>
                <w:rFonts w:asciiTheme="minorHAnsi" w:hAnsiTheme="minorHAnsi" w:cstheme="minorHAnsi"/>
                <w:sz w:val="20"/>
                <w:szCs w:val="20"/>
              </w:rPr>
              <w:t>Project Group overseeing delivery</w:t>
            </w:r>
          </w:p>
        </w:tc>
        <w:tc>
          <w:tcPr>
            <w:tcW w:w="1914" w:type="dxa"/>
          </w:tcPr>
          <w:p w14:paraId="14536285" w14:textId="237BCA4A"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p w14:paraId="5DF743CF" w14:textId="71C68ED0"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2 Q1 (Apr–Jun)</w:t>
            </w:r>
          </w:p>
        </w:tc>
      </w:tr>
      <w:tr w:rsidR="00330303" w:rsidRPr="00F02789" w14:paraId="05C2446D" w14:textId="77777777" w:rsidTr="00FD0D44">
        <w:trPr>
          <w:trHeight w:val="404"/>
        </w:trPr>
        <w:tc>
          <w:tcPr>
            <w:tcW w:w="1860" w:type="dxa"/>
          </w:tcPr>
          <w:p w14:paraId="1937B344" w14:textId="3E031114" w:rsidR="00FD0AC7" w:rsidRPr="002B58C4" w:rsidRDefault="00FD0AC7" w:rsidP="00085548">
            <w:pPr>
              <w:rPr>
                <w:rFonts w:asciiTheme="minorHAnsi" w:hAnsiTheme="minorHAnsi" w:cstheme="minorHAnsi"/>
                <w:bCs/>
                <w:sz w:val="20"/>
                <w:szCs w:val="20"/>
              </w:rPr>
            </w:pPr>
            <w:r w:rsidRPr="002B58C4">
              <w:rPr>
                <w:rFonts w:asciiTheme="minorHAnsi" w:hAnsiTheme="minorHAnsi" w:cstheme="minorHAnsi"/>
                <w:bCs/>
                <w:sz w:val="20"/>
                <w:szCs w:val="20"/>
              </w:rPr>
              <w:t>Ref 1/ 7.3</w:t>
            </w:r>
          </w:p>
          <w:p w14:paraId="4EFAA090" w14:textId="717B1092"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H-Governance</w:t>
            </w:r>
          </w:p>
        </w:tc>
        <w:tc>
          <w:tcPr>
            <w:tcW w:w="3449" w:type="dxa"/>
          </w:tcPr>
          <w:p w14:paraId="7FEE8442" w14:textId="77777777" w:rsidR="00085548" w:rsidRPr="002B58C4" w:rsidRDefault="00085548" w:rsidP="00085548">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Establish small project group to oversee implementation of Action Plan including measure and monitoring.</w:t>
            </w:r>
          </w:p>
        </w:tc>
        <w:tc>
          <w:tcPr>
            <w:tcW w:w="2132" w:type="dxa"/>
          </w:tcPr>
          <w:p w14:paraId="7C54D0E8" w14:textId="308990A9" w:rsidR="00085548" w:rsidRPr="002B58C4" w:rsidRDefault="00085548" w:rsidP="00085548">
            <w:pPr>
              <w:rPr>
                <w:rFonts w:asciiTheme="minorHAnsi" w:hAnsiTheme="minorHAnsi" w:cstheme="minorHAnsi"/>
                <w:bCs/>
                <w:sz w:val="20"/>
                <w:szCs w:val="20"/>
                <w:highlight w:val="yellow"/>
              </w:rPr>
            </w:pPr>
            <w:r w:rsidRPr="002B58C4">
              <w:rPr>
                <w:rFonts w:asciiTheme="minorHAnsi" w:hAnsiTheme="minorHAnsi" w:cstheme="minorHAnsi"/>
                <w:bCs/>
                <w:sz w:val="20"/>
                <w:szCs w:val="20"/>
              </w:rPr>
              <w:t xml:space="preserve">Internal </w:t>
            </w:r>
          </w:p>
        </w:tc>
        <w:tc>
          <w:tcPr>
            <w:tcW w:w="2279" w:type="dxa"/>
          </w:tcPr>
          <w:p w14:paraId="5CDF5B13" w14:textId="77777777"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One to one discussions</w:t>
            </w:r>
          </w:p>
          <w:p w14:paraId="7FB5DF69" w14:textId="77777777"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bCs/>
                <w:sz w:val="20"/>
                <w:szCs w:val="20"/>
              </w:rPr>
              <w:t>Workshops</w:t>
            </w:r>
          </w:p>
        </w:tc>
        <w:tc>
          <w:tcPr>
            <w:tcW w:w="2314" w:type="dxa"/>
          </w:tcPr>
          <w:p w14:paraId="7F48B47B" w14:textId="11854290" w:rsidR="00085548" w:rsidRPr="002B58C4" w:rsidRDefault="00085548" w:rsidP="00085548">
            <w:pPr>
              <w:rPr>
                <w:rFonts w:asciiTheme="minorHAnsi" w:hAnsiTheme="minorHAnsi" w:cstheme="minorHAnsi"/>
                <w:sz w:val="20"/>
                <w:szCs w:val="20"/>
              </w:rPr>
            </w:pPr>
            <w:r w:rsidRPr="002B58C4">
              <w:rPr>
                <w:rFonts w:asciiTheme="minorHAnsi" w:hAnsiTheme="minorHAnsi" w:cstheme="minorHAnsi"/>
                <w:sz w:val="20"/>
                <w:szCs w:val="20"/>
              </w:rPr>
              <w:t>Chief Operating Officer</w:t>
            </w:r>
          </w:p>
        </w:tc>
        <w:tc>
          <w:tcPr>
            <w:tcW w:w="1914" w:type="dxa"/>
          </w:tcPr>
          <w:p w14:paraId="2340BDE8" w14:textId="66FA0672" w:rsidR="00085548" w:rsidRPr="002B58C4" w:rsidRDefault="00085548" w:rsidP="00085548">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r w:rsidR="00330303" w:rsidRPr="00F02789" w14:paraId="77E2471A" w14:textId="77777777" w:rsidTr="00FD0D44">
        <w:trPr>
          <w:trHeight w:val="404"/>
        </w:trPr>
        <w:tc>
          <w:tcPr>
            <w:tcW w:w="1860" w:type="dxa"/>
          </w:tcPr>
          <w:p w14:paraId="16244481" w14:textId="049147FE" w:rsidR="00F55E0A" w:rsidRPr="002B58C4" w:rsidRDefault="00F55E0A" w:rsidP="00F55E0A">
            <w:pPr>
              <w:rPr>
                <w:rFonts w:asciiTheme="minorHAnsi" w:hAnsiTheme="minorHAnsi" w:cstheme="minorHAnsi"/>
                <w:bCs/>
                <w:sz w:val="20"/>
                <w:szCs w:val="20"/>
              </w:rPr>
            </w:pPr>
            <w:r w:rsidRPr="002B58C4">
              <w:rPr>
                <w:rFonts w:asciiTheme="minorHAnsi" w:hAnsiTheme="minorHAnsi" w:cstheme="minorHAnsi"/>
                <w:bCs/>
                <w:sz w:val="20"/>
                <w:szCs w:val="20"/>
              </w:rPr>
              <w:t>Ref 1/ 7.4</w:t>
            </w:r>
          </w:p>
        </w:tc>
        <w:tc>
          <w:tcPr>
            <w:tcW w:w="3449" w:type="dxa"/>
          </w:tcPr>
          <w:p w14:paraId="0864B97F" w14:textId="1C2C4767" w:rsidR="00F55E0A" w:rsidRPr="002B58C4" w:rsidRDefault="00F55E0A" w:rsidP="00F55E0A">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Review Executive Leads overseeing sections of the Action Plan</w:t>
            </w:r>
            <w:r w:rsidR="0015029F" w:rsidRPr="002B58C4">
              <w:rPr>
                <w:rFonts w:asciiTheme="minorHAnsi" w:hAnsiTheme="minorHAnsi" w:cstheme="minorHAnsi"/>
                <w:sz w:val="20"/>
                <w:szCs w:val="20"/>
              </w:rPr>
              <w:t>.</w:t>
            </w:r>
          </w:p>
        </w:tc>
        <w:tc>
          <w:tcPr>
            <w:tcW w:w="2132" w:type="dxa"/>
          </w:tcPr>
          <w:p w14:paraId="1B2CEC32" w14:textId="67563FE6" w:rsidR="00F55E0A" w:rsidRPr="002B58C4" w:rsidRDefault="00F55E0A" w:rsidP="00F55E0A">
            <w:pPr>
              <w:rPr>
                <w:rFonts w:asciiTheme="minorHAnsi" w:hAnsiTheme="minorHAnsi" w:cstheme="minorHAnsi"/>
                <w:bCs/>
                <w:sz w:val="20"/>
                <w:szCs w:val="20"/>
              </w:rPr>
            </w:pPr>
            <w:r w:rsidRPr="002B58C4">
              <w:rPr>
                <w:rFonts w:asciiTheme="minorHAnsi" w:hAnsiTheme="minorHAnsi" w:cstheme="minorHAnsi"/>
                <w:bCs/>
                <w:sz w:val="20"/>
                <w:szCs w:val="20"/>
              </w:rPr>
              <w:t>Executive Directors</w:t>
            </w:r>
          </w:p>
        </w:tc>
        <w:tc>
          <w:tcPr>
            <w:tcW w:w="2279" w:type="dxa"/>
          </w:tcPr>
          <w:p w14:paraId="256DF057" w14:textId="18C7BD48" w:rsidR="00F55E0A" w:rsidRPr="002B58C4" w:rsidRDefault="00F55E0A" w:rsidP="00F55E0A">
            <w:pPr>
              <w:rPr>
                <w:rFonts w:asciiTheme="minorHAnsi" w:hAnsiTheme="minorHAnsi" w:cstheme="minorHAnsi"/>
                <w:bCs/>
                <w:sz w:val="20"/>
                <w:szCs w:val="20"/>
              </w:rPr>
            </w:pPr>
            <w:r w:rsidRPr="002B58C4">
              <w:rPr>
                <w:rFonts w:asciiTheme="minorHAnsi" w:hAnsiTheme="minorHAnsi" w:cstheme="minorHAnsi"/>
                <w:bCs/>
                <w:sz w:val="20"/>
                <w:szCs w:val="20"/>
              </w:rPr>
              <w:t>Executive Director Meetings</w:t>
            </w:r>
          </w:p>
        </w:tc>
        <w:tc>
          <w:tcPr>
            <w:tcW w:w="2314" w:type="dxa"/>
          </w:tcPr>
          <w:p w14:paraId="05A9F999" w14:textId="7CFF6330" w:rsidR="00F55E0A" w:rsidRPr="002B58C4" w:rsidRDefault="00F55E0A" w:rsidP="00F55E0A">
            <w:pPr>
              <w:rPr>
                <w:rFonts w:asciiTheme="minorHAnsi" w:hAnsiTheme="minorHAnsi" w:cstheme="minorHAnsi"/>
                <w:sz w:val="20"/>
                <w:szCs w:val="20"/>
              </w:rPr>
            </w:pPr>
            <w:r w:rsidRPr="002B58C4">
              <w:rPr>
                <w:rFonts w:asciiTheme="minorHAnsi" w:hAnsiTheme="minorHAnsi" w:cstheme="minorHAnsi"/>
                <w:sz w:val="20"/>
                <w:szCs w:val="20"/>
              </w:rPr>
              <w:t>Chief Executive</w:t>
            </w:r>
          </w:p>
        </w:tc>
        <w:tc>
          <w:tcPr>
            <w:tcW w:w="1914" w:type="dxa"/>
          </w:tcPr>
          <w:p w14:paraId="64D91AB4" w14:textId="5693BA14" w:rsidR="00F55E0A" w:rsidRPr="002B58C4" w:rsidRDefault="00F55E0A" w:rsidP="00F55E0A">
            <w:pPr>
              <w:rPr>
                <w:rFonts w:asciiTheme="minorHAnsi" w:hAnsiTheme="minorHAnsi" w:cstheme="minorHAnsi"/>
                <w:bCs/>
                <w:sz w:val="20"/>
                <w:szCs w:val="20"/>
              </w:rPr>
            </w:pPr>
            <w:r w:rsidRPr="002B58C4">
              <w:rPr>
                <w:rFonts w:asciiTheme="minorHAnsi" w:hAnsiTheme="minorHAnsi" w:cstheme="minorHAnsi"/>
                <w:bCs/>
                <w:sz w:val="20"/>
                <w:szCs w:val="20"/>
              </w:rPr>
              <w:t>Year 1 Q4 (Jan–Mar)</w:t>
            </w:r>
          </w:p>
        </w:tc>
      </w:tr>
    </w:tbl>
    <w:p w14:paraId="0C112E01" w14:textId="77777777" w:rsidR="00B90A2B" w:rsidRDefault="00B90A2B" w:rsidP="00680AF1">
      <w:pPr>
        <w:spacing w:after="160" w:line="259" w:lineRule="auto"/>
        <w:rPr>
          <w:rFonts w:asciiTheme="minorHAnsi" w:hAnsiTheme="minorHAnsi" w:cstheme="minorHAnsi"/>
          <w:b/>
          <w:bCs/>
          <w:sz w:val="20"/>
          <w:szCs w:val="20"/>
        </w:rPr>
      </w:pPr>
    </w:p>
    <w:p w14:paraId="50646994" w14:textId="77777777" w:rsidR="00B90A2B" w:rsidRDefault="00B90A2B" w:rsidP="00680AF1">
      <w:pPr>
        <w:spacing w:after="160" w:line="259" w:lineRule="auto"/>
        <w:rPr>
          <w:rFonts w:asciiTheme="minorHAnsi" w:hAnsiTheme="minorHAnsi" w:cstheme="minorHAnsi"/>
          <w:b/>
          <w:bCs/>
          <w:sz w:val="20"/>
          <w:szCs w:val="20"/>
        </w:rPr>
      </w:pPr>
    </w:p>
    <w:p w14:paraId="44D7FEBA" w14:textId="77777777" w:rsidR="00B90A2B" w:rsidRDefault="00B90A2B" w:rsidP="00680AF1">
      <w:pPr>
        <w:spacing w:after="160" w:line="259" w:lineRule="auto"/>
        <w:rPr>
          <w:rFonts w:asciiTheme="minorHAnsi" w:hAnsiTheme="minorHAnsi" w:cstheme="minorHAnsi"/>
          <w:b/>
          <w:bCs/>
          <w:sz w:val="20"/>
          <w:szCs w:val="20"/>
        </w:rPr>
      </w:pPr>
    </w:p>
    <w:p w14:paraId="08DF2350" w14:textId="77777777" w:rsidR="00B90A2B" w:rsidRDefault="00B90A2B" w:rsidP="00680AF1">
      <w:pPr>
        <w:spacing w:after="160" w:line="259" w:lineRule="auto"/>
        <w:rPr>
          <w:rFonts w:asciiTheme="minorHAnsi" w:hAnsiTheme="minorHAnsi" w:cstheme="minorHAnsi"/>
          <w:b/>
          <w:bCs/>
          <w:sz w:val="20"/>
          <w:szCs w:val="20"/>
        </w:rPr>
      </w:pPr>
    </w:p>
    <w:p w14:paraId="704573A7" w14:textId="77777777" w:rsidR="00B90A2B" w:rsidRDefault="00B90A2B" w:rsidP="00680AF1">
      <w:pPr>
        <w:spacing w:after="160" w:line="259" w:lineRule="auto"/>
        <w:rPr>
          <w:rFonts w:asciiTheme="minorHAnsi" w:hAnsiTheme="minorHAnsi" w:cstheme="minorHAnsi"/>
          <w:b/>
          <w:bCs/>
          <w:sz w:val="20"/>
          <w:szCs w:val="20"/>
        </w:rPr>
      </w:pPr>
    </w:p>
    <w:p w14:paraId="175D7DD8" w14:textId="4B83041C" w:rsidR="00A40E13" w:rsidRDefault="0015029F" w:rsidP="00A40E13">
      <w:pPr>
        <w:rPr>
          <w:rFonts w:asciiTheme="minorHAnsi" w:hAnsiTheme="minorHAnsi" w:cstheme="minorHAnsi"/>
          <w:b/>
          <w:bCs/>
          <w:sz w:val="20"/>
          <w:szCs w:val="20"/>
        </w:rPr>
      </w:pPr>
      <w:r>
        <w:rPr>
          <w:rFonts w:asciiTheme="minorHAnsi" w:hAnsiTheme="minorHAnsi" w:cstheme="minorHAnsi"/>
          <w:b/>
          <w:bCs/>
        </w:rPr>
        <w:br w:type="column"/>
      </w:r>
      <w:r w:rsidR="00A40E13">
        <w:rPr>
          <w:rFonts w:asciiTheme="minorHAnsi" w:hAnsiTheme="minorHAnsi" w:cstheme="minorHAnsi"/>
          <w:b/>
          <w:bCs/>
        </w:rPr>
        <w:lastRenderedPageBreak/>
        <w:t>Year two (2022/23) and Year three (2023/24)</w:t>
      </w:r>
    </w:p>
    <w:p w14:paraId="5BC9AD77" w14:textId="77777777" w:rsidR="00C71C9C" w:rsidRPr="0015266D" w:rsidRDefault="00C71C9C" w:rsidP="00820E16">
      <w:pPr>
        <w:rPr>
          <w:rFonts w:asciiTheme="minorHAnsi" w:hAnsiTheme="minorHAnsi" w:cstheme="minorHAnsi"/>
          <w:b/>
          <w:bCs/>
          <w:sz w:val="20"/>
          <w:szCs w:val="20"/>
        </w:rPr>
      </w:pPr>
    </w:p>
    <w:tbl>
      <w:tblPr>
        <w:tblpPr w:leftFromText="180" w:rightFromText="180" w:vertAnchor="text" w:tblpY="1"/>
        <w:tblOverlap w:val="never"/>
        <w:tblW w:w="13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3591"/>
        <w:gridCol w:w="2198"/>
        <w:gridCol w:w="2359"/>
        <w:gridCol w:w="1952"/>
        <w:gridCol w:w="1988"/>
      </w:tblGrid>
      <w:tr w:rsidR="003A5347" w:rsidRPr="006D5A76" w14:paraId="29111FE3" w14:textId="77777777" w:rsidTr="00E27ED0">
        <w:trPr>
          <w:cantSplit/>
          <w:trHeight w:val="404"/>
          <w:tblHeader/>
        </w:trPr>
        <w:tc>
          <w:tcPr>
            <w:tcW w:w="1860" w:type="dxa"/>
            <w:shd w:val="clear" w:color="auto" w:fill="D9D9D9" w:themeFill="background1" w:themeFillShade="D9"/>
          </w:tcPr>
          <w:p w14:paraId="3DB5C714" w14:textId="0022A840" w:rsidR="003A5347" w:rsidRPr="00F02789" w:rsidRDefault="003A5347" w:rsidP="009661B7">
            <w:pPr>
              <w:rPr>
                <w:rFonts w:asciiTheme="minorHAnsi" w:hAnsiTheme="minorHAnsi" w:cstheme="minorHAnsi"/>
                <w:bCs/>
                <w:sz w:val="20"/>
                <w:szCs w:val="20"/>
              </w:rPr>
            </w:pPr>
            <w:r>
              <w:rPr>
                <w:rFonts w:asciiTheme="minorHAnsi" w:hAnsiTheme="minorHAnsi" w:cstheme="minorHAnsi"/>
                <w:bCs/>
                <w:sz w:val="20"/>
                <w:szCs w:val="20"/>
              </w:rPr>
              <w:t>Theme</w:t>
            </w:r>
          </w:p>
        </w:tc>
        <w:tc>
          <w:tcPr>
            <w:tcW w:w="3591" w:type="dxa"/>
            <w:shd w:val="clear" w:color="auto" w:fill="D9D9D9" w:themeFill="background1" w:themeFillShade="D9"/>
          </w:tcPr>
          <w:p w14:paraId="01A312CD" w14:textId="485FDD7C" w:rsidR="003A5347" w:rsidRPr="00F02789" w:rsidRDefault="003A5347" w:rsidP="009661B7">
            <w:pPr>
              <w:rPr>
                <w:rFonts w:asciiTheme="minorHAnsi" w:hAnsiTheme="minorHAnsi" w:cstheme="minorHAnsi"/>
                <w:sz w:val="20"/>
                <w:szCs w:val="20"/>
              </w:rPr>
            </w:pPr>
            <w:r>
              <w:rPr>
                <w:rFonts w:asciiTheme="minorHAnsi" w:hAnsiTheme="minorHAnsi" w:cstheme="minorHAnsi"/>
                <w:sz w:val="20"/>
                <w:szCs w:val="20"/>
              </w:rPr>
              <w:t>Action required</w:t>
            </w:r>
          </w:p>
        </w:tc>
        <w:tc>
          <w:tcPr>
            <w:tcW w:w="2198" w:type="dxa"/>
            <w:shd w:val="clear" w:color="auto" w:fill="D9D9D9" w:themeFill="background1" w:themeFillShade="D9"/>
          </w:tcPr>
          <w:p w14:paraId="6814EF5A" w14:textId="3B8B2560" w:rsidR="003A5347" w:rsidRPr="00F02789" w:rsidRDefault="0049768B" w:rsidP="009661B7">
            <w:pPr>
              <w:spacing w:after="160" w:line="259" w:lineRule="auto"/>
              <w:rPr>
                <w:rFonts w:asciiTheme="minorHAnsi" w:hAnsiTheme="minorHAnsi" w:cstheme="minorHAnsi"/>
                <w:bCs/>
                <w:sz w:val="20"/>
                <w:szCs w:val="20"/>
              </w:rPr>
            </w:pPr>
            <w:r>
              <w:rPr>
                <w:rFonts w:asciiTheme="minorHAnsi" w:hAnsiTheme="minorHAnsi" w:cstheme="minorHAnsi"/>
                <w:bCs/>
                <w:sz w:val="20"/>
                <w:szCs w:val="20"/>
              </w:rPr>
              <w:t>Stakeholders</w:t>
            </w:r>
          </w:p>
        </w:tc>
        <w:tc>
          <w:tcPr>
            <w:tcW w:w="2359" w:type="dxa"/>
            <w:shd w:val="clear" w:color="auto" w:fill="D9D9D9" w:themeFill="background1" w:themeFillShade="D9"/>
          </w:tcPr>
          <w:p w14:paraId="062F4856" w14:textId="7E3F6890" w:rsidR="003A5347" w:rsidRPr="00F02789" w:rsidRDefault="0049768B" w:rsidP="009661B7">
            <w:pPr>
              <w:rPr>
                <w:rFonts w:asciiTheme="minorHAnsi" w:hAnsiTheme="minorHAnsi" w:cstheme="minorHAnsi"/>
                <w:sz w:val="20"/>
                <w:szCs w:val="20"/>
              </w:rPr>
            </w:pPr>
            <w:r>
              <w:rPr>
                <w:rFonts w:asciiTheme="minorHAnsi" w:hAnsiTheme="minorHAnsi" w:cstheme="minorHAnsi"/>
                <w:sz w:val="20"/>
                <w:szCs w:val="20"/>
              </w:rPr>
              <w:t>Engagement Approaches</w:t>
            </w:r>
          </w:p>
        </w:tc>
        <w:tc>
          <w:tcPr>
            <w:tcW w:w="1952" w:type="dxa"/>
            <w:shd w:val="clear" w:color="auto" w:fill="D9D9D9" w:themeFill="background1" w:themeFillShade="D9"/>
          </w:tcPr>
          <w:p w14:paraId="5EF6B4C0" w14:textId="118565AD" w:rsidR="003A5347" w:rsidRPr="00F02789" w:rsidRDefault="0049768B" w:rsidP="009661B7">
            <w:pPr>
              <w:rPr>
                <w:rFonts w:asciiTheme="minorHAnsi" w:hAnsiTheme="minorHAnsi" w:cstheme="minorHAnsi"/>
                <w:sz w:val="20"/>
                <w:szCs w:val="20"/>
              </w:rPr>
            </w:pPr>
            <w:r>
              <w:rPr>
                <w:rFonts w:asciiTheme="minorHAnsi" w:hAnsiTheme="minorHAnsi" w:cstheme="minorHAnsi"/>
                <w:sz w:val="20"/>
                <w:szCs w:val="20"/>
              </w:rPr>
              <w:t>Lead(s) / Partners</w:t>
            </w:r>
          </w:p>
        </w:tc>
        <w:tc>
          <w:tcPr>
            <w:tcW w:w="1988" w:type="dxa"/>
            <w:shd w:val="clear" w:color="auto" w:fill="D9D9D9" w:themeFill="background1" w:themeFillShade="D9"/>
          </w:tcPr>
          <w:p w14:paraId="39811BB7" w14:textId="0A69E8F2" w:rsidR="003A5347" w:rsidRPr="00F02789" w:rsidRDefault="0049768B" w:rsidP="009661B7">
            <w:pPr>
              <w:rPr>
                <w:rFonts w:asciiTheme="minorHAnsi" w:hAnsiTheme="minorHAnsi" w:cstheme="minorHAnsi"/>
                <w:sz w:val="20"/>
                <w:szCs w:val="20"/>
              </w:rPr>
            </w:pPr>
            <w:r>
              <w:rPr>
                <w:rFonts w:asciiTheme="minorHAnsi" w:hAnsiTheme="minorHAnsi" w:cstheme="minorHAnsi"/>
                <w:sz w:val="20"/>
                <w:szCs w:val="20"/>
              </w:rPr>
              <w:t>Timescale</w:t>
            </w:r>
          </w:p>
        </w:tc>
      </w:tr>
      <w:tr w:rsidR="005C30B0" w:rsidRPr="006D5A76" w14:paraId="353A26A0" w14:textId="77777777" w:rsidTr="00F41D01">
        <w:trPr>
          <w:trHeight w:val="404"/>
        </w:trPr>
        <w:tc>
          <w:tcPr>
            <w:tcW w:w="1860" w:type="dxa"/>
          </w:tcPr>
          <w:p w14:paraId="4C25328A" w14:textId="73BD4A5B" w:rsidR="005C30B0" w:rsidRPr="005A773A" w:rsidRDefault="005C30B0" w:rsidP="009661B7">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FD0AC7"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1.1</w:t>
            </w:r>
          </w:p>
          <w:p w14:paraId="4A10BEDC" w14:textId="77777777" w:rsidR="005C30B0" w:rsidRPr="005A773A" w:rsidRDefault="005C30B0" w:rsidP="009661B7">
            <w:pPr>
              <w:rPr>
                <w:rFonts w:asciiTheme="minorHAnsi" w:hAnsiTheme="minorHAnsi" w:cstheme="minorHAnsi"/>
                <w:bCs/>
                <w:sz w:val="20"/>
                <w:szCs w:val="20"/>
              </w:rPr>
            </w:pPr>
            <w:r w:rsidRPr="005A773A">
              <w:rPr>
                <w:rFonts w:asciiTheme="minorHAnsi" w:hAnsiTheme="minorHAnsi" w:cstheme="minorHAnsi"/>
                <w:bCs/>
                <w:sz w:val="20"/>
                <w:szCs w:val="20"/>
              </w:rPr>
              <w:t xml:space="preserve">A-Communications </w:t>
            </w:r>
          </w:p>
        </w:tc>
        <w:tc>
          <w:tcPr>
            <w:tcW w:w="3591" w:type="dxa"/>
          </w:tcPr>
          <w:p w14:paraId="7F76D8E2" w14:textId="77777777" w:rsidR="005C30B0" w:rsidRPr="002B58C4" w:rsidRDefault="005C30B0" w:rsidP="007167E5">
            <w:pPr>
              <w:pStyle w:val="ListParagraph"/>
              <w:numPr>
                <w:ilvl w:val="0"/>
                <w:numId w:val="29"/>
              </w:numPr>
              <w:ind w:left="148" w:hanging="148"/>
              <w:rPr>
                <w:rFonts w:asciiTheme="minorHAnsi" w:hAnsiTheme="minorHAnsi" w:cstheme="minorHAnsi"/>
                <w:sz w:val="20"/>
                <w:szCs w:val="20"/>
              </w:rPr>
            </w:pPr>
            <w:bookmarkStart w:id="0" w:name="_Hlk89104885"/>
            <w:r w:rsidRPr="002B58C4">
              <w:rPr>
                <w:rFonts w:asciiTheme="minorHAnsi" w:hAnsiTheme="minorHAnsi" w:cstheme="minorHAnsi"/>
                <w:sz w:val="20"/>
                <w:szCs w:val="20"/>
              </w:rPr>
              <w:t xml:space="preserve">Publish Stakeholder Engagement Strategy and Plan. </w:t>
            </w:r>
          </w:p>
          <w:bookmarkEnd w:id="0"/>
          <w:p w14:paraId="0D6B4393" w14:textId="77777777" w:rsidR="005C30B0" w:rsidRPr="002B58C4" w:rsidRDefault="005C30B0" w:rsidP="007167E5">
            <w:pPr>
              <w:ind w:left="148" w:hanging="148"/>
              <w:rPr>
                <w:rFonts w:asciiTheme="minorHAnsi" w:hAnsiTheme="minorHAnsi" w:cstheme="minorHAnsi"/>
                <w:sz w:val="20"/>
                <w:szCs w:val="20"/>
              </w:rPr>
            </w:pPr>
          </w:p>
          <w:p w14:paraId="670C206A" w14:textId="5DF9C574" w:rsidR="005C30B0" w:rsidRPr="002B58C4" w:rsidRDefault="005C30B0" w:rsidP="00836C65">
            <w:pPr>
              <w:pStyle w:val="ListParagraph"/>
              <w:ind w:left="148"/>
              <w:rPr>
                <w:rFonts w:asciiTheme="minorHAnsi" w:hAnsiTheme="minorHAnsi" w:cstheme="minorHAnsi"/>
                <w:sz w:val="20"/>
                <w:szCs w:val="20"/>
              </w:rPr>
            </w:pPr>
          </w:p>
        </w:tc>
        <w:tc>
          <w:tcPr>
            <w:tcW w:w="2198" w:type="dxa"/>
          </w:tcPr>
          <w:p w14:paraId="57445D52" w14:textId="77777777" w:rsidR="005C30B0" w:rsidRPr="002B58C4" w:rsidRDefault="005C30B0" w:rsidP="009661B7">
            <w:pPr>
              <w:spacing w:after="160" w:line="259" w:lineRule="auto"/>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p w14:paraId="74BCF252" w14:textId="77777777" w:rsidR="005C30B0" w:rsidRPr="002B58C4" w:rsidRDefault="005C30B0" w:rsidP="009661B7">
            <w:pPr>
              <w:spacing w:after="160" w:line="259" w:lineRule="auto"/>
              <w:rPr>
                <w:rFonts w:asciiTheme="minorHAnsi" w:hAnsiTheme="minorHAnsi" w:cstheme="minorHAnsi"/>
                <w:bCs/>
                <w:sz w:val="20"/>
                <w:szCs w:val="20"/>
              </w:rPr>
            </w:pPr>
            <w:r w:rsidRPr="002B58C4">
              <w:rPr>
                <w:rFonts w:asciiTheme="minorHAnsi" w:hAnsiTheme="minorHAnsi" w:cstheme="minorHAnsi"/>
                <w:bCs/>
                <w:sz w:val="20"/>
                <w:szCs w:val="20"/>
              </w:rPr>
              <w:t xml:space="preserve">Welsh Government </w:t>
            </w:r>
          </w:p>
          <w:p w14:paraId="0FA92456" w14:textId="77777777" w:rsidR="005C30B0" w:rsidRPr="002B58C4" w:rsidRDefault="005C30B0" w:rsidP="009661B7">
            <w:pPr>
              <w:spacing w:after="160" w:line="259" w:lineRule="auto"/>
              <w:rPr>
                <w:rFonts w:asciiTheme="minorHAnsi" w:hAnsiTheme="minorHAnsi" w:cstheme="minorHAnsi"/>
                <w:bCs/>
                <w:sz w:val="20"/>
                <w:szCs w:val="20"/>
                <w:highlight w:val="yellow"/>
              </w:rPr>
            </w:pPr>
            <w:r w:rsidRPr="002B58C4">
              <w:rPr>
                <w:rFonts w:asciiTheme="minorHAnsi" w:hAnsiTheme="minorHAnsi" w:cstheme="minorHAnsi"/>
                <w:bCs/>
                <w:sz w:val="20"/>
                <w:szCs w:val="20"/>
              </w:rPr>
              <w:t>Patient and Public</w:t>
            </w:r>
          </w:p>
        </w:tc>
        <w:tc>
          <w:tcPr>
            <w:tcW w:w="2359" w:type="dxa"/>
          </w:tcPr>
          <w:p w14:paraId="66E3A41F" w14:textId="77777777" w:rsidR="005C30B0" w:rsidRPr="002B58C4" w:rsidRDefault="005C30B0" w:rsidP="009661B7">
            <w:pPr>
              <w:rPr>
                <w:rFonts w:asciiTheme="minorHAnsi" w:hAnsiTheme="minorHAnsi" w:cstheme="minorHAnsi"/>
                <w:sz w:val="20"/>
                <w:szCs w:val="20"/>
              </w:rPr>
            </w:pPr>
            <w:r w:rsidRPr="002B58C4">
              <w:rPr>
                <w:rFonts w:asciiTheme="minorHAnsi" w:hAnsiTheme="minorHAnsi" w:cstheme="minorHAnsi"/>
                <w:sz w:val="20"/>
                <w:szCs w:val="20"/>
              </w:rPr>
              <w:t>Direct email to named leads, information on  Digital Health and Care Wales  website, news item including link to register interest</w:t>
            </w:r>
          </w:p>
        </w:tc>
        <w:tc>
          <w:tcPr>
            <w:tcW w:w="1952" w:type="dxa"/>
          </w:tcPr>
          <w:p w14:paraId="461C31E5" w14:textId="77777777" w:rsidR="005C30B0" w:rsidRPr="002B58C4" w:rsidRDefault="005C30B0" w:rsidP="009661B7">
            <w:pPr>
              <w:rPr>
                <w:rFonts w:asciiTheme="minorHAnsi" w:hAnsiTheme="minorHAnsi" w:cstheme="minorHAnsi"/>
                <w:sz w:val="20"/>
                <w:szCs w:val="20"/>
              </w:rPr>
            </w:pPr>
            <w:r w:rsidRPr="002B58C4">
              <w:rPr>
                <w:rFonts w:asciiTheme="minorHAnsi" w:hAnsiTheme="minorHAnsi" w:cstheme="minorHAnsi"/>
                <w:sz w:val="20"/>
                <w:szCs w:val="20"/>
              </w:rPr>
              <w:t>Chief Executive /</w:t>
            </w:r>
          </w:p>
          <w:p w14:paraId="687B480D" w14:textId="6DF63AD2" w:rsidR="00016D08" w:rsidRPr="002B58C4" w:rsidRDefault="00016D08" w:rsidP="009661B7">
            <w:pPr>
              <w:rPr>
                <w:rFonts w:asciiTheme="minorHAnsi" w:hAnsiTheme="minorHAnsi" w:cstheme="minorHAnsi"/>
                <w:sz w:val="20"/>
                <w:szCs w:val="20"/>
              </w:rPr>
            </w:pPr>
            <w:r w:rsidRPr="002B58C4">
              <w:rPr>
                <w:rFonts w:asciiTheme="minorHAnsi" w:hAnsiTheme="minorHAnsi" w:cstheme="minorHAnsi"/>
                <w:sz w:val="20"/>
                <w:szCs w:val="20"/>
              </w:rPr>
              <w:t>Board Sec</w:t>
            </w:r>
            <w:r w:rsidR="004E4006" w:rsidRPr="002B58C4">
              <w:rPr>
                <w:rFonts w:asciiTheme="minorHAnsi" w:hAnsiTheme="minorHAnsi" w:cstheme="minorHAnsi"/>
                <w:sz w:val="20"/>
                <w:szCs w:val="20"/>
              </w:rPr>
              <w:t>retary /</w:t>
            </w:r>
          </w:p>
          <w:p w14:paraId="42B308F7" w14:textId="1F3251DD" w:rsidR="005C30B0" w:rsidRPr="002B58C4" w:rsidRDefault="005C30B0" w:rsidP="009661B7">
            <w:pPr>
              <w:rPr>
                <w:rFonts w:asciiTheme="minorHAnsi" w:hAnsiTheme="minorHAnsi" w:cstheme="minorHAnsi"/>
                <w:sz w:val="20"/>
                <w:szCs w:val="20"/>
              </w:rPr>
            </w:pPr>
            <w:r w:rsidRPr="002B58C4">
              <w:rPr>
                <w:rFonts w:asciiTheme="minorHAnsi" w:hAnsiTheme="minorHAnsi" w:cstheme="minorHAnsi"/>
                <w:sz w:val="20"/>
                <w:szCs w:val="20"/>
              </w:rPr>
              <w:t>Head of Communications</w:t>
            </w:r>
          </w:p>
        </w:tc>
        <w:tc>
          <w:tcPr>
            <w:tcW w:w="1988" w:type="dxa"/>
          </w:tcPr>
          <w:p w14:paraId="696BBF59" w14:textId="77777777" w:rsidR="005C30B0" w:rsidRPr="005A773A" w:rsidRDefault="005C30B0" w:rsidP="009661B7">
            <w:pPr>
              <w:rPr>
                <w:rFonts w:asciiTheme="minorHAnsi" w:hAnsiTheme="minorHAnsi" w:cstheme="minorHAnsi"/>
                <w:sz w:val="20"/>
                <w:szCs w:val="20"/>
              </w:rPr>
            </w:pPr>
            <w:r w:rsidRPr="005A773A">
              <w:rPr>
                <w:rFonts w:asciiTheme="minorHAnsi" w:hAnsiTheme="minorHAnsi" w:cstheme="minorHAnsi"/>
                <w:sz w:val="20"/>
                <w:szCs w:val="20"/>
              </w:rPr>
              <w:t>Year 2</w:t>
            </w:r>
          </w:p>
          <w:p w14:paraId="6598AE71" w14:textId="77777777" w:rsidR="005C30B0" w:rsidRPr="005A773A" w:rsidRDefault="005C30B0" w:rsidP="009661B7">
            <w:pPr>
              <w:rPr>
                <w:rFonts w:asciiTheme="minorHAnsi" w:hAnsiTheme="minorHAnsi" w:cstheme="minorHAnsi"/>
                <w:sz w:val="20"/>
                <w:szCs w:val="20"/>
              </w:rPr>
            </w:pPr>
            <w:r w:rsidRPr="005A773A">
              <w:rPr>
                <w:rFonts w:asciiTheme="minorHAnsi" w:hAnsiTheme="minorHAnsi" w:cstheme="minorHAnsi"/>
                <w:sz w:val="20"/>
                <w:szCs w:val="20"/>
              </w:rPr>
              <w:t>Q1 (Apr -Jun)</w:t>
            </w:r>
          </w:p>
          <w:p w14:paraId="2D692195" w14:textId="77777777" w:rsidR="005C30B0" w:rsidRPr="005A773A" w:rsidRDefault="005C30B0" w:rsidP="009661B7">
            <w:pPr>
              <w:rPr>
                <w:rFonts w:asciiTheme="minorHAnsi" w:hAnsiTheme="minorHAnsi" w:cstheme="minorHAnsi"/>
                <w:bCs/>
                <w:sz w:val="20"/>
                <w:szCs w:val="20"/>
              </w:rPr>
            </w:pPr>
          </w:p>
        </w:tc>
      </w:tr>
      <w:tr w:rsidR="005C30B0" w:rsidRPr="006D5A76" w14:paraId="0077E823" w14:textId="77777777" w:rsidTr="00F41D01">
        <w:trPr>
          <w:trHeight w:val="404"/>
        </w:trPr>
        <w:tc>
          <w:tcPr>
            <w:tcW w:w="1860" w:type="dxa"/>
          </w:tcPr>
          <w:p w14:paraId="12E88545" w14:textId="51F1394D" w:rsidR="005C30B0" w:rsidRPr="005A773A" w:rsidRDefault="005C30B0" w:rsidP="00383DF3">
            <w:pPr>
              <w:rPr>
                <w:rFonts w:asciiTheme="minorHAnsi" w:hAnsiTheme="minorHAnsi" w:cstheme="minorHAnsi"/>
                <w:bCs/>
                <w:sz w:val="20"/>
                <w:szCs w:val="20"/>
              </w:rPr>
            </w:pPr>
            <w:r w:rsidRPr="005A773A">
              <w:rPr>
                <w:rFonts w:asciiTheme="minorHAnsi" w:hAnsiTheme="minorHAnsi" w:cstheme="minorHAnsi"/>
                <w:bCs/>
                <w:sz w:val="20"/>
                <w:szCs w:val="20"/>
              </w:rPr>
              <w:t>Ref</w:t>
            </w:r>
            <w:r w:rsidR="00FD0AC7" w:rsidRPr="005A773A">
              <w:rPr>
                <w:rFonts w:asciiTheme="minorHAnsi" w:hAnsiTheme="minorHAnsi" w:cstheme="minorHAnsi"/>
                <w:bCs/>
                <w:sz w:val="20"/>
                <w:szCs w:val="20"/>
              </w:rPr>
              <w:t xml:space="preserve"> 2/</w:t>
            </w:r>
            <w:r w:rsidRPr="005A773A">
              <w:rPr>
                <w:rFonts w:asciiTheme="minorHAnsi" w:hAnsiTheme="minorHAnsi" w:cstheme="minorHAnsi"/>
                <w:bCs/>
                <w:sz w:val="20"/>
                <w:szCs w:val="20"/>
              </w:rPr>
              <w:t xml:space="preserve"> 1.2</w:t>
            </w:r>
          </w:p>
          <w:p w14:paraId="7D4D63EE" w14:textId="77777777" w:rsidR="005C30B0" w:rsidRPr="005A773A" w:rsidRDefault="005C30B0" w:rsidP="00383DF3">
            <w:pPr>
              <w:rPr>
                <w:rFonts w:asciiTheme="minorHAnsi" w:hAnsiTheme="minorHAnsi" w:cstheme="minorHAnsi"/>
                <w:bCs/>
                <w:sz w:val="20"/>
                <w:szCs w:val="20"/>
              </w:rPr>
            </w:pPr>
            <w:r w:rsidRPr="005A773A">
              <w:rPr>
                <w:rFonts w:asciiTheme="minorHAnsi" w:hAnsiTheme="minorHAnsi" w:cstheme="minorHAnsi"/>
                <w:bCs/>
                <w:sz w:val="20"/>
                <w:szCs w:val="20"/>
              </w:rPr>
              <w:t>A-Communications</w:t>
            </w:r>
          </w:p>
        </w:tc>
        <w:tc>
          <w:tcPr>
            <w:tcW w:w="3591" w:type="dxa"/>
          </w:tcPr>
          <w:p w14:paraId="1CFFA6B0" w14:textId="77777777" w:rsidR="005C30B0" w:rsidRPr="002B58C4" w:rsidRDefault="005C30B0" w:rsidP="007167E5">
            <w:pPr>
              <w:pStyle w:val="ListParagraph"/>
              <w:numPr>
                <w:ilvl w:val="0"/>
                <w:numId w:val="29"/>
              </w:numPr>
              <w:ind w:left="148" w:hanging="148"/>
              <w:rPr>
                <w:rFonts w:asciiTheme="minorHAnsi" w:hAnsiTheme="minorHAnsi" w:cstheme="minorHAnsi"/>
                <w:bCs/>
                <w:sz w:val="20"/>
                <w:szCs w:val="20"/>
              </w:rPr>
            </w:pPr>
            <w:r w:rsidRPr="002B58C4">
              <w:rPr>
                <w:rFonts w:asciiTheme="minorHAnsi" w:hAnsiTheme="minorHAnsi" w:cstheme="minorHAnsi"/>
                <w:sz w:val="20"/>
                <w:szCs w:val="20"/>
              </w:rPr>
              <w:t>Develop Patient and Public ‘Get Involved’ focus group based on the Digital Services Patient and Public engagement work and invite public to register to be involved.</w:t>
            </w:r>
          </w:p>
        </w:tc>
        <w:tc>
          <w:tcPr>
            <w:tcW w:w="2198" w:type="dxa"/>
          </w:tcPr>
          <w:p w14:paraId="16AA5FEB" w14:textId="77777777" w:rsidR="005C30B0" w:rsidRPr="002B58C4" w:rsidRDefault="005C30B0" w:rsidP="00383DF3">
            <w:pPr>
              <w:rPr>
                <w:rFonts w:asciiTheme="minorHAnsi" w:hAnsiTheme="minorHAnsi" w:cstheme="minorHAnsi"/>
                <w:bCs/>
                <w:sz w:val="20"/>
                <w:szCs w:val="20"/>
              </w:rPr>
            </w:pPr>
            <w:r w:rsidRPr="002B58C4">
              <w:rPr>
                <w:rFonts w:asciiTheme="minorHAnsi" w:hAnsiTheme="minorHAnsi" w:cstheme="minorHAnsi"/>
                <w:sz w:val="20"/>
                <w:szCs w:val="20"/>
              </w:rPr>
              <w:t>Patients and Public Assurance Group</w:t>
            </w:r>
          </w:p>
        </w:tc>
        <w:tc>
          <w:tcPr>
            <w:tcW w:w="2359" w:type="dxa"/>
          </w:tcPr>
          <w:p w14:paraId="212E73C5" w14:textId="77777777" w:rsidR="005C30B0" w:rsidRPr="002B58C4" w:rsidRDefault="005C30B0" w:rsidP="00383DF3">
            <w:pPr>
              <w:rPr>
                <w:rFonts w:asciiTheme="minorHAnsi" w:hAnsiTheme="minorHAnsi" w:cstheme="minorHAnsi"/>
                <w:sz w:val="20"/>
                <w:szCs w:val="20"/>
              </w:rPr>
            </w:pPr>
            <w:r w:rsidRPr="002B58C4">
              <w:rPr>
                <w:rFonts w:asciiTheme="minorHAnsi" w:hAnsiTheme="minorHAnsi" w:cstheme="minorHAnsi"/>
                <w:sz w:val="20"/>
                <w:szCs w:val="20"/>
              </w:rPr>
              <w:t>Digital Health and Care Wales website as a channel for patients to register interest</w:t>
            </w:r>
          </w:p>
          <w:p w14:paraId="0E1C054A" w14:textId="77777777" w:rsidR="005C30B0" w:rsidRPr="002B58C4" w:rsidRDefault="005C30B0" w:rsidP="00383DF3">
            <w:pPr>
              <w:rPr>
                <w:rFonts w:asciiTheme="minorHAnsi" w:hAnsiTheme="minorHAnsi" w:cstheme="minorHAnsi"/>
                <w:sz w:val="20"/>
                <w:szCs w:val="20"/>
              </w:rPr>
            </w:pPr>
            <w:r w:rsidRPr="002B58C4">
              <w:rPr>
                <w:rFonts w:asciiTheme="minorHAnsi" w:hAnsiTheme="minorHAnsi" w:cstheme="minorHAnsi"/>
                <w:sz w:val="20"/>
                <w:szCs w:val="20"/>
              </w:rPr>
              <w:t>Non digital approaches (Free Post, phone)</w:t>
            </w:r>
          </w:p>
        </w:tc>
        <w:tc>
          <w:tcPr>
            <w:tcW w:w="1952" w:type="dxa"/>
          </w:tcPr>
          <w:p w14:paraId="6403AE9D" w14:textId="77777777" w:rsidR="005C30B0" w:rsidRPr="002B58C4" w:rsidRDefault="005C30B0" w:rsidP="001C4E0D">
            <w:pPr>
              <w:rPr>
                <w:rFonts w:asciiTheme="minorHAnsi" w:hAnsiTheme="minorHAnsi" w:cstheme="minorHAnsi"/>
                <w:sz w:val="20"/>
                <w:szCs w:val="20"/>
              </w:rPr>
            </w:pPr>
            <w:r w:rsidRPr="002B58C4">
              <w:rPr>
                <w:rFonts w:asciiTheme="minorHAnsi" w:hAnsiTheme="minorHAnsi" w:cstheme="minorHAnsi"/>
                <w:sz w:val="20"/>
                <w:szCs w:val="20"/>
              </w:rPr>
              <w:t>Chief Executive /</w:t>
            </w:r>
          </w:p>
          <w:p w14:paraId="7C4EA8DB" w14:textId="77777777" w:rsidR="005C30B0" w:rsidRPr="002B58C4" w:rsidRDefault="005C30B0" w:rsidP="001C4E0D">
            <w:pPr>
              <w:rPr>
                <w:rFonts w:asciiTheme="minorHAnsi" w:hAnsiTheme="minorHAnsi" w:cstheme="minorHAnsi"/>
                <w:sz w:val="20"/>
                <w:szCs w:val="20"/>
              </w:rPr>
            </w:pPr>
            <w:r w:rsidRPr="002B58C4">
              <w:rPr>
                <w:rFonts w:asciiTheme="minorHAnsi" w:hAnsiTheme="minorHAnsi" w:cstheme="minorHAnsi"/>
                <w:sz w:val="20"/>
                <w:szCs w:val="20"/>
              </w:rPr>
              <w:t xml:space="preserve">Head of Communications </w:t>
            </w:r>
          </w:p>
          <w:p w14:paraId="0A8DA884" w14:textId="77777777" w:rsidR="00836C65" w:rsidRPr="002B58C4" w:rsidRDefault="00836C65" w:rsidP="00383DF3">
            <w:pPr>
              <w:rPr>
                <w:rFonts w:asciiTheme="minorHAnsi" w:hAnsiTheme="minorHAnsi" w:cstheme="minorHAnsi"/>
                <w:sz w:val="20"/>
                <w:szCs w:val="20"/>
              </w:rPr>
            </w:pPr>
            <w:r w:rsidRPr="002B58C4">
              <w:rPr>
                <w:rFonts w:asciiTheme="minorHAnsi" w:hAnsiTheme="minorHAnsi" w:cstheme="minorHAnsi"/>
                <w:sz w:val="20"/>
                <w:szCs w:val="20"/>
              </w:rPr>
              <w:t>Engagement Lead</w:t>
            </w:r>
          </w:p>
          <w:p w14:paraId="70B0C202" w14:textId="454BDDED" w:rsidR="005C30B0" w:rsidRPr="002B58C4" w:rsidRDefault="001963F1" w:rsidP="00383DF3">
            <w:pPr>
              <w:rPr>
                <w:rFonts w:asciiTheme="minorHAnsi" w:hAnsiTheme="minorHAnsi" w:cstheme="minorHAnsi"/>
                <w:sz w:val="20"/>
                <w:szCs w:val="20"/>
              </w:rPr>
            </w:pPr>
            <w:r w:rsidRPr="002B58C4">
              <w:rPr>
                <w:rFonts w:asciiTheme="minorHAnsi" w:hAnsiTheme="minorHAnsi" w:cstheme="minorHAnsi"/>
                <w:sz w:val="20"/>
                <w:szCs w:val="20"/>
              </w:rPr>
              <w:t>National Clinical Informatics Lead - Public</w:t>
            </w:r>
          </w:p>
        </w:tc>
        <w:tc>
          <w:tcPr>
            <w:tcW w:w="1988" w:type="dxa"/>
          </w:tcPr>
          <w:p w14:paraId="480FA8A8" w14:textId="538E2339" w:rsidR="005C30B0" w:rsidRPr="005A773A" w:rsidRDefault="005C30B0" w:rsidP="00FD33C7">
            <w:pPr>
              <w:rPr>
                <w:rFonts w:asciiTheme="minorHAnsi" w:hAnsiTheme="minorHAnsi" w:cstheme="minorHAnsi"/>
                <w:sz w:val="20"/>
                <w:szCs w:val="20"/>
              </w:rPr>
            </w:pPr>
            <w:r w:rsidRPr="005A773A">
              <w:rPr>
                <w:rFonts w:asciiTheme="minorHAnsi" w:hAnsiTheme="minorHAnsi" w:cstheme="minorHAnsi"/>
                <w:sz w:val="20"/>
                <w:szCs w:val="20"/>
              </w:rPr>
              <w:t>Year 2</w:t>
            </w:r>
          </w:p>
          <w:p w14:paraId="1BC61E75" w14:textId="5BC56D44" w:rsidR="005C30B0" w:rsidRPr="005A773A" w:rsidRDefault="005C30B0" w:rsidP="00DB6A7E">
            <w:pPr>
              <w:rPr>
                <w:rFonts w:asciiTheme="minorHAnsi" w:hAnsiTheme="minorHAnsi" w:cstheme="minorHAnsi"/>
                <w:sz w:val="20"/>
                <w:szCs w:val="20"/>
              </w:rPr>
            </w:pPr>
            <w:r w:rsidRPr="005A773A">
              <w:rPr>
                <w:rFonts w:asciiTheme="minorHAnsi" w:hAnsiTheme="minorHAnsi" w:cstheme="minorHAnsi"/>
                <w:sz w:val="20"/>
                <w:szCs w:val="20"/>
              </w:rPr>
              <w:t>Q</w:t>
            </w:r>
            <w:r w:rsidR="00E3206D">
              <w:rPr>
                <w:rFonts w:asciiTheme="minorHAnsi" w:hAnsiTheme="minorHAnsi" w:cstheme="minorHAnsi"/>
                <w:sz w:val="20"/>
                <w:szCs w:val="20"/>
              </w:rPr>
              <w:t>1</w:t>
            </w:r>
            <w:r w:rsidRPr="005A773A">
              <w:rPr>
                <w:rFonts w:asciiTheme="minorHAnsi" w:hAnsiTheme="minorHAnsi" w:cstheme="minorHAnsi"/>
                <w:sz w:val="20"/>
                <w:szCs w:val="20"/>
              </w:rPr>
              <w:t xml:space="preserve"> </w:t>
            </w:r>
            <w:r w:rsidR="00E3206D">
              <w:rPr>
                <w:rFonts w:asciiTheme="minorHAnsi" w:hAnsiTheme="minorHAnsi" w:cstheme="minorHAnsi"/>
                <w:sz w:val="20"/>
                <w:szCs w:val="20"/>
              </w:rPr>
              <w:t>A</w:t>
            </w:r>
            <w:r w:rsidRPr="005A773A">
              <w:rPr>
                <w:rFonts w:asciiTheme="minorHAnsi" w:hAnsiTheme="minorHAnsi" w:cstheme="minorHAnsi"/>
                <w:sz w:val="20"/>
                <w:szCs w:val="20"/>
              </w:rPr>
              <w:t>pr -Jun)</w:t>
            </w:r>
          </w:p>
          <w:p w14:paraId="1A8B37C9" w14:textId="77777777" w:rsidR="005C30B0" w:rsidRPr="005A773A" w:rsidRDefault="005C30B0" w:rsidP="00383DF3">
            <w:pPr>
              <w:rPr>
                <w:rFonts w:asciiTheme="minorHAnsi" w:hAnsiTheme="minorHAnsi" w:cstheme="minorHAnsi"/>
                <w:sz w:val="20"/>
                <w:szCs w:val="20"/>
              </w:rPr>
            </w:pPr>
          </w:p>
          <w:p w14:paraId="69E7E638" w14:textId="77777777" w:rsidR="005C30B0" w:rsidRPr="005A773A" w:rsidRDefault="005C30B0" w:rsidP="00383DF3">
            <w:pPr>
              <w:rPr>
                <w:rFonts w:asciiTheme="minorHAnsi" w:hAnsiTheme="minorHAnsi" w:cstheme="minorHAnsi"/>
                <w:bCs/>
                <w:sz w:val="20"/>
                <w:szCs w:val="20"/>
              </w:rPr>
            </w:pPr>
          </w:p>
        </w:tc>
      </w:tr>
      <w:tr w:rsidR="005C30B0" w:rsidRPr="006D5A76" w14:paraId="57DC0873" w14:textId="77777777" w:rsidTr="00F41D01">
        <w:trPr>
          <w:trHeight w:val="404"/>
        </w:trPr>
        <w:tc>
          <w:tcPr>
            <w:tcW w:w="1860" w:type="dxa"/>
          </w:tcPr>
          <w:p w14:paraId="13112883" w14:textId="71F3EE48" w:rsidR="005C30B0" w:rsidRPr="005A773A" w:rsidRDefault="005C30B0" w:rsidP="00383DF3">
            <w:pPr>
              <w:rPr>
                <w:rFonts w:asciiTheme="minorHAnsi" w:hAnsiTheme="minorHAnsi" w:cstheme="minorHAnsi"/>
                <w:bCs/>
                <w:sz w:val="20"/>
                <w:szCs w:val="20"/>
              </w:rPr>
            </w:pPr>
            <w:r w:rsidRPr="005A773A">
              <w:rPr>
                <w:rFonts w:asciiTheme="minorHAnsi" w:hAnsiTheme="minorHAnsi" w:cstheme="minorHAnsi"/>
                <w:bCs/>
                <w:sz w:val="20"/>
                <w:szCs w:val="20"/>
              </w:rPr>
              <w:t>Ref</w:t>
            </w:r>
            <w:r w:rsidR="00FD0AC7" w:rsidRPr="005A773A">
              <w:rPr>
                <w:rFonts w:asciiTheme="minorHAnsi" w:hAnsiTheme="minorHAnsi" w:cstheme="minorHAnsi"/>
                <w:bCs/>
                <w:sz w:val="20"/>
                <w:szCs w:val="20"/>
              </w:rPr>
              <w:t xml:space="preserve"> 2/</w:t>
            </w:r>
            <w:r w:rsidRPr="005A773A">
              <w:rPr>
                <w:rFonts w:asciiTheme="minorHAnsi" w:hAnsiTheme="minorHAnsi" w:cstheme="minorHAnsi"/>
                <w:bCs/>
                <w:sz w:val="20"/>
                <w:szCs w:val="20"/>
              </w:rPr>
              <w:t xml:space="preserve"> 1.3</w:t>
            </w:r>
          </w:p>
          <w:p w14:paraId="144BD9FF" w14:textId="77777777" w:rsidR="005C30B0" w:rsidRPr="005A773A" w:rsidRDefault="005C30B0" w:rsidP="00383DF3">
            <w:pPr>
              <w:rPr>
                <w:rFonts w:asciiTheme="minorHAnsi" w:hAnsiTheme="minorHAnsi" w:cstheme="minorHAnsi"/>
                <w:bCs/>
                <w:sz w:val="20"/>
                <w:szCs w:val="20"/>
              </w:rPr>
            </w:pPr>
            <w:r w:rsidRPr="005A773A">
              <w:rPr>
                <w:rFonts w:asciiTheme="minorHAnsi" w:hAnsiTheme="minorHAnsi" w:cstheme="minorHAnsi"/>
                <w:bCs/>
                <w:sz w:val="20"/>
                <w:szCs w:val="20"/>
              </w:rPr>
              <w:t xml:space="preserve">A-Communications </w:t>
            </w:r>
          </w:p>
        </w:tc>
        <w:tc>
          <w:tcPr>
            <w:tcW w:w="3591" w:type="dxa"/>
          </w:tcPr>
          <w:p w14:paraId="3CF6D7A7" w14:textId="77777777" w:rsidR="005C30B0" w:rsidRPr="002B58C4" w:rsidRDefault="005C30B0" w:rsidP="007167E5">
            <w:pPr>
              <w:pStyle w:val="ListParagraph"/>
              <w:numPr>
                <w:ilvl w:val="0"/>
                <w:numId w:val="29"/>
              </w:numPr>
              <w:ind w:left="148" w:hanging="148"/>
              <w:rPr>
                <w:rFonts w:asciiTheme="minorHAnsi" w:hAnsiTheme="minorHAnsi" w:cstheme="minorHAnsi"/>
                <w:sz w:val="20"/>
                <w:szCs w:val="20"/>
              </w:rPr>
            </w:pPr>
            <w:r w:rsidRPr="002B58C4">
              <w:rPr>
                <w:rFonts w:asciiTheme="minorHAnsi" w:hAnsiTheme="minorHAnsi" w:cstheme="minorHAnsi"/>
                <w:sz w:val="20"/>
                <w:szCs w:val="20"/>
              </w:rPr>
              <w:t>Establish dedicated ‘Get Involved’ feedback process.</w:t>
            </w:r>
          </w:p>
        </w:tc>
        <w:tc>
          <w:tcPr>
            <w:tcW w:w="2198" w:type="dxa"/>
          </w:tcPr>
          <w:p w14:paraId="64BBF2DA" w14:textId="77777777" w:rsidR="005C30B0" w:rsidRPr="002B58C4" w:rsidRDefault="005C30B0" w:rsidP="00383DF3">
            <w:pPr>
              <w:rPr>
                <w:rFonts w:asciiTheme="minorHAnsi" w:hAnsiTheme="minorHAnsi" w:cstheme="minorHAnsi"/>
                <w:sz w:val="20"/>
                <w:szCs w:val="20"/>
              </w:rPr>
            </w:pPr>
            <w:r w:rsidRPr="002B58C4">
              <w:rPr>
                <w:rFonts w:asciiTheme="minorHAnsi" w:hAnsiTheme="minorHAnsi" w:cstheme="minorHAnsi"/>
                <w:sz w:val="20"/>
                <w:szCs w:val="20"/>
              </w:rPr>
              <w:t>Patients and Public</w:t>
            </w:r>
          </w:p>
        </w:tc>
        <w:tc>
          <w:tcPr>
            <w:tcW w:w="2359" w:type="dxa"/>
          </w:tcPr>
          <w:p w14:paraId="19607ACD" w14:textId="77777777" w:rsidR="005C30B0" w:rsidRPr="002B58C4" w:rsidRDefault="005C30B0" w:rsidP="00383DF3">
            <w:pPr>
              <w:rPr>
                <w:rFonts w:asciiTheme="minorHAnsi" w:hAnsiTheme="minorHAnsi" w:cstheme="minorHAnsi"/>
                <w:sz w:val="20"/>
                <w:szCs w:val="20"/>
              </w:rPr>
            </w:pPr>
            <w:r w:rsidRPr="002B58C4">
              <w:rPr>
                <w:rFonts w:asciiTheme="minorHAnsi" w:hAnsiTheme="minorHAnsi" w:cstheme="minorHAnsi"/>
                <w:sz w:val="20"/>
                <w:szCs w:val="20"/>
              </w:rPr>
              <w:t>Digital Health and Care Wales  website</w:t>
            </w:r>
          </w:p>
        </w:tc>
        <w:tc>
          <w:tcPr>
            <w:tcW w:w="1952" w:type="dxa"/>
          </w:tcPr>
          <w:p w14:paraId="2553C9A4" w14:textId="37CAAAA3" w:rsidR="005C30B0" w:rsidRPr="002B58C4" w:rsidRDefault="005C30B0" w:rsidP="001C4E0D">
            <w:pPr>
              <w:rPr>
                <w:rFonts w:asciiTheme="minorHAnsi" w:hAnsiTheme="minorHAnsi" w:cstheme="minorHAnsi"/>
                <w:sz w:val="20"/>
                <w:szCs w:val="20"/>
              </w:rPr>
            </w:pPr>
            <w:r w:rsidRPr="002B58C4">
              <w:rPr>
                <w:rFonts w:asciiTheme="minorHAnsi" w:hAnsiTheme="minorHAnsi" w:cstheme="minorHAnsi"/>
                <w:sz w:val="20"/>
                <w:szCs w:val="20"/>
              </w:rPr>
              <w:t>Chief Executive /</w:t>
            </w:r>
            <w:r w:rsidR="004E4006" w:rsidRPr="002B58C4">
              <w:rPr>
                <w:rFonts w:asciiTheme="minorHAnsi" w:hAnsiTheme="minorHAnsi" w:cstheme="minorHAnsi"/>
                <w:sz w:val="20"/>
                <w:szCs w:val="20"/>
              </w:rPr>
              <w:t xml:space="preserve">  Board Secretary /</w:t>
            </w:r>
          </w:p>
          <w:p w14:paraId="1A6B50C7" w14:textId="77777777" w:rsidR="005C30B0" w:rsidRPr="002B58C4" w:rsidRDefault="005C30B0" w:rsidP="001C4E0D">
            <w:pPr>
              <w:rPr>
                <w:rFonts w:asciiTheme="minorHAnsi" w:hAnsiTheme="minorHAnsi" w:cstheme="minorHAnsi"/>
                <w:bCs/>
                <w:sz w:val="20"/>
                <w:szCs w:val="20"/>
              </w:rPr>
            </w:pPr>
            <w:r w:rsidRPr="002B58C4">
              <w:rPr>
                <w:rFonts w:asciiTheme="minorHAnsi" w:hAnsiTheme="minorHAnsi" w:cstheme="minorHAnsi"/>
                <w:sz w:val="20"/>
                <w:szCs w:val="20"/>
              </w:rPr>
              <w:t>Head of Communications</w:t>
            </w:r>
          </w:p>
        </w:tc>
        <w:tc>
          <w:tcPr>
            <w:tcW w:w="1988" w:type="dxa"/>
          </w:tcPr>
          <w:p w14:paraId="22069E9D" w14:textId="77777777" w:rsidR="005C30B0" w:rsidRPr="005A773A" w:rsidRDefault="005C30B0" w:rsidP="00FD33C7">
            <w:pPr>
              <w:rPr>
                <w:rFonts w:asciiTheme="minorHAnsi" w:hAnsiTheme="minorHAnsi" w:cstheme="minorHAnsi"/>
                <w:sz w:val="20"/>
                <w:szCs w:val="20"/>
              </w:rPr>
            </w:pPr>
            <w:r w:rsidRPr="005A773A">
              <w:rPr>
                <w:rFonts w:asciiTheme="minorHAnsi" w:hAnsiTheme="minorHAnsi" w:cstheme="minorHAnsi"/>
                <w:sz w:val="20"/>
                <w:szCs w:val="20"/>
              </w:rPr>
              <w:t>Year2</w:t>
            </w:r>
          </w:p>
          <w:p w14:paraId="72FFA8FA" w14:textId="77777777" w:rsidR="005C30B0" w:rsidRPr="005A773A" w:rsidRDefault="005C30B0" w:rsidP="00DB6A7E">
            <w:pPr>
              <w:rPr>
                <w:rFonts w:asciiTheme="minorHAnsi" w:hAnsiTheme="minorHAnsi" w:cstheme="minorHAnsi"/>
                <w:sz w:val="20"/>
                <w:szCs w:val="20"/>
              </w:rPr>
            </w:pPr>
            <w:r w:rsidRPr="005A773A">
              <w:rPr>
                <w:rFonts w:asciiTheme="minorHAnsi" w:hAnsiTheme="minorHAnsi" w:cstheme="minorHAnsi"/>
                <w:sz w:val="20"/>
                <w:szCs w:val="20"/>
              </w:rPr>
              <w:t>Q1 (Apr -Jun)</w:t>
            </w:r>
          </w:p>
          <w:p w14:paraId="550264A6" w14:textId="77777777" w:rsidR="005C30B0" w:rsidRPr="005A773A" w:rsidRDefault="005C30B0" w:rsidP="00383DF3">
            <w:pPr>
              <w:rPr>
                <w:rFonts w:asciiTheme="minorHAnsi" w:hAnsiTheme="minorHAnsi" w:cstheme="minorHAnsi"/>
                <w:sz w:val="20"/>
                <w:szCs w:val="20"/>
              </w:rPr>
            </w:pPr>
          </w:p>
        </w:tc>
      </w:tr>
      <w:tr w:rsidR="005C30B0" w:rsidRPr="006D5A76" w14:paraId="12563956" w14:textId="77777777" w:rsidTr="00F41D01">
        <w:trPr>
          <w:trHeight w:val="404"/>
        </w:trPr>
        <w:tc>
          <w:tcPr>
            <w:tcW w:w="1860" w:type="dxa"/>
          </w:tcPr>
          <w:p w14:paraId="2F3CFCF2" w14:textId="088A3494" w:rsidR="005C30B0" w:rsidRPr="005A773A" w:rsidRDefault="005C30B0" w:rsidP="00383DF3">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CA0607"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1.4</w:t>
            </w:r>
          </w:p>
          <w:p w14:paraId="51C0893C" w14:textId="77777777" w:rsidR="005C30B0" w:rsidRPr="005A773A" w:rsidRDefault="005C30B0" w:rsidP="00383DF3">
            <w:pPr>
              <w:rPr>
                <w:rFonts w:asciiTheme="minorHAnsi" w:hAnsiTheme="minorHAnsi" w:cstheme="minorHAnsi"/>
                <w:bCs/>
                <w:sz w:val="20"/>
                <w:szCs w:val="20"/>
              </w:rPr>
            </w:pPr>
            <w:r w:rsidRPr="005A773A">
              <w:rPr>
                <w:rFonts w:asciiTheme="minorHAnsi" w:hAnsiTheme="minorHAnsi" w:cstheme="minorHAnsi"/>
                <w:bCs/>
                <w:sz w:val="20"/>
                <w:szCs w:val="20"/>
              </w:rPr>
              <w:t>A-Communications</w:t>
            </w:r>
          </w:p>
        </w:tc>
        <w:tc>
          <w:tcPr>
            <w:tcW w:w="3591" w:type="dxa"/>
          </w:tcPr>
          <w:p w14:paraId="625D9AE9" w14:textId="69BC0053" w:rsidR="005C30B0" w:rsidRPr="002B58C4" w:rsidRDefault="005C30B0" w:rsidP="007167E5">
            <w:pPr>
              <w:pStyle w:val="ListParagraph"/>
              <w:numPr>
                <w:ilvl w:val="0"/>
                <w:numId w:val="29"/>
              </w:numPr>
              <w:ind w:left="148" w:hanging="148"/>
              <w:rPr>
                <w:rFonts w:asciiTheme="minorHAnsi" w:hAnsiTheme="minorHAnsi" w:cstheme="minorHAnsi"/>
                <w:bCs/>
                <w:sz w:val="20"/>
                <w:szCs w:val="20"/>
              </w:rPr>
            </w:pPr>
            <w:r w:rsidRPr="002B58C4">
              <w:rPr>
                <w:rFonts w:asciiTheme="minorHAnsi" w:hAnsiTheme="minorHAnsi" w:cstheme="minorHAnsi"/>
                <w:sz w:val="20"/>
                <w:szCs w:val="20"/>
              </w:rPr>
              <w:t>Feedback to stakeholders about outputs from online forums</w:t>
            </w:r>
            <w:r w:rsidR="0015029F" w:rsidRPr="002B58C4">
              <w:rPr>
                <w:rFonts w:asciiTheme="minorHAnsi" w:hAnsiTheme="minorHAnsi" w:cstheme="minorHAnsi"/>
                <w:sz w:val="20"/>
                <w:szCs w:val="20"/>
              </w:rPr>
              <w:t>.</w:t>
            </w:r>
            <w:r w:rsidRPr="002B58C4">
              <w:rPr>
                <w:rFonts w:asciiTheme="minorHAnsi" w:hAnsiTheme="minorHAnsi" w:cstheme="minorHAnsi"/>
                <w:sz w:val="20"/>
                <w:szCs w:val="20"/>
              </w:rPr>
              <w:t xml:space="preserve"> </w:t>
            </w:r>
          </w:p>
        </w:tc>
        <w:tc>
          <w:tcPr>
            <w:tcW w:w="2198" w:type="dxa"/>
          </w:tcPr>
          <w:p w14:paraId="3C0CCDDD" w14:textId="77777777" w:rsidR="005C30B0" w:rsidRPr="002B58C4" w:rsidRDefault="005C30B0" w:rsidP="00383DF3">
            <w:pPr>
              <w:rPr>
                <w:rFonts w:asciiTheme="minorHAnsi" w:hAnsiTheme="minorHAnsi" w:cstheme="minorHAnsi"/>
                <w:sz w:val="20"/>
                <w:szCs w:val="20"/>
              </w:rPr>
            </w:pPr>
            <w:r w:rsidRPr="002B58C4">
              <w:rPr>
                <w:rFonts w:asciiTheme="minorHAnsi" w:hAnsiTheme="minorHAnsi" w:cstheme="minorHAnsi"/>
                <w:sz w:val="20"/>
                <w:szCs w:val="20"/>
              </w:rPr>
              <w:t xml:space="preserve">Specific groups within NHS Wales  and Welsh Government </w:t>
            </w:r>
          </w:p>
        </w:tc>
        <w:tc>
          <w:tcPr>
            <w:tcW w:w="2359" w:type="dxa"/>
          </w:tcPr>
          <w:p w14:paraId="52425C5E" w14:textId="77777777" w:rsidR="005C30B0" w:rsidRPr="002B58C4" w:rsidRDefault="005C30B0" w:rsidP="00383DF3">
            <w:pPr>
              <w:rPr>
                <w:rFonts w:asciiTheme="minorHAnsi" w:hAnsiTheme="minorHAnsi" w:cstheme="minorHAnsi"/>
                <w:sz w:val="20"/>
                <w:szCs w:val="20"/>
              </w:rPr>
            </w:pPr>
            <w:r w:rsidRPr="002B58C4">
              <w:rPr>
                <w:rFonts w:asciiTheme="minorHAnsi" w:hAnsiTheme="minorHAnsi" w:cstheme="minorHAnsi"/>
                <w:sz w:val="20"/>
                <w:szCs w:val="20"/>
              </w:rPr>
              <w:t>Email to participants</w:t>
            </w:r>
          </w:p>
          <w:p w14:paraId="56DE6E1E" w14:textId="77777777" w:rsidR="005C30B0" w:rsidRPr="002B58C4" w:rsidRDefault="005C30B0" w:rsidP="00383DF3">
            <w:pPr>
              <w:rPr>
                <w:rFonts w:asciiTheme="minorHAnsi" w:hAnsiTheme="minorHAnsi" w:cstheme="minorHAnsi"/>
                <w:bCs/>
                <w:sz w:val="20"/>
                <w:szCs w:val="20"/>
              </w:rPr>
            </w:pPr>
            <w:r w:rsidRPr="002B58C4">
              <w:rPr>
                <w:rFonts w:asciiTheme="minorHAnsi" w:hAnsiTheme="minorHAnsi" w:cstheme="minorHAnsi"/>
                <w:sz w:val="20"/>
                <w:szCs w:val="20"/>
              </w:rPr>
              <w:t>Digital Health and Care Wales  website, news item, social media</w:t>
            </w:r>
          </w:p>
        </w:tc>
        <w:tc>
          <w:tcPr>
            <w:tcW w:w="1952" w:type="dxa"/>
          </w:tcPr>
          <w:p w14:paraId="2E336B49" w14:textId="77777777" w:rsidR="005C30B0" w:rsidRPr="002B58C4" w:rsidRDefault="005C30B0" w:rsidP="00AD3A7B">
            <w:pPr>
              <w:rPr>
                <w:rFonts w:asciiTheme="minorHAnsi" w:hAnsiTheme="minorHAnsi" w:cstheme="minorHAnsi"/>
                <w:sz w:val="20"/>
                <w:szCs w:val="20"/>
              </w:rPr>
            </w:pPr>
            <w:r w:rsidRPr="002B58C4">
              <w:rPr>
                <w:rFonts w:asciiTheme="minorHAnsi" w:hAnsiTheme="minorHAnsi" w:cstheme="minorHAnsi"/>
                <w:sz w:val="20"/>
                <w:szCs w:val="20"/>
              </w:rPr>
              <w:t>Chief Executive /</w:t>
            </w:r>
          </w:p>
          <w:p w14:paraId="41106EED" w14:textId="3A6CFF17" w:rsidR="004E4006" w:rsidRPr="002B58C4" w:rsidRDefault="004E4006" w:rsidP="00AD3A7B">
            <w:pPr>
              <w:rPr>
                <w:rFonts w:asciiTheme="minorHAnsi" w:hAnsiTheme="minorHAnsi" w:cstheme="minorHAnsi"/>
                <w:sz w:val="20"/>
                <w:szCs w:val="20"/>
              </w:rPr>
            </w:pPr>
            <w:r w:rsidRPr="002B58C4">
              <w:rPr>
                <w:rFonts w:asciiTheme="minorHAnsi" w:hAnsiTheme="minorHAnsi" w:cstheme="minorHAnsi"/>
                <w:sz w:val="20"/>
                <w:szCs w:val="20"/>
              </w:rPr>
              <w:t>Board Secretary /</w:t>
            </w:r>
          </w:p>
          <w:p w14:paraId="05A7A910" w14:textId="77777777" w:rsidR="005C30B0" w:rsidRPr="002B58C4" w:rsidRDefault="005C30B0" w:rsidP="00AD3A7B">
            <w:pPr>
              <w:rPr>
                <w:rFonts w:asciiTheme="minorHAnsi" w:hAnsiTheme="minorHAnsi" w:cstheme="minorHAnsi"/>
                <w:bCs/>
                <w:sz w:val="20"/>
                <w:szCs w:val="20"/>
              </w:rPr>
            </w:pPr>
            <w:r w:rsidRPr="002B58C4">
              <w:rPr>
                <w:rFonts w:asciiTheme="minorHAnsi" w:hAnsiTheme="minorHAnsi" w:cstheme="minorHAnsi"/>
                <w:sz w:val="20"/>
                <w:szCs w:val="20"/>
              </w:rPr>
              <w:t>Head of Communications</w:t>
            </w:r>
            <w:r w:rsidRPr="002B58C4">
              <w:rPr>
                <w:rFonts w:asciiTheme="minorHAnsi" w:hAnsiTheme="minorHAnsi" w:cstheme="minorHAnsi"/>
                <w:bCs/>
                <w:sz w:val="20"/>
                <w:szCs w:val="20"/>
              </w:rPr>
              <w:t xml:space="preserve"> </w:t>
            </w:r>
          </w:p>
        </w:tc>
        <w:tc>
          <w:tcPr>
            <w:tcW w:w="1988" w:type="dxa"/>
          </w:tcPr>
          <w:p w14:paraId="0C0D809D" w14:textId="77777777" w:rsidR="005C30B0" w:rsidRPr="005A773A" w:rsidRDefault="005C30B0" w:rsidP="00FD33C7">
            <w:pPr>
              <w:rPr>
                <w:rFonts w:asciiTheme="minorHAnsi" w:hAnsiTheme="minorHAnsi" w:cstheme="minorHAnsi"/>
                <w:sz w:val="20"/>
                <w:szCs w:val="20"/>
              </w:rPr>
            </w:pPr>
            <w:r w:rsidRPr="005A773A">
              <w:rPr>
                <w:rFonts w:asciiTheme="minorHAnsi" w:hAnsiTheme="minorHAnsi" w:cstheme="minorHAnsi"/>
                <w:sz w:val="20"/>
                <w:szCs w:val="20"/>
              </w:rPr>
              <w:t>Year 2</w:t>
            </w:r>
          </w:p>
          <w:p w14:paraId="7D0BCA8B" w14:textId="77777777" w:rsidR="005C30B0" w:rsidRPr="005A773A" w:rsidRDefault="005C30B0" w:rsidP="00383DF3">
            <w:pPr>
              <w:rPr>
                <w:rFonts w:asciiTheme="minorHAnsi" w:hAnsiTheme="minorHAnsi" w:cstheme="minorHAnsi"/>
                <w:sz w:val="20"/>
                <w:szCs w:val="20"/>
              </w:rPr>
            </w:pPr>
            <w:r w:rsidRPr="005A773A">
              <w:rPr>
                <w:rFonts w:asciiTheme="minorHAnsi" w:hAnsiTheme="minorHAnsi" w:cstheme="minorHAnsi"/>
                <w:sz w:val="20"/>
                <w:szCs w:val="20"/>
              </w:rPr>
              <w:t>Q3 (Oct-Dec)</w:t>
            </w:r>
          </w:p>
          <w:p w14:paraId="48662996" w14:textId="77777777" w:rsidR="005C30B0" w:rsidRPr="005A773A" w:rsidRDefault="005C30B0" w:rsidP="00383DF3">
            <w:pPr>
              <w:rPr>
                <w:rFonts w:asciiTheme="minorHAnsi" w:hAnsiTheme="minorHAnsi" w:cstheme="minorHAnsi"/>
                <w:sz w:val="20"/>
                <w:szCs w:val="20"/>
              </w:rPr>
            </w:pPr>
            <w:r w:rsidRPr="005A773A">
              <w:rPr>
                <w:rFonts w:asciiTheme="minorHAnsi" w:hAnsiTheme="minorHAnsi" w:cstheme="minorHAnsi"/>
                <w:sz w:val="20"/>
                <w:szCs w:val="20"/>
              </w:rPr>
              <w:t>Q4 (Jan-Mar)</w:t>
            </w:r>
          </w:p>
        </w:tc>
      </w:tr>
      <w:tr w:rsidR="00946388" w:rsidRPr="006D5A76" w14:paraId="34BE3D17" w14:textId="77777777" w:rsidTr="00E370E3">
        <w:tc>
          <w:tcPr>
            <w:tcW w:w="1860" w:type="dxa"/>
          </w:tcPr>
          <w:p w14:paraId="127A7B82" w14:textId="7DD03B08" w:rsidR="00351873" w:rsidRPr="005A773A" w:rsidRDefault="00351873" w:rsidP="00E370E3">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CA0607"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1.</w:t>
            </w:r>
            <w:r w:rsidR="001C4E0D" w:rsidRPr="005A773A">
              <w:rPr>
                <w:rFonts w:asciiTheme="minorHAnsi" w:hAnsiTheme="minorHAnsi" w:cstheme="minorHAnsi"/>
                <w:bCs/>
                <w:sz w:val="20"/>
                <w:szCs w:val="20"/>
              </w:rPr>
              <w:t>5</w:t>
            </w:r>
          </w:p>
          <w:p w14:paraId="302F8F3D" w14:textId="39C69622" w:rsidR="00946388" w:rsidRPr="005A773A" w:rsidRDefault="00946388" w:rsidP="00E370E3">
            <w:pPr>
              <w:rPr>
                <w:rFonts w:asciiTheme="minorHAnsi" w:hAnsiTheme="minorHAnsi" w:cstheme="minorHAnsi"/>
                <w:bCs/>
                <w:sz w:val="20"/>
                <w:szCs w:val="20"/>
              </w:rPr>
            </w:pPr>
            <w:r w:rsidRPr="005A773A">
              <w:rPr>
                <w:rFonts w:asciiTheme="minorHAnsi" w:hAnsiTheme="minorHAnsi" w:cstheme="minorHAnsi"/>
                <w:bCs/>
                <w:sz w:val="20"/>
                <w:szCs w:val="20"/>
              </w:rPr>
              <w:t>A-Communications</w:t>
            </w:r>
          </w:p>
          <w:p w14:paraId="2B96EA7B" w14:textId="77777777" w:rsidR="00946388" w:rsidRPr="005A773A" w:rsidRDefault="00946388" w:rsidP="00E370E3">
            <w:pPr>
              <w:rPr>
                <w:rFonts w:asciiTheme="minorHAnsi" w:hAnsiTheme="minorHAnsi" w:cstheme="minorHAnsi"/>
                <w:bCs/>
                <w:sz w:val="20"/>
                <w:szCs w:val="20"/>
              </w:rPr>
            </w:pPr>
          </w:p>
        </w:tc>
        <w:tc>
          <w:tcPr>
            <w:tcW w:w="3591" w:type="dxa"/>
          </w:tcPr>
          <w:p w14:paraId="57AE49EC" w14:textId="6C655C0C" w:rsidR="00946388" w:rsidRPr="002B58C4" w:rsidRDefault="00946388" w:rsidP="00A52D7C">
            <w:pPr>
              <w:pStyle w:val="ListParagraph"/>
              <w:numPr>
                <w:ilvl w:val="0"/>
                <w:numId w:val="5"/>
              </w:numPr>
              <w:ind w:left="171" w:hanging="137"/>
              <w:rPr>
                <w:rFonts w:asciiTheme="minorHAnsi" w:hAnsiTheme="minorHAnsi" w:cstheme="minorHAnsi"/>
                <w:sz w:val="20"/>
                <w:szCs w:val="20"/>
              </w:rPr>
            </w:pPr>
            <w:r w:rsidRPr="002B58C4">
              <w:rPr>
                <w:rFonts w:asciiTheme="minorHAnsi" w:hAnsiTheme="minorHAnsi" w:cstheme="minorHAnsi"/>
                <w:sz w:val="20"/>
                <w:szCs w:val="20"/>
              </w:rPr>
              <w:t>Publish Digital Health and Care Strategy</w:t>
            </w:r>
            <w:r w:rsidR="0015029F" w:rsidRPr="002B58C4">
              <w:rPr>
                <w:rFonts w:asciiTheme="minorHAnsi" w:hAnsiTheme="minorHAnsi" w:cstheme="minorHAnsi"/>
                <w:sz w:val="20"/>
                <w:szCs w:val="20"/>
              </w:rPr>
              <w:t>.</w:t>
            </w:r>
          </w:p>
        </w:tc>
        <w:tc>
          <w:tcPr>
            <w:tcW w:w="2198" w:type="dxa"/>
          </w:tcPr>
          <w:p w14:paraId="5456C963" w14:textId="4B4F0228" w:rsidR="00946388" w:rsidRPr="002B58C4" w:rsidRDefault="00B72BA9" w:rsidP="00A52D7C">
            <w:pPr>
              <w:rPr>
                <w:rFonts w:asciiTheme="minorHAnsi" w:hAnsiTheme="minorHAnsi" w:cstheme="minorHAnsi"/>
                <w:sz w:val="20"/>
                <w:szCs w:val="20"/>
              </w:rPr>
            </w:pPr>
            <w:r w:rsidRPr="002B58C4">
              <w:rPr>
                <w:rFonts w:asciiTheme="minorHAnsi" w:hAnsiTheme="minorHAnsi" w:cstheme="minorHAnsi"/>
                <w:sz w:val="20"/>
                <w:szCs w:val="20"/>
              </w:rPr>
              <w:t>As set out in Stakeholder Maps (Categories and profiles)</w:t>
            </w:r>
          </w:p>
        </w:tc>
        <w:tc>
          <w:tcPr>
            <w:tcW w:w="2359" w:type="dxa"/>
          </w:tcPr>
          <w:p w14:paraId="2078AEF6"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Email direct to external leads as identified in strategy</w:t>
            </w:r>
          </w:p>
          <w:p w14:paraId="50DCDE98" w14:textId="77777777" w:rsidR="00946388" w:rsidRPr="002B58C4" w:rsidRDefault="00946388" w:rsidP="00A52D7C">
            <w:pPr>
              <w:rPr>
                <w:rFonts w:asciiTheme="minorHAnsi" w:hAnsiTheme="minorHAnsi" w:cstheme="minorHAnsi"/>
                <w:sz w:val="20"/>
                <w:szCs w:val="20"/>
              </w:rPr>
            </w:pPr>
          </w:p>
          <w:p w14:paraId="44545525" w14:textId="77777777" w:rsidR="00946388" w:rsidRPr="002B58C4" w:rsidRDefault="00946388" w:rsidP="009C5C8C">
            <w:pPr>
              <w:rPr>
                <w:rFonts w:asciiTheme="minorHAnsi" w:hAnsiTheme="minorHAnsi" w:cstheme="minorHAnsi"/>
                <w:sz w:val="20"/>
                <w:szCs w:val="20"/>
              </w:rPr>
            </w:pPr>
            <w:r w:rsidRPr="002B58C4">
              <w:rPr>
                <w:rFonts w:asciiTheme="minorHAnsi" w:hAnsiTheme="minorHAnsi" w:cstheme="minorHAnsi"/>
                <w:sz w:val="20"/>
                <w:szCs w:val="20"/>
              </w:rPr>
              <w:t>Promote via website, social, newsletter, news items</w:t>
            </w:r>
          </w:p>
        </w:tc>
        <w:tc>
          <w:tcPr>
            <w:tcW w:w="1952" w:type="dxa"/>
          </w:tcPr>
          <w:p w14:paraId="62F0E92F" w14:textId="405759EA"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Chair and Chief Executive</w:t>
            </w:r>
            <w:r w:rsidR="00AD3A7B" w:rsidRPr="002B58C4">
              <w:rPr>
                <w:rFonts w:asciiTheme="minorHAnsi" w:hAnsiTheme="minorHAnsi" w:cstheme="minorHAnsi"/>
                <w:sz w:val="20"/>
                <w:szCs w:val="20"/>
              </w:rPr>
              <w:t xml:space="preserve"> /</w:t>
            </w:r>
            <w:r w:rsidR="004E4006" w:rsidRPr="002B58C4">
              <w:rPr>
                <w:rFonts w:asciiTheme="minorHAnsi" w:hAnsiTheme="minorHAnsi" w:cstheme="minorHAnsi"/>
                <w:sz w:val="20"/>
                <w:szCs w:val="20"/>
              </w:rPr>
              <w:t xml:space="preserve"> Board Secretary</w:t>
            </w:r>
          </w:p>
          <w:p w14:paraId="725343CE" w14:textId="39E87B11" w:rsidR="006F376F" w:rsidRPr="002B58C4" w:rsidRDefault="006F376F" w:rsidP="00A52D7C">
            <w:pPr>
              <w:rPr>
                <w:rFonts w:asciiTheme="minorHAnsi" w:hAnsiTheme="minorHAnsi" w:cstheme="minorHAnsi"/>
                <w:sz w:val="20"/>
                <w:szCs w:val="20"/>
              </w:rPr>
            </w:pPr>
            <w:r w:rsidRPr="002B58C4">
              <w:rPr>
                <w:rFonts w:asciiTheme="minorHAnsi" w:hAnsiTheme="minorHAnsi" w:cstheme="minorHAnsi"/>
                <w:sz w:val="20"/>
                <w:szCs w:val="20"/>
              </w:rPr>
              <w:t xml:space="preserve">Director of Strategy </w:t>
            </w:r>
          </w:p>
        </w:tc>
        <w:tc>
          <w:tcPr>
            <w:tcW w:w="1988" w:type="dxa"/>
          </w:tcPr>
          <w:p w14:paraId="60794B15" w14:textId="57607229" w:rsidR="00FD33C7" w:rsidRPr="005A773A" w:rsidRDefault="00FD33C7" w:rsidP="00FD33C7">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15D012CA" w14:textId="5812E1BC" w:rsidR="00B72BA9" w:rsidRPr="005A773A" w:rsidRDefault="00B72BA9" w:rsidP="00B72BA9">
            <w:pPr>
              <w:rPr>
                <w:rFonts w:asciiTheme="minorHAnsi" w:hAnsiTheme="minorHAnsi" w:cstheme="minorHAnsi"/>
                <w:sz w:val="20"/>
                <w:szCs w:val="20"/>
              </w:rPr>
            </w:pPr>
            <w:r w:rsidRPr="005A773A">
              <w:rPr>
                <w:rFonts w:asciiTheme="minorHAnsi" w:hAnsiTheme="minorHAnsi" w:cstheme="minorHAnsi"/>
                <w:sz w:val="20"/>
                <w:szCs w:val="20"/>
              </w:rPr>
              <w:t>Q1 (Apr -Jun)</w:t>
            </w:r>
          </w:p>
          <w:p w14:paraId="456D8690" w14:textId="77777777" w:rsidR="00B72BA9" w:rsidRPr="005A773A" w:rsidRDefault="00B72BA9" w:rsidP="00FD33C7">
            <w:pPr>
              <w:rPr>
                <w:rFonts w:asciiTheme="minorHAnsi" w:hAnsiTheme="minorHAnsi" w:cstheme="minorHAnsi"/>
                <w:sz w:val="20"/>
                <w:szCs w:val="20"/>
              </w:rPr>
            </w:pPr>
          </w:p>
          <w:p w14:paraId="7F5D2E18" w14:textId="669022E3" w:rsidR="00946388" w:rsidRPr="005A773A" w:rsidRDefault="00946388" w:rsidP="00A52D7C">
            <w:pPr>
              <w:rPr>
                <w:rFonts w:asciiTheme="minorHAnsi" w:hAnsiTheme="minorHAnsi" w:cstheme="minorHAnsi"/>
                <w:sz w:val="20"/>
                <w:szCs w:val="20"/>
              </w:rPr>
            </w:pPr>
          </w:p>
        </w:tc>
      </w:tr>
      <w:tr w:rsidR="00946388" w:rsidRPr="006D5A76" w14:paraId="162DC740" w14:textId="77777777" w:rsidTr="00E370E3">
        <w:trPr>
          <w:trHeight w:val="404"/>
        </w:trPr>
        <w:tc>
          <w:tcPr>
            <w:tcW w:w="1860" w:type="dxa"/>
          </w:tcPr>
          <w:p w14:paraId="356B134C" w14:textId="27C94EDC" w:rsidR="00351873" w:rsidRPr="005A773A" w:rsidRDefault="00351873" w:rsidP="00E370E3">
            <w:pPr>
              <w:rPr>
                <w:rFonts w:asciiTheme="minorHAnsi" w:hAnsiTheme="minorHAnsi" w:cstheme="minorHAnsi"/>
                <w:sz w:val="20"/>
                <w:szCs w:val="20"/>
              </w:rPr>
            </w:pPr>
            <w:r w:rsidRPr="005A773A">
              <w:rPr>
                <w:rFonts w:asciiTheme="minorHAnsi" w:hAnsiTheme="minorHAnsi" w:cstheme="minorHAnsi"/>
                <w:sz w:val="20"/>
                <w:szCs w:val="20"/>
              </w:rPr>
              <w:t>Ref</w:t>
            </w:r>
            <w:r w:rsidR="00CA0607" w:rsidRPr="005A773A">
              <w:rPr>
                <w:rFonts w:asciiTheme="minorHAnsi" w:hAnsiTheme="minorHAnsi" w:cstheme="minorHAnsi"/>
                <w:sz w:val="20"/>
                <w:szCs w:val="20"/>
              </w:rPr>
              <w:t xml:space="preserve"> 2/ </w:t>
            </w:r>
            <w:r w:rsidRPr="005A773A">
              <w:rPr>
                <w:rFonts w:asciiTheme="minorHAnsi" w:hAnsiTheme="minorHAnsi" w:cstheme="minorHAnsi"/>
                <w:sz w:val="20"/>
                <w:szCs w:val="20"/>
              </w:rPr>
              <w:t xml:space="preserve"> 2.1</w:t>
            </w:r>
          </w:p>
          <w:p w14:paraId="013A6444" w14:textId="312A0E15" w:rsidR="00946388" w:rsidRPr="005A773A" w:rsidRDefault="00946388" w:rsidP="00E370E3">
            <w:pPr>
              <w:rPr>
                <w:rFonts w:asciiTheme="minorHAnsi" w:hAnsiTheme="minorHAnsi" w:cstheme="minorHAnsi"/>
                <w:bCs/>
                <w:sz w:val="20"/>
                <w:szCs w:val="20"/>
              </w:rPr>
            </w:pPr>
            <w:r w:rsidRPr="005A773A">
              <w:rPr>
                <w:rFonts w:asciiTheme="minorHAnsi" w:hAnsiTheme="minorHAnsi" w:cstheme="minorHAnsi"/>
                <w:sz w:val="20"/>
                <w:szCs w:val="20"/>
              </w:rPr>
              <w:t xml:space="preserve">B-Engagement – strategic </w:t>
            </w:r>
          </w:p>
        </w:tc>
        <w:tc>
          <w:tcPr>
            <w:tcW w:w="3591" w:type="dxa"/>
          </w:tcPr>
          <w:p w14:paraId="38252E10" w14:textId="3FFDB4DA" w:rsidR="00946388" w:rsidRPr="002B58C4" w:rsidRDefault="00330303" w:rsidP="00B92973">
            <w:pPr>
              <w:pStyle w:val="ListParagraph"/>
              <w:numPr>
                <w:ilvl w:val="0"/>
                <w:numId w:val="5"/>
              </w:numPr>
              <w:ind w:left="148" w:hanging="142"/>
              <w:rPr>
                <w:rFonts w:asciiTheme="minorHAnsi" w:hAnsiTheme="minorHAnsi" w:cstheme="minorHAnsi"/>
                <w:sz w:val="20"/>
                <w:szCs w:val="20"/>
              </w:rPr>
            </w:pPr>
            <w:r w:rsidRPr="002B58C4">
              <w:rPr>
                <w:rFonts w:asciiTheme="minorHAnsi" w:hAnsiTheme="minorHAnsi" w:cstheme="minorHAnsi"/>
                <w:sz w:val="20"/>
                <w:szCs w:val="20"/>
              </w:rPr>
              <w:t xml:space="preserve">Continue </w:t>
            </w:r>
            <w:r w:rsidR="00946388" w:rsidRPr="002B58C4">
              <w:rPr>
                <w:rFonts w:asciiTheme="minorHAnsi" w:hAnsiTheme="minorHAnsi" w:cstheme="minorHAnsi"/>
                <w:sz w:val="20"/>
                <w:szCs w:val="20"/>
              </w:rPr>
              <w:t>programme of work with Patient and Public Assurance Group and identify and prioritise topics.</w:t>
            </w:r>
          </w:p>
        </w:tc>
        <w:tc>
          <w:tcPr>
            <w:tcW w:w="2198" w:type="dxa"/>
          </w:tcPr>
          <w:p w14:paraId="0564FFD9"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Members of Group</w:t>
            </w:r>
          </w:p>
          <w:p w14:paraId="0EB7D338" w14:textId="77777777" w:rsidR="00946388" w:rsidRPr="002B58C4" w:rsidRDefault="00946388" w:rsidP="00A52D7C">
            <w:pPr>
              <w:rPr>
                <w:rFonts w:asciiTheme="minorHAnsi" w:hAnsiTheme="minorHAnsi" w:cstheme="minorHAnsi"/>
                <w:sz w:val="20"/>
                <w:szCs w:val="20"/>
              </w:rPr>
            </w:pPr>
          </w:p>
        </w:tc>
        <w:tc>
          <w:tcPr>
            <w:tcW w:w="2359" w:type="dxa"/>
          </w:tcPr>
          <w:p w14:paraId="3D2EC557"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 xml:space="preserve">Discuss at Meetings </w:t>
            </w:r>
          </w:p>
          <w:p w14:paraId="465564B6"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Invite Independent Members to contribute</w:t>
            </w:r>
          </w:p>
        </w:tc>
        <w:tc>
          <w:tcPr>
            <w:tcW w:w="1952" w:type="dxa"/>
          </w:tcPr>
          <w:p w14:paraId="13909F9F" w14:textId="12C2E257" w:rsidR="00946388" w:rsidRPr="002B58C4" w:rsidRDefault="00134958" w:rsidP="00A52D7C">
            <w:pPr>
              <w:rPr>
                <w:rFonts w:asciiTheme="minorHAnsi" w:hAnsiTheme="minorHAnsi" w:cstheme="minorHAnsi"/>
                <w:bCs/>
                <w:sz w:val="20"/>
                <w:szCs w:val="20"/>
              </w:rPr>
            </w:pPr>
            <w:r>
              <w:rPr>
                <w:rFonts w:asciiTheme="minorHAnsi" w:hAnsiTheme="minorHAnsi" w:cstheme="minorHAnsi"/>
                <w:bCs/>
                <w:sz w:val="20"/>
                <w:szCs w:val="20"/>
              </w:rPr>
              <w:t>Exec Director of Strategy</w:t>
            </w:r>
            <w:r w:rsidR="0060442B" w:rsidRPr="002B58C4">
              <w:rPr>
                <w:rFonts w:asciiTheme="minorHAnsi" w:hAnsiTheme="minorHAnsi" w:cstheme="minorHAnsi"/>
                <w:bCs/>
                <w:sz w:val="20"/>
                <w:szCs w:val="20"/>
              </w:rPr>
              <w:t xml:space="preserve"> </w:t>
            </w:r>
            <w:r w:rsidR="0094596D">
              <w:rPr>
                <w:rFonts w:asciiTheme="minorHAnsi" w:hAnsiTheme="minorHAnsi" w:cstheme="minorHAnsi"/>
                <w:bCs/>
                <w:sz w:val="20"/>
                <w:szCs w:val="20"/>
              </w:rPr>
              <w:t>/</w:t>
            </w:r>
            <w:r w:rsidR="00905102">
              <w:rPr>
                <w:rFonts w:asciiTheme="minorHAnsi" w:hAnsiTheme="minorHAnsi" w:cstheme="minorHAnsi"/>
                <w:bCs/>
                <w:sz w:val="20"/>
                <w:szCs w:val="20"/>
              </w:rPr>
              <w:t xml:space="preserve"> Director of Planning and Performance /</w:t>
            </w:r>
          </w:p>
          <w:p w14:paraId="5505663E" w14:textId="0C5F9881" w:rsidR="0060442B" w:rsidRPr="002B58C4" w:rsidRDefault="005A788A" w:rsidP="00A52D7C">
            <w:pPr>
              <w:rPr>
                <w:rFonts w:asciiTheme="minorHAnsi" w:hAnsiTheme="minorHAnsi" w:cstheme="minorHAnsi"/>
                <w:bCs/>
                <w:sz w:val="20"/>
                <w:szCs w:val="20"/>
              </w:rPr>
            </w:pPr>
            <w:r w:rsidRPr="002B58C4">
              <w:rPr>
                <w:rFonts w:asciiTheme="minorHAnsi" w:hAnsiTheme="minorHAnsi" w:cstheme="minorHAnsi"/>
                <w:sz w:val="20"/>
                <w:szCs w:val="20"/>
              </w:rPr>
              <w:lastRenderedPageBreak/>
              <w:t>National Clinical Informatics Lead – Public</w:t>
            </w:r>
          </w:p>
        </w:tc>
        <w:tc>
          <w:tcPr>
            <w:tcW w:w="1988" w:type="dxa"/>
          </w:tcPr>
          <w:p w14:paraId="411BEFDB" w14:textId="03276BBA" w:rsidR="00FD33C7" w:rsidRPr="005A773A" w:rsidRDefault="00FD33C7" w:rsidP="00FD33C7">
            <w:pPr>
              <w:rPr>
                <w:rFonts w:asciiTheme="minorHAnsi" w:hAnsiTheme="minorHAnsi" w:cstheme="minorHAnsi"/>
                <w:sz w:val="20"/>
                <w:szCs w:val="20"/>
              </w:rPr>
            </w:pPr>
            <w:r w:rsidRPr="005A773A">
              <w:rPr>
                <w:rFonts w:asciiTheme="minorHAnsi" w:hAnsiTheme="minorHAnsi" w:cstheme="minorHAnsi"/>
                <w:sz w:val="20"/>
                <w:szCs w:val="20"/>
              </w:rPr>
              <w:lastRenderedPageBreak/>
              <w:t>Year</w:t>
            </w:r>
            <w:r w:rsidR="00A40E13" w:rsidRPr="005A773A">
              <w:rPr>
                <w:rFonts w:asciiTheme="minorHAnsi" w:hAnsiTheme="minorHAnsi" w:cstheme="minorHAnsi"/>
                <w:sz w:val="20"/>
                <w:szCs w:val="20"/>
              </w:rPr>
              <w:t xml:space="preserve"> 2</w:t>
            </w:r>
          </w:p>
          <w:p w14:paraId="0090F4A0" w14:textId="0309AAC7" w:rsidR="00DB6A7E" w:rsidRPr="005A773A" w:rsidRDefault="00DB6A7E" w:rsidP="00DB6A7E">
            <w:pPr>
              <w:rPr>
                <w:rFonts w:asciiTheme="minorHAnsi" w:hAnsiTheme="minorHAnsi" w:cstheme="minorHAnsi"/>
                <w:sz w:val="20"/>
                <w:szCs w:val="20"/>
              </w:rPr>
            </w:pPr>
            <w:r w:rsidRPr="005A773A">
              <w:rPr>
                <w:rFonts w:asciiTheme="minorHAnsi" w:hAnsiTheme="minorHAnsi" w:cstheme="minorHAnsi"/>
                <w:sz w:val="20"/>
                <w:szCs w:val="20"/>
              </w:rPr>
              <w:t>Q1 (Apr -Jun)</w:t>
            </w:r>
          </w:p>
          <w:p w14:paraId="4B304758" w14:textId="5C1A85EE" w:rsidR="00946388" w:rsidRPr="005A773A" w:rsidRDefault="00946388" w:rsidP="00A52D7C">
            <w:pPr>
              <w:rPr>
                <w:rFonts w:asciiTheme="minorHAnsi" w:hAnsiTheme="minorHAnsi" w:cstheme="minorHAnsi"/>
                <w:sz w:val="20"/>
                <w:szCs w:val="20"/>
              </w:rPr>
            </w:pPr>
          </w:p>
        </w:tc>
      </w:tr>
      <w:tr w:rsidR="00FE0B7B" w:rsidRPr="006D5A76" w14:paraId="4F2E5418" w14:textId="77777777" w:rsidTr="00E370E3">
        <w:trPr>
          <w:trHeight w:val="404"/>
        </w:trPr>
        <w:tc>
          <w:tcPr>
            <w:tcW w:w="1860" w:type="dxa"/>
          </w:tcPr>
          <w:p w14:paraId="3FB4C3BF" w14:textId="16916142" w:rsidR="00F34022" w:rsidRPr="005A773A" w:rsidRDefault="00F34022" w:rsidP="00F34022">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2.2</w:t>
            </w:r>
          </w:p>
          <w:p w14:paraId="311109FC" w14:textId="14C65540" w:rsidR="00FE0B7B" w:rsidRPr="005A773A" w:rsidRDefault="00F34022" w:rsidP="00F34022">
            <w:pPr>
              <w:rPr>
                <w:rFonts w:asciiTheme="minorHAnsi" w:hAnsiTheme="minorHAnsi" w:cstheme="minorHAnsi"/>
                <w:sz w:val="20"/>
                <w:szCs w:val="20"/>
              </w:rPr>
            </w:pPr>
            <w:r w:rsidRPr="005A773A">
              <w:rPr>
                <w:rFonts w:asciiTheme="minorHAnsi" w:hAnsiTheme="minorHAnsi" w:cstheme="minorHAnsi"/>
                <w:sz w:val="20"/>
                <w:szCs w:val="20"/>
              </w:rPr>
              <w:t>B-Engagement – strategic</w:t>
            </w:r>
          </w:p>
        </w:tc>
        <w:tc>
          <w:tcPr>
            <w:tcW w:w="3591" w:type="dxa"/>
          </w:tcPr>
          <w:p w14:paraId="75B8D199" w14:textId="078927C8" w:rsidR="00FE0B7B" w:rsidRPr="002B58C4" w:rsidRDefault="009B03B2" w:rsidP="00B92973">
            <w:pPr>
              <w:pStyle w:val="ListParagraph"/>
              <w:numPr>
                <w:ilvl w:val="0"/>
                <w:numId w:val="5"/>
              </w:numPr>
              <w:ind w:left="148" w:hanging="142"/>
              <w:rPr>
                <w:rFonts w:asciiTheme="minorHAnsi" w:hAnsiTheme="minorHAnsi" w:cstheme="minorHAnsi"/>
                <w:sz w:val="20"/>
                <w:szCs w:val="20"/>
              </w:rPr>
            </w:pPr>
            <w:r w:rsidRPr="002B58C4">
              <w:rPr>
                <w:rFonts w:asciiTheme="minorHAnsi" w:hAnsiTheme="minorHAnsi" w:cstheme="minorHAnsi"/>
                <w:sz w:val="20"/>
                <w:szCs w:val="20"/>
              </w:rPr>
              <w:t xml:space="preserve">Independent </w:t>
            </w:r>
            <w:r w:rsidR="005128CF" w:rsidRPr="002B58C4">
              <w:rPr>
                <w:rFonts w:asciiTheme="minorHAnsi" w:hAnsiTheme="minorHAnsi" w:cstheme="minorHAnsi"/>
                <w:sz w:val="20"/>
                <w:szCs w:val="20"/>
              </w:rPr>
              <w:t>Member Digital Network</w:t>
            </w:r>
            <w:r w:rsidR="0015029F" w:rsidRPr="002B58C4">
              <w:rPr>
                <w:rFonts w:asciiTheme="minorHAnsi" w:hAnsiTheme="minorHAnsi" w:cstheme="minorHAnsi"/>
                <w:sz w:val="20"/>
                <w:szCs w:val="20"/>
              </w:rPr>
              <w:t>.</w:t>
            </w:r>
          </w:p>
        </w:tc>
        <w:tc>
          <w:tcPr>
            <w:tcW w:w="2198" w:type="dxa"/>
          </w:tcPr>
          <w:p w14:paraId="4E4DDE9B" w14:textId="17D8185A" w:rsidR="00FE0B7B" w:rsidRPr="002B58C4" w:rsidRDefault="005128CF" w:rsidP="00A52D7C">
            <w:pPr>
              <w:rPr>
                <w:rFonts w:asciiTheme="minorHAnsi" w:hAnsiTheme="minorHAnsi" w:cstheme="minorHAnsi"/>
                <w:sz w:val="20"/>
                <w:szCs w:val="20"/>
              </w:rPr>
            </w:pPr>
            <w:r w:rsidRPr="002B58C4">
              <w:rPr>
                <w:rFonts w:asciiTheme="minorHAnsi" w:hAnsiTheme="minorHAnsi" w:cstheme="minorHAnsi"/>
                <w:sz w:val="20"/>
                <w:szCs w:val="20"/>
              </w:rPr>
              <w:t xml:space="preserve">Independent Members of NHS Wales </w:t>
            </w:r>
            <w:r w:rsidR="00650098" w:rsidRPr="002B58C4">
              <w:rPr>
                <w:rFonts w:asciiTheme="minorHAnsi" w:hAnsiTheme="minorHAnsi" w:cstheme="minorHAnsi"/>
                <w:sz w:val="20"/>
                <w:szCs w:val="20"/>
              </w:rPr>
              <w:t>bodies</w:t>
            </w:r>
          </w:p>
        </w:tc>
        <w:tc>
          <w:tcPr>
            <w:tcW w:w="2359" w:type="dxa"/>
          </w:tcPr>
          <w:p w14:paraId="1C61BC40" w14:textId="2A553BB7" w:rsidR="00FE0B7B" w:rsidRPr="002B58C4" w:rsidRDefault="00D11D80" w:rsidP="00A52D7C">
            <w:pPr>
              <w:rPr>
                <w:rFonts w:asciiTheme="minorHAnsi" w:hAnsiTheme="minorHAnsi" w:cstheme="minorHAnsi"/>
                <w:sz w:val="20"/>
                <w:szCs w:val="20"/>
              </w:rPr>
            </w:pPr>
            <w:r w:rsidRPr="002B58C4">
              <w:rPr>
                <w:rFonts w:asciiTheme="minorHAnsi" w:hAnsiTheme="minorHAnsi" w:cstheme="minorHAnsi"/>
                <w:sz w:val="20"/>
                <w:szCs w:val="20"/>
              </w:rPr>
              <w:t>Virtual Meetings</w:t>
            </w:r>
          </w:p>
        </w:tc>
        <w:tc>
          <w:tcPr>
            <w:tcW w:w="1952" w:type="dxa"/>
          </w:tcPr>
          <w:p w14:paraId="6C7F91DA" w14:textId="41981651" w:rsidR="00FE0B7B" w:rsidRPr="002B58C4" w:rsidRDefault="001049B5" w:rsidP="00A52D7C">
            <w:pPr>
              <w:rPr>
                <w:rFonts w:asciiTheme="minorHAnsi" w:hAnsiTheme="minorHAnsi" w:cstheme="minorHAnsi"/>
                <w:bCs/>
                <w:sz w:val="20"/>
                <w:szCs w:val="20"/>
              </w:rPr>
            </w:pPr>
            <w:r w:rsidRPr="002B58C4">
              <w:rPr>
                <w:rFonts w:asciiTheme="minorHAnsi" w:hAnsiTheme="minorHAnsi" w:cstheme="minorHAnsi"/>
                <w:bCs/>
                <w:sz w:val="20"/>
                <w:szCs w:val="20"/>
              </w:rPr>
              <w:t>Independent Members</w:t>
            </w:r>
          </w:p>
        </w:tc>
        <w:tc>
          <w:tcPr>
            <w:tcW w:w="1988" w:type="dxa"/>
          </w:tcPr>
          <w:p w14:paraId="6EAE8CF1" w14:textId="77777777" w:rsidR="00FE0B7B" w:rsidRPr="005A773A" w:rsidRDefault="00F93898" w:rsidP="00FD33C7">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750B57A5" w14:textId="36A590EC" w:rsidR="002B6834" w:rsidRPr="005A773A" w:rsidRDefault="002B6834" w:rsidP="00FD33C7">
            <w:pPr>
              <w:rPr>
                <w:rFonts w:asciiTheme="minorHAnsi" w:hAnsiTheme="minorHAnsi" w:cstheme="minorHAnsi"/>
                <w:sz w:val="20"/>
                <w:szCs w:val="20"/>
              </w:rPr>
            </w:pPr>
            <w:r w:rsidRPr="005A773A">
              <w:rPr>
                <w:rFonts w:asciiTheme="minorHAnsi" w:hAnsiTheme="minorHAnsi" w:cstheme="minorHAnsi"/>
                <w:sz w:val="20"/>
                <w:szCs w:val="20"/>
              </w:rPr>
              <w:t>Q1 (Jul</w:t>
            </w:r>
            <w:r w:rsidR="001E7585" w:rsidRPr="005A773A">
              <w:rPr>
                <w:rFonts w:asciiTheme="minorHAnsi" w:hAnsiTheme="minorHAnsi" w:cstheme="minorHAnsi"/>
                <w:sz w:val="20"/>
                <w:szCs w:val="20"/>
              </w:rPr>
              <w:t xml:space="preserve"> </w:t>
            </w:r>
            <w:r w:rsidRPr="005A773A">
              <w:rPr>
                <w:rFonts w:asciiTheme="minorHAnsi" w:hAnsiTheme="minorHAnsi" w:cstheme="minorHAnsi"/>
                <w:sz w:val="20"/>
                <w:szCs w:val="20"/>
              </w:rPr>
              <w:t>- Sep)</w:t>
            </w:r>
          </w:p>
        </w:tc>
      </w:tr>
      <w:tr w:rsidR="00FE0B7B" w:rsidRPr="006D5A76" w14:paraId="11C0D4EB" w14:textId="77777777" w:rsidTr="00E370E3">
        <w:trPr>
          <w:trHeight w:val="404"/>
        </w:trPr>
        <w:tc>
          <w:tcPr>
            <w:tcW w:w="1860" w:type="dxa"/>
          </w:tcPr>
          <w:p w14:paraId="51A4ED08" w14:textId="0B47AD51" w:rsidR="00F34022" w:rsidRPr="005A773A" w:rsidRDefault="00F34022" w:rsidP="00F34022">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2.3</w:t>
            </w:r>
          </w:p>
          <w:p w14:paraId="08092FE1" w14:textId="3F262D17" w:rsidR="00FE0B7B" w:rsidRPr="005A773A" w:rsidRDefault="00F34022" w:rsidP="00F34022">
            <w:pPr>
              <w:rPr>
                <w:rFonts w:asciiTheme="minorHAnsi" w:hAnsiTheme="minorHAnsi" w:cstheme="minorHAnsi"/>
                <w:sz w:val="20"/>
                <w:szCs w:val="20"/>
              </w:rPr>
            </w:pPr>
            <w:r w:rsidRPr="005A773A">
              <w:rPr>
                <w:rFonts w:asciiTheme="minorHAnsi" w:hAnsiTheme="minorHAnsi" w:cstheme="minorHAnsi"/>
                <w:sz w:val="20"/>
                <w:szCs w:val="20"/>
              </w:rPr>
              <w:t>B-Engagement – strategic</w:t>
            </w:r>
          </w:p>
        </w:tc>
        <w:tc>
          <w:tcPr>
            <w:tcW w:w="3591" w:type="dxa"/>
          </w:tcPr>
          <w:p w14:paraId="637E7BD1" w14:textId="33C7DB08" w:rsidR="00FE0B7B" w:rsidRPr="002B58C4" w:rsidRDefault="00650098" w:rsidP="00B92973">
            <w:pPr>
              <w:pStyle w:val="ListParagraph"/>
              <w:numPr>
                <w:ilvl w:val="0"/>
                <w:numId w:val="5"/>
              </w:numPr>
              <w:ind w:left="148" w:hanging="142"/>
              <w:rPr>
                <w:rFonts w:asciiTheme="minorHAnsi" w:hAnsiTheme="minorHAnsi" w:cstheme="minorHAnsi"/>
                <w:sz w:val="20"/>
                <w:szCs w:val="20"/>
              </w:rPr>
            </w:pPr>
            <w:r w:rsidRPr="002B58C4">
              <w:rPr>
                <w:rFonts w:asciiTheme="minorHAnsi" w:hAnsiTheme="minorHAnsi" w:cstheme="minorHAnsi"/>
                <w:sz w:val="20"/>
                <w:szCs w:val="20"/>
              </w:rPr>
              <w:t xml:space="preserve">Confirm alignment of </w:t>
            </w:r>
            <w:r w:rsidR="002B6834" w:rsidRPr="002B58C4">
              <w:rPr>
                <w:rFonts w:asciiTheme="minorHAnsi" w:hAnsiTheme="minorHAnsi" w:cstheme="minorHAnsi"/>
                <w:sz w:val="20"/>
                <w:szCs w:val="20"/>
              </w:rPr>
              <w:t>Digital Health and Care Wales</w:t>
            </w:r>
            <w:r w:rsidRPr="002B58C4">
              <w:rPr>
                <w:rFonts w:asciiTheme="minorHAnsi" w:hAnsiTheme="minorHAnsi" w:cstheme="minorHAnsi"/>
                <w:sz w:val="20"/>
                <w:szCs w:val="20"/>
              </w:rPr>
              <w:t xml:space="preserve"> Management Board members with </w:t>
            </w:r>
            <w:r w:rsidR="002B6834" w:rsidRPr="002B58C4">
              <w:rPr>
                <w:rFonts w:asciiTheme="minorHAnsi" w:hAnsiTheme="minorHAnsi" w:cstheme="minorHAnsi"/>
                <w:sz w:val="20"/>
                <w:szCs w:val="20"/>
              </w:rPr>
              <w:t>Welsh Government</w:t>
            </w:r>
            <w:r w:rsidRPr="002B58C4">
              <w:rPr>
                <w:rFonts w:asciiTheme="minorHAnsi" w:hAnsiTheme="minorHAnsi" w:cstheme="minorHAnsi"/>
                <w:sz w:val="20"/>
                <w:szCs w:val="20"/>
              </w:rPr>
              <w:t xml:space="preserve"> Policy Leads</w:t>
            </w:r>
            <w:r w:rsidR="0015029F" w:rsidRPr="002B58C4">
              <w:rPr>
                <w:rFonts w:asciiTheme="minorHAnsi" w:hAnsiTheme="minorHAnsi" w:cstheme="minorHAnsi"/>
                <w:sz w:val="20"/>
                <w:szCs w:val="20"/>
              </w:rPr>
              <w:t>.</w:t>
            </w:r>
          </w:p>
        </w:tc>
        <w:tc>
          <w:tcPr>
            <w:tcW w:w="2198" w:type="dxa"/>
          </w:tcPr>
          <w:p w14:paraId="0660D9CB" w14:textId="4A93F9D7" w:rsidR="00FE0B7B" w:rsidRPr="002B58C4" w:rsidRDefault="00650098" w:rsidP="00A52D7C">
            <w:pPr>
              <w:rPr>
                <w:rFonts w:asciiTheme="minorHAnsi" w:hAnsiTheme="minorHAnsi" w:cstheme="minorHAnsi"/>
                <w:sz w:val="20"/>
                <w:szCs w:val="20"/>
              </w:rPr>
            </w:pPr>
            <w:r w:rsidRPr="002B58C4">
              <w:rPr>
                <w:rFonts w:asciiTheme="minorHAnsi" w:hAnsiTheme="minorHAnsi" w:cstheme="minorHAnsi"/>
                <w:sz w:val="20"/>
                <w:szCs w:val="20"/>
              </w:rPr>
              <w:t xml:space="preserve">Welsh Government </w:t>
            </w:r>
          </w:p>
        </w:tc>
        <w:tc>
          <w:tcPr>
            <w:tcW w:w="2359" w:type="dxa"/>
          </w:tcPr>
          <w:p w14:paraId="4C90048E" w14:textId="6CB97B39" w:rsidR="00FE0B7B" w:rsidRPr="002B58C4" w:rsidRDefault="003C6032" w:rsidP="00A52D7C">
            <w:pPr>
              <w:rPr>
                <w:rFonts w:asciiTheme="minorHAnsi" w:hAnsiTheme="minorHAnsi" w:cstheme="minorHAnsi"/>
                <w:sz w:val="20"/>
                <w:szCs w:val="20"/>
              </w:rPr>
            </w:pPr>
            <w:r w:rsidRPr="002B58C4">
              <w:rPr>
                <w:rFonts w:asciiTheme="minorHAnsi" w:hAnsiTheme="minorHAnsi" w:cstheme="minorHAnsi"/>
                <w:sz w:val="20"/>
                <w:szCs w:val="20"/>
              </w:rPr>
              <w:t xml:space="preserve">Discuss at </w:t>
            </w:r>
            <w:r w:rsidR="00EB279A" w:rsidRPr="002B58C4">
              <w:rPr>
                <w:rFonts w:asciiTheme="minorHAnsi" w:hAnsiTheme="minorHAnsi" w:cstheme="minorHAnsi"/>
                <w:sz w:val="20"/>
                <w:szCs w:val="20"/>
              </w:rPr>
              <w:t>Meetings</w:t>
            </w:r>
          </w:p>
        </w:tc>
        <w:tc>
          <w:tcPr>
            <w:tcW w:w="1952" w:type="dxa"/>
          </w:tcPr>
          <w:p w14:paraId="7046F4D9" w14:textId="0D057D87" w:rsidR="00FE0B7B" w:rsidRPr="002B58C4" w:rsidRDefault="001049B5" w:rsidP="00A52D7C">
            <w:pPr>
              <w:rPr>
                <w:rFonts w:asciiTheme="minorHAnsi" w:hAnsiTheme="minorHAnsi" w:cstheme="minorHAnsi"/>
                <w:bCs/>
                <w:sz w:val="20"/>
                <w:szCs w:val="20"/>
              </w:rPr>
            </w:pPr>
            <w:r w:rsidRPr="002B58C4">
              <w:rPr>
                <w:rFonts w:asciiTheme="minorHAnsi" w:hAnsiTheme="minorHAnsi" w:cstheme="minorHAnsi"/>
                <w:bCs/>
                <w:sz w:val="20"/>
                <w:szCs w:val="20"/>
              </w:rPr>
              <w:t>Chief Executive</w:t>
            </w:r>
            <w:r w:rsidR="000302F3">
              <w:rPr>
                <w:rFonts w:asciiTheme="minorHAnsi" w:hAnsiTheme="minorHAnsi" w:cstheme="minorHAnsi"/>
                <w:bCs/>
                <w:sz w:val="20"/>
                <w:szCs w:val="20"/>
              </w:rPr>
              <w:t xml:space="preserve"> /</w:t>
            </w:r>
          </w:p>
          <w:p w14:paraId="4C0BA42F" w14:textId="572A3A8A" w:rsidR="001049B5" w:rsidRPr="002B58C4" w:rsidRDefault="008F1730" w:rsidP="00A52D7C">
            <w:pPr>
              <w:rPr>
                <w:rFonts w:asciiTheme="minorHAnsi" w:hAnsiTheme="minorHAnsi" w:cstheme="minorHAnsi"/>
                <w:bCs/>
                <w:sz w:val="20"/>
                <w:szCs w:val="20"/>
              </w:rPr>
            </w:pPr>
            <w:r>
              <w:rPr>
                <w:rFonts w:asciiTheme="minorHAnsi" w:hAnsiTheme="minorHAnsi" w:cstheme="minorHAnsi"/>
                <w:bCs/>
                <w:sz w:val="20"/>
                <w:szCs w:val="20"/>
              </w:rPr>
              <w:t>Exec Director of Strategy</w:t>
            </w:r>
          </w:p>
        </w:tc>
        <w:tc>
          <w:tcPr>
            <w:tcW w:w="1988" w:type="dxa"/>
          </w:tcPr>
          <w:p w14:paraId="23BE4656" w14:textId="77777777" w:rsidR="00FE0B7B" w:rsidRPr="005A773A" w:rsidRDefault="00F93898" w:rsidP="00FD33C7">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559D0804" w14:textId="77777777" w:rsidR="001E7585" w:rsidRPr="005A773A" w:rsidRDefault="001E7585" w:rsidP="001E7585">
            <w:pPr>
              <w:rPr>
                <w:rFonts w:asciiTheme="minorHAnsi" w:hAnsiTheme="minorHAnsi" w:cstheme="minorHAnsi"/>
                <w:sz w:val="20"/>
                <w:szCs w:val="20"/>
              </w:rPr>
            </w:pPr>
            <w:r w:rsidRPr="005A773A">
              <w:rPr>
                <w:rFonts w:asciiTheme="minorHAnsi" w:hAnsiTheme="minorHAnsi" w:cstheme="minorHAnsi"/>
                <w:sz w:val="20"/>
                <w:szCs w:val="20"/>
              </w:rPr>
              <w:t>Q1 (Apr - Jun)</w:t>
            </w:r>
          </w:p>
          <w:p w14:paraId="75A68ECA" w14:textId="3544996A" w:rsidR="001E7585" w:rsidRPr="005A773A" w:rsidRDefault="001E7585" w:rsidP="00FD33C7">
            <w:pPr>
              <w:rPr>
                <w:rFonts w:asciiTheme="minorHAnsi" w:hAnsiTheme="minorHAnsi" w:cstheme="minorHAnsi"/>
                <w:sz w:val="20"/>
                <w:szCs w:val="20"/>
              </w:rPr>
            </w:pPr>
          </w:p>
        </w:tc>
      </w:tr>
      <w:tr w:rsidR="00946388" w:rsidRPr="006D5A76" w14:paraId="6655A091" w14:textId="77777777" w:rsidTr="00E370E3">
        <w:trPr>
          <w:trHeight w:val="404"/>
        </w:trPr>
        <w:tc>
          <w:tcPr>
            <w:tcW w:w="1860" w:type="dxa"/>
          </w:tcPr>
          <w:p w14:paraId="180D3315" w14:textId="336B669F" w:rsidR="001C4E0D" w:rsidRPr="005A773A" w:rsidRDefault="001C4E0D" w:rsidP="00E370E3">
            <w:pPr>
              <w:rPr>
                <w:rFonts w:asciiTheme="minorHAnsi" w:hAnsiTheme="minorHAnsi" w:cstheme="minorHAnsi"/>
                <w:sz w:val="20"/>
                <w:szCs w:val="20"/>
              </w:rPr>
            </w:pPr>
            <w:r w:rsidRPr="005A773A">
              <w:rPr>
                <w:rFonts w:asciiTheme="minorHAnsi" w:hAnsiTheme="minorHAnsi" w:cstheme="minorHAnsi"/>
                <w:sz w:val="20"/>
                <w:szCs w:val="20"/>
              </w:rPr>
              <w:t>Ref</w:t>
            </w:r>
            <w:r w:rsidR="00CA0607" w:rsidRPr="005A773A">
              <w:rPr>
                <w:rFonts w:asciiTheme="minorHAnsi" w:hAnsiTheme="minorHAnsi" w:cstheme="minorHAnsi"/>
                <w:sz w:val="20"/>
                <w:szCs w:val="20"/>
              </w:rPr>
              <w:t xml:space="preserve"> </w:t>
            </w:r>
            <w:r w:rsidR="00C63935" w:rsidRPr="005A773A">
              <w:rPr>
                <w:rFonts w:asciiTheme="minorHAnsi" w:hAnsiTheme="minorHAnsi" w:cstheme="minorHAnsi"/>
                <w:sz w:val="20"/>
                <w:szCs w:val="20"/>
              </w:rPr>
              <w:t>3</w:t>
            </w:r>
            <w:r w:rsidR="00CA0607" w:rsidRPr="005A773A">
              <w:rPr>
                <w:rFonts w:asciiTheme="minorHAnsi" w:hAnsiTheme="minorHAnsi" w:cstheme="minorHAnsi"/>
                <w:sz w:val="20"/>
                <w:szCs w:val="20"/>
              </w:rPr>
              <w:t xml:space="preserve">/ </w:t>
            </w:r>
            <w:r w:rsidRPr="005A773A">
              <w:rPr>
                <w:rFonts w:asciiTheme="minorHAnsi" w:hAnsiTheme="minorHAnsi" w:cstheme="minorHAnsi"/>
                <w:sz w:val="20"/>
                <w:szCs w:val="20"/>
              </w:rPr>
              <w:t>2.</w:t>
            </w:r>
            <w:r w:rsidR="00F34022" w:rsidRPr="005A773A">
              <w:rPr>
                <w:rFonts w:asciiTheme="minorHAnsi" w:hAnsiTheme="minorHAnsi" w:cstheme="minorHAnsi"/>
                <w:sz w:val="20"/>
                <w:szCs w:val="20"/>
              </w:rPr>
              <w:t>4</w:t>
            </w:r>
          </w:p>
          <w:p w14:paraId="75419247" w14:textId="33712E62" w:rsidR="00946388" w:rsidRPr="005A773A" w:rsidRDefault="00946388" w:rsidP="00E370E3">
            <w:pPr>
              <w:rPr>
                <w:rFonts w:asciiTheme="minorHAnsi" w:hAnsiTheme="minorHAnsi" w:cstheme="minorHAnsi"/>
                <w:sz w:val="20"/>
                <w:szCs w:val="20"/>
              </w:rPr>
            </w:pPr>
            <w:r w:rsidRPr="005A773A">
              <w:rPr>
                <w:rFonts w:asciiTheme="minorHAnsi" w:hAnsiTheme="minorHAnsi" w:cstheme="minorHAnsi"/>
                <w:sz w:val="20"/>
                <w:szCs w:val="20"/>
              </w:rPr>
              <w:t>B-Engagement – strategic</w:t>
            </w:r>
          </w:p>
        </w:tc>
        <w:tc>
          <w:tcPr>
            <w:tcW w:w="3591" w:type="dxa"/>
          </w:tcPr>
          <w:p w14:paraId="6F959830" w14:textId="23F89134" w:rsidR="00946388" w:rsidRPr="002B58C4" w:rsidRDefault="00946388" w:rsidP="00B92973">
            <w:pPr>
              <w:pStyle w:val="ListParagraph"/>
              <w:numPr>
                <w:ilvl w:val="0"/>
                <w:numId w:val="5"/>
              </w:numPr>
              <w:ind w:left="148" w:hanging="142"/>
              <w:rPr>
                <w:rFonts w:asciiTheme="minorHAnsi" w:hAnsiTheme="minorHAnsi" w:cstheme="minorHAnsi"/>
                <w:sz w:val="20"/>
                <w:szCs w:val="20"/>
              </w:rPr>
            </w:pPr>
            <w:r w:rsidRPr="002B58C4">
              <w:rPr>
                <w:rFonts w:asciiTheme="minorHAnsi" w:hAnsiTheme="minorHAnsi" w:cstheme="minorHAnsi"/>
                <w:sz w:val="20"/>
                <w:szCs w:val="20"/>
              </w:rPr>
              <w:t>Co-produce future draft engagement strategies and  plans</w:t>
            </w:r>
            <w:r w:rsidR="006F6AA1" w:rsidRPr="002B58C4">
              <w:rPr>
                <w:rFonts w:asciiTheme="minorHAnsi" w:hAnsiTheme="minorHAnsi" w:cstheme="minorHAnsi"/>
                <w:sz w:val="20"/>
                <w:szCs w:val="20"/>
              </w:rPr>
              <w:t>.</w:t>
            </w:r>
          </w:p>
        </w:tc>
        <w:tc>
          <w:tcPr>
            <w:tcW w:w="2198" w:type="dxa"/>
          </w:tcPr>
          <w:p w14:paraId="58FC66F1" w14:textId="744D948D" w:rsidR="00946388" w:rsidRPr="002B58C4" w:rsidRDefault="00946388" w:rsidP="00A52D7C">
            <w:pPr>
              <w:rPr>
                <w:rFonts w:asciiTheme="minorHAnsi" w:hAnsiTheme="minorHAnsi" w:cstheme="minorHAnsi"/>
                <w:sz w:val="20"/>
                <w:szCs w:val="20"/>
              </w:rPr>
            </w:pPr>
            <w:bookmarkStart w:id="1" w:name="_Hlk89084116"/>
            <w:r w:rsidRPr="002B58C4">
              <w:rPr>
                <w:rFonts w:asciiTheme="minorHAnsi" w:hAnsiTheme="minorHAnsi" w:cstheme="minorHAnsi"/>
                <w:sz w:val="20"/>
                <w:szCs w:val="20"/>
              </w:rPr>
              <w:t>To be prioritised after Year one review</w:t>
            </w:r>
            <w:bookmarkEnd w:id="1"/>
          </w:p>
        </w:tc>
        <w:tc>
          <w:tcPr>
            <w:tcW w:w="2359" w:type="dxa"/>
          </w:tcPr>
          <w:p w14:paraId="66060EFB"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To be prioritised after Year one review</w:t>
            </w:r>
          </w:p>
        </w:tc>
        <w:tc>
          <w:tcPr>
            <w:tcW w:w="1952" w:type="dxa"/>
          </w:tcPr>
          <w:p w14:paraId="7F5A8E64" w14:textId="12217AFE" w:rsidR="00FD3C21" w:rsidRPr="002B58C4" w:rsidRDefault="001D2720" w:rsidP="001D2720">
            <w:pPr>
              <w:jc w:val="center"/>
              <w:rPr>
                <w:rFonts w:asciiTheme="minorHAnsi" w:hAnsiTheme="minorHAnsi" w:cstheme="minorHAnsi"/>
                <w:bCs/>
                <w:sz w:val="20"/>
                <w:szCs w:val="20"/>
              </w:rPr>
            </w:pPr>
            <w:r>
              <w:rPr>
                <w:rFonts w:asciiTheme="minorHAnsi" w:hAnsiTheme="minorHAnsi" w:cstheme="minorHAnsi"/>
                <w:bCs/>
                <w:sz w:val="20"/>
                <w:szCs w:val="20"/>
              </w:rPr>
              <w:t>Exec Director of Strategy</w:t>
            </w:r>
            <w:r w:rsidR="00B95631" w:rsidRPr="002B58C4">
              <w:rPr>
                <w:rFonts w:asciiTheme="minorHAnsi" w:hAnsiTheme="minorHAnsi" w:cstheme="minorHAnsi"/>
                <w:bCs/>
                <w:sz w:val="20"/>
                <w:szCs w:val="20"/>
              </w:rPr>
              <w:t xml:space="preserve"> /</w:t>
            </w:r>
            <w:r w:rsidR="00293F3E">
              <w:rPr>
                <w:rFonts w:asciiTheme="minorHAnsi" w:hAnsiTheme="minorHAnsi" w:cstheme="minorHAnsi"/>
                <w:bCs/>
                <w:sz w:val="20"/>
                <w:szCs w:val="20"/>
              </w:rPr>
              <w:t xml:space="preserve"> Director of Planning and Performance /</w:t>
            </w:r>
            <w:r w:rsidR="00937107" w:rsidRPr="002B58C4">
              <w:rPr>
                <w:rFonts w:asciiTheme="minorHAnsi" w:hAnsiTheme="minorHAnsi" w:cstheme="minorHAnsi"/>
                <w:sz w:val="20"/>
                <w:szCs w:val="20"/>
              </w:rPr>
              <w:t xml:space="preserve"> Board Secretary </w:t>
            </w:r>
            <w:r w:rsidR="00B95631" w:rsidRPr="002B58C4">
              <w:rPr>
                <w:rFonts w:asciiTheme="minorHAnsi" w:hAnsiTheme="minorHAnsi" w:cstheme="minorHAnsi"/>
                <w:bCs/>
                <w:sz w:val="20"/>
                <w:szCs w:val="20"/>
              </w:rPr>
              <w:t>Engagement Lead</w:t>
            </w:r>
          </w:p>
        </w:tc>
        <w:tc>
          <w:tcPr>
            <w:tcW w:w="1988" w:type="dxa"/>
          </w:tcPr>
          <w:p w14:paraId="50159082" w14:textId="70909F9D" w:rsidR="00946388" w:rsidRPr="005A773A" w:rsidRDefault="00946388" w:rsidP="00A52D7C">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3</w:t>
            </w:r>
          </w:p>
        </w:tc>
      </w:tr>
      <w:tr w:rsidR="00946388" w:rsidRPr="006D5A76" w14:paraId="7E907045" w14:textId="77777777" w:rsidTr="00E370E3">
        <w:trPr>
          <w:trHeight w:val="404"/>
        </w:trPr>
        <w:tc>
          <w:tcPr>
            <w:tcW w:w="1860" w:type="dxa"/>
          </w:tcPr>
          <w:p w14:paraId="13AA9539" w14:textId="3DBC935D" w:rsidR="00351873" w:rsidRPr="005A773A" w:rsidRDefault="00351873" w:rsidP="00E370E3">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CA0607"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2</w:t>
            </w:r>
            <w:r w:rsidR="001C4E0D" w:rsidRPr="005A773A">
              <w:rPr>
                <w:rFonts w:asciiTheme="minorHAnsi" w:hAnsiTheme="minorHAnsi" w:cstheme="minorHAnsi"/>
                <w:bCs/>
                <w:sz w:val="20"/>
                <w:szCs w:val="20"/>
              </w:rPr>
              <w:t>.</w:t>
            </w:r>
            <w:r w:rsidR="00F34022" w:rsidRPr="005A773A">
              <w:rPr>
                <w:rFonts w:asciiTheme="minorHAnsi" w:hAnsiTheme="minorHAnsi" w:cstheme="minorHAnsi"/>
                <w:bCs/>
                <w:sz w:val="20"/>
                <w:szCs w:val="20"/>
              </w:rPr>
              <w:t>5</w:t>
            </w:r>
          </w:p>
          <w:p w14:paraId="7DFDD69B" w14:textId="234B1D2A" w:rsidR="00946388" w:rsidRPr="005A773A" w:rsidRDefault="00946388" w:rsidP="00E370E3">
            <w:pPr>
              <w:rPr>
                <w:rFonts w:asciiTheme="minorHAnsi" w:hAnsiTheme="minorHAnsi" w:cstheme="minorHAnsi"/>
                <w:bCs/>
                <w:sz w:val="20"/>
                <w:szCs w:val="20"/>
              </w:rPr>
            </w:pPr>
            <w:r w:rsidRPr="005A773A">
              <w:rPr>
                <w:rFonts w:asciiTheme="minorHAnsi" w:hAnsiTheme="minorHAnsi" w:cstheme="minorHAnsi"/>
                <w:bCs/>
                <w:sz w:val="20"/>
                <w:szCs w:val="20"/>
              </w:rPr>
              <w:t>B-Engagement – strategic</w:t>
            </w:r>
          </w:p>
        </w:tc>
        <w:tc>
          <w:tcPr>
            <w:tcW w:w="3591" w:type="dxa"/>
          </w:tcPr>
          <w:p w14:paraId="0E1EE2C9" w14:textId="375EA769" w:rsidR="00946388" w:rsidRPr="002B58C4" w:rsidRDefault="008C64B3" w:rsidP="00B92973">
            <w:pPr>
              <w:pStyle w:val="ListParagraph"/>
              <w:numPr>
                <w:ilvl w:val="0"/>
                <w:numId w:val="5"/>
              </w:numPr>
              <w:ind w:left="148" w:hanging="142"/>
              <w:rPr>
                <w:rFonts w:asciiTheme="minorHAnsi" w:hAnsiTheme="minorHAnsi" w:cstheme="minorHAnsi"/>
                <w:bCs/>
                <w:sz w:val="20"/>
                <w:szCs w:val="20"/>
              </w:rPr>
            </w:pPr>
            <w:r w:rsidRPr="002B58C4">
              <w:rPr>
                <w:rFonts w:asciiTheme="minorHAnsi" w:hAnsiTheme="minorHAnsi" w:cstheme="minorHAnsi"/>
                <w:sz w:val="20"/>
                <w:szCs w:val="20"/>
              </w:rPr>
              <w:t xml:space="preserve">Promote </w:t>
            </w:r>
            <w:r w:rsidR="00946388" w:rsidRPr="002B58C4">
              <w:rPr>
                <w:rFonts w:asciiTheme="minorHAnsi" w:hAnsiTheme="minorHAnsi" w:cstheme="minorHAnsi"/>
                <w:sz w:val="20"/>
                <w:szCs w:val="20"/>
              </w:rPr>
              <w:t>secure online forums for discussion around planning and priorities and delivering national systems and services</w:t>
            </w:r>
            <w:r w:rsidR="006F6AA1" w:rsidRPr="002B58C4">
              <w:rPr>
                <w:rFonts w:asciiTheme="minorHAnsi" w:hAnsiTheme="minorHAnsi" w:cstheme="minorHAnsi"/>
                <w:sz w:val="20"/>
                <w:szCs w:val="20"/>
              </w:rPr>
              <w:t>.</w:t>
            </w:r>
          </w:p>
        </w:tc>
        <w:tc>
          <w:tcPr>
            <w:tcW w:w="2198" w:type="dxa"/>
          </w:tcPr>
          <w:p w14:paraId="51EEF0D7" w14:textId="77777777" w:rsidR="00946388" w:rsidRPr="002B58C4" w:rsidRDefault="00946388" w:rsidP="00383DF3">
            <w:pPr>
              <w:rPr>
                <w:rFonts w:asciiTheme="minorHAnsi" w:hAnsiTheme="minorHAnsi" w:cstheme="minorHAnsi"/>
                <w:sz w:val="20"/>
                <w:szCs w:val="20"/>
              </w:rPr>
            </w:pPr>
            <w:r w:rsidRPr="002B58C4">
              <w:rPr>
                <w:rFonts w:asciiTheme="minorHAnsi" w:hAnsiTheme="minorHAnsi" w:cstheme="minorHAnsi"/>
                <w:sz w:val="20"/>
                <w:szCs w:val="20"/>
              </w:rPr>
              <w:t xml:space="preserve">Specific groups within NHS Wales  and Welsh Government </w:t>
            </w:r>
          </w:p>
          <w:p w14:paraId="569A4E4E" w14:textId="77777777" w:rsidR="00946388" w:rsidRPr="002B58C4" w:rsidRDefault="00946388" w:rsidP="00383DF3">
            <w:pPr>
              <w:rPr>
                <w:rFonts w:asciiTheme="minorHAnsi" w:hAnsiTheme="minorHAnsi" w:cstheme="minorHAnsi"/>
                <w:bCs/>
                <w:sz w:val="20"/>
                <w:szCs w:val="20"/>
              </w:rPr>
            </w:pPr>
            <w:r w:rsidRPr="002B58C4">
              <w:rPr>
                <w:rFonts w:asciiTheme="minorHAnsi" w:hAnsiTheme="minorHAnsi" w:cstheme="minorHAnsi"/>
                <w:sz w:val="20"/>
                <w:szCs w:val="20"/>
              </w:rPr>
              <w:t>As above</w:t>
            </w:r>
          </w:p>
        </w:tc>
        <w:tc>
          <w:tcPr>
            <w:tcW w:w="2359" w:type="dxa"/>
          </w:tcPr>
          <w:p w14:paraId="78BAFD3E" w14:textId="77777777" w:rsidR="00946388" w:rsidRPr="002B58C4" w:rsidRDefault="00946388" w:rsidP="00383DF3">
            <w:pPr>
              <w:rPr>
                <w:rFonts w:asciiTheme="minorHAnsi" w:hAnsiTheme="minorHAnsi" w:cstheme="minorHAnsi"/>
                <w:sz w:val="20"/>
                <w:szCs w:val="20"/>
              </w:rPr>
            </w:pPr>
            <w:r w:rsidRPr="002B58C4">
              <w:rPr>
                <w:rFonts w:asciiTheme="minorHAnsi" w:hAnsiTheme="minorHAnsi" w:cstheme="minorHAnsi"/>
                <w:sz w:val="20"/>
                <w:szCs w:val="20"/>
              </w:rPr>
              <w:t>Email invitation sent to all who have registered interest</w:t>
            </w:r>
          </w:p>
          <w:p w14:paraId="11BD12E6" w14:textId="32B9A7B6" w:rsidR="00946388" w:rsidRPr="002B58C4" w:rsidRDefault="00946388" w:rsidP="00383DF3">
            <w:pPr>
              <w:rPr>
                <w:rFonts w:asciiTheme="minorHAnsi" w:hAnsiTheme="minorHAnsi" w:cstheme="minorHAnsi"/>
                <w:sz w:val="20"/>
                <w:szCs w:val="20"/>
              </w:rPr>
            </w:pPr>
            <w:r w:rsidRPr="002B58C4">
              <w:rPr>
                <w:rFonts w:asciiTheme="minorHAnsi" w:hAnsiTheme="minorHAnsi" w:cstheme="minorHAnsi"/>
                <w:sz w:val="20"/>
                <w:szCs w:val="20"/>
              </w:rPr>
              <w:t>Online forums</w:t>
            </w:r>
          </w:p>
        </w:tc>
        <w:tc>
          <w:tcPr>
            <w:tcW w:w="1952" w:type="dxa"/>
          </w:tcPr>
          <w:p w14:paraId="1D8AAD64" w14:textId="77777777" w:rsidR="00946388" w:rsidRPr="002B58C4" w:rsidRDefault="00946388" w:rsidP="00383DF3">
            <w:pPr>
              <w:rPr>
                <w:rFonts w:asciiTheme="minorHAnsi" w:hAnsiTheme="minorHAnsi" w:cstheme="minorHAnsi"/>
                <w:sz w:val="20"/>
                <w:szCs w:val="20"/>
              </w:rPr>
            </w:pPr>
            <w:r w:rsidRPr="002B58C4">
              <w:rPr>
                <w:rFonts w:asciiTheme="minorHAnsi" w:hAnsiTheme="minorHAnsi" w:cstheme="minorHAnsi"/>
                <w:sz w:val="20"/>
                <w:szCs w:val="20"/>
              </w:rPr>
              <w:t xml:space="preserve">Head of Communications </w:t>
            </w:r>
          </w:p>
          <w:p w14:paraId="6C2A92C4" w14:textId="77777777" w:rsidR="00946388" w:rsidRPr="002B58C4" w:rsidRDefault="00946388" w:rsidP="00383DF3">
            <w:pPr>
              <w:rPr>
                <w:rFonts w:asciiTheme="minorHAnsi" w:hAnsiTheme="minorHAnsi" w:cstheme="minorHAnsi"/>
                <w:sz w:val="20"/>
                <w:szCs w:val="20"/>
              </w:rPr>
            </w:pPr>
          </w:p>
          <w:p w14:paraId="384D674F" w14:textId="77777777" w:rsidR="00946388" w:rsidRPr="002B58C4" w:rsidRDefault="00946388" w:rsidP="00383DF3">
            <w:pPr>
              <w:rPr>
                <w:rFonts w:asciiTheme="minorHAnsi" w:hAnsiTheme="minorHAnsi" w:cstheme="minorHAnsi"/>
                <w:bCs/>
                <w:sz w:val="20"/>
                <w:szCs w:val="20"/>
              </w:rPr>
            </w:pPr>
          </w:p>
        </w:tc>
        <w:tc>
          <w:tcPr>
            <w:tcW w:w="1988" w:type="dxa"/>
          </w:tcPr>
          <w:p w14:paraId="2F8F5DA8" w14:textId="27D6E00E" w:rsidR="00FD33C7" w:rsidRPr="005A773A" w:rsidRDefault="00FD33C7" w:rsidP="00FD33C7">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54054696" w14:textId="3EE47D61" w:rsidR="00DB6A7E" w:rsidRPr="005A773A" w:rsidRDefault="00DB6A7E" w:rsidP="00DB6A7E">
            <w:pPr>
              <w:rPr>
                <w:rFonts w:asciiTheme="minorHAnsi" w:hAnsiTheme="minorHAnsi" w:cstheme="minorHAnsi"/>
                <w:sz w:val="20"/>
                <w:szCs w:val="20"/>
              </w:rPr>
            </w:pPr>
            <w:r w:rsidRPr="005A773A">
              <w:rPr>
                <w:rFonts w:asciiTheme="minorHAnsi" w:hAnsiTheme="minorHAnsi" w:cstheme="minorHAnsi"/>
                <w:sz w:val="20"/>
                <w:szCs w:val="20"/>
              </w:rPr>
              <w:t>Q1 (Apr -</w:t>
            </w:r>
            <w:r w:rsidR="002B6834" w:rsidRPr="005A773A">
              <w:rPr>
                <w:rFonts w:asciiTheme="minorHAnsi" w:hAnsiTheme="minorHAnsi" w:cstheme="minorHAnsi"/>
                <w:sz w:val="20"/>
                <w:szCs w:val="20"/>
              </w:rPr>
              <w:t xml:space="preserve"> </w:t>
            </w:r>
            <w:r w:rsidRPr="005A773A">
              <w:rPr>
                <w:rFonts w:asciiTheme="minorHAnsi" w:hAnsiTheme="minorHAnsi" w:cstheme="minorHAnsi"/>
                <w:sz w:val="20"/>
                <w:szCs w:val="20"/>
              </w:rPr>
              <w:t>Jun)</w:t>
            </w:r>
          </w:p>
          <w:p w14:paraId="27A4F67A" w14:textId="5A0D854E" w:rsidR="00946388" w:rsidRPr="005A773A" w:rsidRDefault="00DB6A7E" w:rsidP="00383DF3">
            <w:pPr>
              <w:rPr>
                <w:rFonts w:asciiTheme="minorHAnsi" w:hAnsiTheme="minorHAnsi" w:cstheme="minorHAnsi"/>
                <w:bCs/>
                <w:sz w:val="20"/>
                <w:szCs w:val="20"/>
              </w:rPr>
            </w:pPr>
            <w:r w:rsidRPr="005A773A">
              <w:rPr>
                <w:rFonts w:asciiTheme="minorHAnsi" w:hAnsiTheme="minorHAnsi" w:cstheme="minorHAnsi"/>
                <w:bCs/>
                <w:sz w:val="20"/>
                <w:szCs w:val="20"/>
              </w:rPr>
              <w:t>Q3 (Oct</w:t>
            </w:r>
            <w:r w:rsidR="002B6834" w:rsidRPr="005A773A">
              <w:rPr>
                <w:rFonts w:asciiTheme="minorHAnsi" w:hAnsiTheme="minorHAnsi" w:cstheme="minorHAnsi"/>
                <w:bCs/>
                <w:sz w:val="20"/>
                <w:szCs w:val="20"/>
              </w:rPr>
              <w:t xml:space="preserve"> </w:t>
            </w:r>
            <w:r w:rsidRPr="005A773A">
              <w:rPr>
                <w:rFonts w:asciiTheme="minorHAnsi" w:hAnsiTheme="minorHAnsi" w:cstheme="minorHAnsi"/>
                <w:bCs/>
                <w:sz w:val="20"/>
                <w:szCs w:val="20"/>
              </w:rPr>
              <w:t>-</w:t>
            </w:r>
            <w:r w:rsidR="002B6834" w:rsidRPr="005A773A">
              <w:rPr>
                <w:rFonts w:asciiTheme="minorHAnsi" w:hAnsiTheme="minorHAnsi" w:cstheme="minorHAnsi"/>
                <w:bCs/>
                <w:sz w:val="20"/>
                <w:szCs w:val="20"/>
              </w:rPr>
              <w:t xml:space="preserve"> </w:t>
            </w:r>
            <w:r w:rsidRPr="005A773A">
              <w:rPr>
                <w:rFonts w:asciiTheme="minorHAnsi" w:hAnsiTheme="minorHAnsi" w:cstheme="minorHAnsi"/>
                <w:bCs/>
                <w:sz w:val="20"/>
                <w:szCs w:val="20"/>
              </w:rPr>
              <w:t>Dec)</w:t>
            </w:r>
          </w:p>
        </w:tc>
      </w:tr>
      <w:tr w:rsidR="00946388" w:rsidRPr="006D5A76" w14:paraId="7D2ECB90" w14:textId="77777777" w:rsidTr="00E370E3">
        <w:trPr>
          <w:trHeight w:val="404"/>
        </w:trPr>
        <w:tc>
          <w:tcPr>
            <w:tcW w:w="1860" w:type="dxa"/>
          </w:tcPr>
          <w:p w14:paraId="443AD86A" w14:textId="5909D70A" w:rsidR="00351873" w:rsidRPr="005A773A" w:rsidRDefault="00351873" w:rsidP="00E370E3">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2.</w:t>
            </w:r>
            <w:r w:rsidR="00F34022" w:rsidRPr="005A773A">
              <w:rPr>
                <w:rFonts w:asciiTheme="minorHAnsi" w:hAnsiTheme="minorHAnsi" w:cstheme="minorHAnsi"/>
                <w:sz w:val="20"/>
                <w:szCs w:val="20"/>
              </w:rPr>
              <w:t>6</w:t>
            </w:r>
          </w:p>
          <w:p w14:paraId="063011FD" w14:textId="47CAA578" w:rsidR="00946388" w:rsidRPr="005A773A" w:rsidRDefault="00946388" w:rsidP="00E370E3">
            <w:pPr>
              <w:rPr>
                <w:rFonts w:asciiTheme="minorHAnsi" w:hAnsiTheme="minorHAnsi" w:cstheme="minorHAnsi"/>
                <w:sz w:val="20"/>
                <w:szCs w:val="20"/>
              </w:rPr>
            </w:pPr>
            <w:r w:rsidRPr="005A773A">
              <w:rPr>
                <w:rFonts w:asciiTheme="minorHAnsi" w:hAnsiTheme="minorHAnsi" w:cstheme="minorHAnsi"/>
                <w:sz w:val="20"/>
                <w:szCs w:val="20"/>
              </w:rPr>
              <w:t>B-Engagement – strategic</w:t>
            </w:r>
          </w:p>
        </w:tc>
        <w:tc>
          <w:tcPr>
            <w:tcW w:w="3591" w:type="dxa"/>
          </w:tcPr>
          <w:p w14:paraId="7D2EC164" w14:textId="0748FC08" w:rsidR="00946388" w:rsidRPr="002B58C4" w:rsidRDefault="00946388" w:rsidP="00B92973">
            <w:pPr>
              <w:pStyle w:val="NoSpacing"/>
              <w:numPr>
                <w:ilvl w:val="0"/>
                <w:numId w:val="5"/>
              </w:numPr>
              <w:ind w:left="148" w:hanging="142"/>
              <w:rPr>
                <w:rFonts w:cstheme="minorHAnsi"/>
                <w:sz w:val="20"/>
                <w:szCs w:val="20"/>
              </w:rPr>
            </w:pPr>
            <w:r w:rsidRPr="002B58C4">
              <w:rPr>
                <w:rFonts w:cstheme="minorHAnsi"/>
                <w:sz w:val="20"/>
                <w:szCs w:val="20"/>
              </w:rPr>
              <w:t>Explore options for having a National Stakeholder Advisory Group to support engagement on digital delivery of services</w:t>
            </w:r>
            <w:r w:rsidR="006F6AA1" w:rsidRPr="002B58C4">
              <w:rPr>
                <w:rFonts w:cstheme="minorHAnsi"/>
                <w:sz w:val="20"/>
                <w:szCs w:val="20"/>
              </w:rPr>
              <w:t>.</w:t>
            </w:r>
          </w:p>
        </w:tc>
        <w:tc>
          <w:tcPr>
            <w:tcW w:w="2198" w:type="dxa"/>
          </w:tcPr>
          <w:p w14:paraId="51A042CB" w14:textId="1A4193DF" w:rsidR="001E7377" w:rsidRPr="002B58C4" w:rsidRDefault="001E7377" w:rsidP="00A52D7C">
            <w:pPr>
              <w:rPr>
                <w:rFonts w:asciiTheme="minorHAnsi" w:hAnsiTheme="minorHAnsi" w:cstheme="minorHAnsi"/>
                <w:sz w:val="20"/>
                <w:szCs w:val="20"/>
              </w:rPr>
            </w:pPr>
            <w:r w:rsidRPr="002B58C4">
              <w:rPr>
                <w:rFonts w:asciiTheme="minorHAnsi" w:hAnsiTheme="minorHAnsi" w:cstheme="minorHAnsi"/>
                <w:sz w:val="20"/>
                <w:szCs w:val="20"/>
              </w:rPr>
              <w:t>Patient and Public Assurance Group</w:t>
            </w:r>
          </w:p>
          <w:p w14:paraId="68D7E8DF" w14:textId="5B1BB94A"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Organisations with responsibilities for engagement</w:t>
            </w:r>
          </w:p>
        </w:tc>
        <w:tc>
          <w:tcPr>
            <w:tcW w:w="2359" w:type="dxa"/>
          </w:tcPr>
          <w:p w14:paraId="3E0DAEF2" w14:textId="402D05B3" w:rsidR="00946388" w:rsidRPr="002B58C4" w:rsidRDefault="00B83214" w:rsidP="00A52D7C">
            <w:pPr>
              <w:rPr>
                <w:rFonts w:asciiTheme="minorHAnsi" w:hAnsiTheme="minorHAnsi" w:cstheme="minorHAnsi"/>
                <w:sz w:val="20"/>
                <w:szCs w:val="20"/>
              </w:rPr>
            </w:pPr>
            <w:r w:rsidRPr="002B58C4">
              <w:rPr>
                <w:rFonts w:asciiTheme="minorHAnsi" w:hAnsiTheme="minorHAnsi" w:cstheme="minorHAnsi"/>
                <w:sz w:val="20"/>
                <w:szCs w:val="20"/>
              </w:rPr>
              <w:t>Initial discussions to seek views and scope out approach</w:t>
            </w:r>
          </w:p>
        </w:tc>
        <w:tc>
          <w:tcPr>
            <w:tcW w:w="1952" w:type="dxa"/>
          </w:tcPr>
          <w:p w14:paraId="5BF64452" w14:textId="1C0FA430" w:rsidR="00946388" w:rsidRPr="002B58C4" w:rsidRDefault="00AD3A7B" w:rsidP="00AD3A7B">
            <w:pPr>
              <w:rPr>
                <w:rFonts w:asciiTheme="minorHAnsi" w:hAnsiTheme="minorHAnsi" w:cstheme="minorHAnsi"/>
                <w:bCs/>
                <w:sz w:val="20"/>
                <w:szCs w:val="20"/>
              </w:rPr>
            </w:pPr>
            <w:r w:rsidRPr="002B58C4">
              <w:rPr>
                <w:rFonts w:asciiTheme="minorHAnsi" w:hAnsiTheme="minorHAnsi" w:cstheme="minorHAnsi"/>
                <w:bCs/>
                <w:sz w:val="20"/>
                <w:szCs w:val="20"/>
              </w:rPr>
              <w:t>Chair / Chief Executive</w:t>
            </w:r>
            <w:r w:rsidR="00844503">
              <w:rPr>
                <w:rFonts w:asciiTheme="minorHAnsi" w:hAnsiTheme="minorHAnsi" w:cstheme="minorHAnsi"/>
                <w:bCs/>
                <w:sz w:val="20"/>
                <w:szCs w:val="20"/>
              </w:rPr>
              <w:t xml:space="preserve"> </w:t>
            </w:r>
            <w:r w:rsidR="00BB62E2">
              <w:rPr>
                <w:rFonts w:asciiTheme="minorHAnsi" w:hAnsiTheme="minorHAnsi" w:cstheme="minorHAnsi"/>
                <w:bCs/>
                <w:sz w:val="20"/>
                <w:szCs w:val="20"/>
              </w:rPr>
              <w:t>/ Exec Director of Strategy /</w:t>
            </w:r>
          </w:p>
          <w:p w14:paraId="67414A4A" w14:textId="58C16DD8" w:rsidR="003637A0" w:rsidRPr="002B58C4" w:rsidRDefault="00B83214" w:rsidP="00AD3A7B">
            <w:pPr>
              <w:rPr>
                <w:rFonts w:asciiTheme="minorHAnsi" w:hAnsiTheme="minorHAnsi" w:cstheme="minorHAnsi"/>
                <w:bCs/>
                <w:sz w:val="20"/>
                <w:szCs w:val="20"/>
              </w:rPr>
            </w:pPr>
            <w:r w:rsidRPr="002B58C4">
              <w:rPr>
                <w:rFonts w:asciiTheme="minorHAnsi" w:hAnsiTheme="minorHAnsi" w:cstheme="minorHAnsi"/>
                <w:bCs/>
                <w:sz w:val="20"/>
                <w:szCs w:val="20"/>
              </w:rPr>
              <w:t>NHS Wales organisations</w:t>
            </w:r>
          </w:p>
        </w:tc>
        <w:tc>
          <w:tcPr>
            <w:tcW w:w="1988" w:type="dxa"/>
          </w:tcPr>
          <w:p w14:paraId="4ECBD81E" w14:textId="2F2AC79A" w:rsidR="00946388" w:rsidRPr="005A773A" w:rsidRDefault="00946388" w:rsidP="00A52D7C">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3</w:t>
            </w:r>
          </w:p>
        </w:tc>
      </w:tr>
      <w:tr w:rsidR="00946388" w:rsidRPr="006D5A76" w14:paraId="16B4CBC2" w14:textId="77777777" w:rsidTr="00E370E3">
        <w:tc>
          <w:tcPr>
            <w:tcW w:w="1860" w:type="dxa"/>
          </w:tcPr>
          <w:p w14:paraId="69771428" w14:textId="04DDB58F" w:rsidR="00351873" w:rsidRPr="005A773A" w:rsidRDefault="00351873" w:rsidP="00E370E3">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B1190D" w:rsidRPr="005A773A">
              <w:rPr>
                <w:rFonts w:asciiTheme="minorHAnsi" w:hAnsiTheme="minorHAnsi" w:cstheme="minorHAnsi"/>
                <w:sz w:val="20"/>
                <w:szCs w:val="20"/>
              </w:rPr>
              <w:t>3</w:t>
            </w:r>
            <w:r w:rsidR="00CA0607" w:rsidRPr="005A773A">
              <w:rPr>
                <w:rFonts w:asciiTheme="minorHAnsi" w:hAnsiTheme="minorHAnsi" w:cstheme="minorHAnsi"/>
                <w:sz w:val="20"/>
                <w:szCs w:val="20"/>
              </w:rPr>
              <w:t xml:space="preserve">/ </w:t>
            </w:r>
            <w:r w:rsidRPr="005A773A">
              <w:rPr>
                <w:rFonts w:asciiTheme="minorHAnsi" w:hAnsiTheme="minorHAnsi" w:cstheme="minorHAnsi"/>
                <w:sz w:val="20"/>
                <w:szCs w:val="20"/>
              </w:rPr>
              <w:t>2.</w:t>
            </w:r>
            <w:r w:rsidR="00F34022" w:rsidRPr="005A773A">
              <w:rPr>
                <w:rFonts w:asciiTheme="minorHAnsi" w:hAnsiTheme="minorHAnsi" w:cstheme="minorHAnsi"/>
                <w:sz w:val="20"/>
                <w:szCs w:val="20"/>
              </w:rPr>
              <w:t>7</w:t>
            </w:r>
          </w:p>
          <w:p w14:paraId="425834F8" w14:textId="70F105C4" w:rsidR="00946388" w:rsidRPr="005A773A" w:rsidRDefault="00946388" w:rsidP="00E370E3">
            <w:pPr>
              <w:rPr>
                <w:rFonts w:asciiTheme="minorHAnsi" w:hAnsiTheme="minorHAnsi" w:cstheme="minorHAnsi"/>
                <w:sz w:val="20"/>
                <w:szCs w:val="20"/>
              </w:rPr>
            </w:pPr>
            <w:r w:rsidRPr="005A773A">
              <w:rPr>
                <w:rFonts w:asciiTheme="minorHAnsi" w:hAnsiTheme="minorHAnsi" w:cstheme="minorHAnsi"/>
                <w:sz w:val="20"/>
                <w:szCs w:val="20"/>
              </w:rPr>
              <w:t xml:space="preserve">B-Engagement – strategic </w:t>
            </w:r>
          </w:p>
        </w:tc>
        <w:tc>
          <w:tcPr>
            <w:tcW w:w="3591" w:type="dxa"/>
          </w:tcPr>
          <w:p w14:paraId="4CF4F498" w14:textId="19B5C115" w:rsidR="00946388" w:rsidRPr="002B58C4" w:rsidRDefault="00946388" w:rsidP="00A52D7C">
            <w:pPr>
              <w:pStyle w:val="ListParagraph"/>
              <w:numPr>
                <w:ilvl w:val="0"/>
                <w:numId w:val="6"/>
              </w:numPr>
              <w:ind w:left="171" w:hanging="137"/>
              <w:rPr>
                <w:rFonts w:asciiTheme="minorHAnsi" w:hAnsiTheme="minorHAnsi" w:cstheme="minorHAnsi"/>
                <w:sz w:val="20"/>
                <w:szCs w:val="20"/>
              </w:rPr>
            </w:pPr>
            <w:r w:rsidRPr="002B58C4">
              <w:rPr>
                <w:rFonts w:asciiTheme="minorHAnsi" w:hAnsiTheme="minorHAnsi" w:cstheme="minorHAnsi"/>
                <w:sz w:val="20"/>
                <w:szCs w:val="20"/>
              </w:rPr>
              <w:t>To engage on future strategic directions (Annual Plan, Strategy refresh</w:t>
            </w:r>
            <w:r w:rsidR="002B07EC" w:rsidRPr="002B58C4">
              <w:rPr>
                <w:rFonts w:asciiTheme="minorHAnsi" w:hAnsiTheme="minorHAnsi" w:cstheme="minorHAnsi"/>
                <w:sz w:val="20"/>
                <w:szCs w:val="20"/>
              </w:rPr>
              <w:t>, Workforce</w:t>
            </w:r>
            <w:r w:rsidRPr="002B58C4">
              <w:rPr>
                <w:rFonts w:asciiTheme="minorHAnsi" w:hAnsiTheme="minorHAnsi" w:cstheme="minorHAnsi"/>
                <w:sz w:val="20"/>
                <w:szCs w:val="20"/>
              </w:rPr>
              <w:t xml:space="preserve"> etc).</w:t>
            </w:r>
          </w:p>
        </w:tc>
        <w:tc>
          <w:tcPr>
            <w:tcW w:w="2198" w:type="dxa"/>
          </w:tcPr>
          <w:p w14:paraId="6C5857A3"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Strategic Partners</w:t>
            </w:r>
          </w:p>
        </w:tc>
        <w:tc>
          <w:tcPr>
            <w:tcW w:w="2359" w:type="dxa"/>
          </w:tcPr>
          <w:p w14:paraId="46D257EE" w14:textId="717B16E3" w:rsidR="00D32D2C" w:rsidRPr="002B58C4" w:rsidRDefault="00D32D2C" w:rsidP="00A52D7C">
            <w:pPr>
              <w:rPr>
                <w:rFonts w:asciiTheme="minorHAnsi" w:hAnsiTheme="minorHAnsi" w:cstheme="minorHAnsi"/>
                <w:sz w:val="20"/>
                <w:szCs w:val="20"/>
              </w:rPr>
            </w:pPr>
            <w:r w:rsidRPr="002B58C4">
              <w:rPr>
                <w:rFonts w:asciiTheme="minorHAnsi" w:hAnsiTheme="minorHAnsi" w:cstheme="minorHAnsi"/>
                <w:sz w:val="20"/>
                <w:szCs w:val="20"/>
              </w:rPr>
              <w:t>Regular Meetings</w:t>
            </w:r>
          </w:p>
          <w:p w14:paraId="55625226" w14:textId="49F84540" w:rsidR="00D32D2C" w:rsidRPr="002B58C4" w:rsidRDefault="00D32D2C" w:rsidP="00A52D7C">
            <w:pPr>
              <w:rPr>
                <w:rFonts w:asciiTheme="minorHAnsi" w:hAnsiTheme="minorHAnsi" w:cstheme="minorHAnsi"/>
                <w:sz w:val="20"/>
                <w:szCs w:val="20"/>
              </w:rPr>
            </w:pPr>
            <w:r w:rsidRPr="002B58C4">
              <w:rPr>
                <w:rFonts w:asciiTheme="minorHAnsi" w:hAnsiTheme="minorHAnsi" w:cstheme="minorHAnsi"/>
                <w:sz w:val="20"/>
                <w:szCs w:val="20"/>
              </w:rPr>
              <w:t>Workshops</w:t>
            </w:r>
          </w:p>
          <w:p w14:paraId="1427020D" w14:textId="36FDEF4E"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Stakeholder Interviews</w:t>
            </w:r>
          </w:p>
          <w:p w14:paraId="37866DB0" w14:textId="77777777"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One to One</w:t>
            </w:r>
          </w:p>
        </w:tc>
        <w:tc>
          <w:tcPr>
            <w:tcW w:w="1952" w:type="dxa"/>
          </w:tcPr>
          <w:p w14:paraId="3B2ABEEC" w14:textId="14BB5832"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Chair and Chief Executive /</w:t>
            </w:r>
            <w:r w:rsidR="0055528B">
              <w:rPr>
                <w:rFonts w:asciiTheme="minorHAnsi" w:hAnsiTheme="minorHAnsi" w:cstheme="minorHAnsi"/>
                <w:sz w:val="20"/>
                <w:szCs w:val="20"/>
              </w:rPr>
              <w:t xml:space="preserve"> Exec Director </w:t>
            </w:r>
            <w:r w:rsidR="002757FE">
              <w:rPr>
                <w:rFonts w:asciiTheme="minorHAnsi" w:hAnsiTheme="minorHAnsi" w:cstheme="minorHAnsi"/>
                <w:sz w:val="20"/>
                <w:szCs w:val="20"/>
              </w:rPr>
              <w:t>of Strategy /</w:t>
            </w:r>
          </w:p>
          <w:p w14:paraId="71EB303C" w14:textId="70A823F2" w:rsidR="00946388" w:rsidRPr="002B58C4" w:rsidRDefault="00946388" w:rsidP="00A52D7C">
            <w:pPr>
              <w:rPr>
                <w:rFonts w:asciiTheme="minorHAnsi" w:hAnsiTheme="minorHAnsi" w:cstheme="minorHAnsi"/>
                <w:sz w:val="20"/>
                <w:szCs w:val="20"/>
              </w:rPr>
            </w:pPr>
            <w:r w:rsidRPr="002B58C4">
              <w:rPr>
                <w:rFonts w:asciiTheme="minorHAnsi" w:hAnsiTheme="minorHAnsi" w:cstheme="minorHAnsi"/>
                <w:sz w:val="20"/>
                <w:szCs w:val="20"/>
              </w:rPr>
              <w:t>Welsh Government</w:t>
            </w:r>
            <w:r w:rsidR="003637A0" w:rsidRPr="002B58C4">
              <w:rPr>
                <w:rFonts w:asciiTheme="minorHAnsi" w:hAnsiTheme="minorHAnsi" w:cstheme="minorHAnsi"/>
                <w:sz w:val="20"/>
                <w:szCs w:val="20"/>
              </w:rPr>
              <w:t xml:space="preserve"> </w:t>
            </w:r>
          </w:p>
        </w:tc>
        <w:tc>
          <w:tcPr>
            <w:tcW w:w="1988" w:type="dxa"/>
          </w:tcPr>
          <w:p w14:paraId="7A7D390B" w14:textId="635A4384" w:rsidR="00FD33C7" w:rsidRPr="005A773A" w:rsidRDefault="00FD33C7" w:rsidP="00A52D7C">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66A65918" w14:textId="59D5CF44" w:rsidR="00946388" w:rsidRPr="005A773A" w:rsidRDefault="00946388" w:rsidP="00A52D7C">
            <w:pPr>
              <w:rPr>
                <w:rFonts w:asciiTheme="minorHAnsi" w:hAnsiTheme="minorHAnsi" w:cstheme="minorHAnsi"/>
                <w:sz w:val="20"/>
                <w:szCs w:val="20"/>
              </w:rPr>
            </w:pPr>
            <w:r w:rsidRPr="005A773A">
              <w:rPr>
                <w:rFonts w:asciiTheme="minorHAnsi" w:hAnsiTheme="minorHAnsi" w:cstheme="minorHAnsi"/>
                <w:sz w:val="20"/>
                <w:szCs w:val="20"/>
              </w:rPr>
              <w:t>In line with planning cycles</w:t>
            </w:r>
          </w:p>
        </w:tc>
      </w:tr>
      <w:tr w:rsidR="00BB4CDE" w:rsidRPr="006D5A76" w14:paraId="61ACC44F" w14:textId="77777777" w:rsidTr="00E370E3">
        <w:tc>
          <w:tcPr>
            <w:tcW w:w="1860" w:type="dxa"/>
          </w:tcPr>
          <w:p w14:paraId="7B1C6F39" w14:textId="11BAF5F1"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3.1</w:t>
            </w:r>
          </w:p>
          <w:p w14:paraId="30F98361" w14:textId="7EAAD78E"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C-Equalities, Inclusion, and accessibility </w:t>
            </w:r>
          </w:p>
        </w:tc>
        <w:tc>
          <w:tcPr>
            <w:tcW w:w="3591" w:type="dxa"/>
          </w:tcPr>
          <w:p w14:paraId="6F31F907" w14:textId="7DB4250E" w:rsidR="00BB4CDE" w:rsidRPr="002B58C4" w:rsidRDefault="00BB4CDE" w:rsidP="00BB4CDE">
            <w:pPr>
              <w:pStyle w:val="ListParagraph"/>
              <w:numPr>
                <w:ilvl w:val="0"/>
                <w:numId w:val="6"/>
              </w:numPr>
              <w:ind w:left="171" w:hanging="137"/>
              <w:rPr>
                <w:rFonts w:asciiTheme="minorHAnsi" w:hAnsiTheme="minorHAnsi" w:cstheme="minorHAnsi"/>
                <w:sz w:val="20"/>
                <w:szCs w:val="20"/>
              </w:rPr>
            </w:pPr>
            <w:r w:rsidRPr="002B58C4">
              <w:rPr>
                <w:rFonts w:asciiTheme="minorHAnsi" w:hAnsiTheme="minorHAnsi" w:cstheme="minorHAnsi"/>
                <w:sz w:val="20"/>
                <w:szCs w:val="20"/>
              </w:rPr>
              <w:t xml:space="preserve">Build links to understand </w:t>
            </w:r>
            <w:r w:rsidR="00CE3E30" w:rsidRPr="002B58C4">
              <w:rPr>
                <w:rFonts w:asciiTheme="minorHAnsi" w:hAnsiTheme="minorHAnsi" w:cstheme="minorHAnsi"/>
                <w:sz w:val="20"/>
                <w:szCs w:val="20"/>
              </w:rPr>
              <w:t xml:space="preserve">issues to support </w:t>
            </w:r>
            <w:r w:rsidRPr="002B58C4">
              <w:rPr>
                <w:rFonts w:asciiTheme="minorHAnsi" w:hAnsiTheme="minorHAnsi" w:cstheme="minorHAnsi"/>
                <w:sz w:val="20"/>
                <w:szCs w:val="20"/>
              </w:rPr>
              <w:t xml:space="preserve"> digital </w:t>
            </w:r>
            <w:r w:rsidR="00CE3E30" w:rsidRPr="002B58C4">
              <w:rPr>
                <w:rFonts w:asciiTheme="minorHAnsi" w:hAnsiTheme="minorHAnsi" w:cstheme="minorHAnsi"/>
                <w:sz w:val="20"/>
                <w:szCs w:val="20"/>
              </w:rPr>
              <w:t>inclusion</w:t>
            </w:r>
            <w:r w:rsidRPr="002B58C4">
              <w:rPr>
                <w:rFonts w:asciiTheme="minorHAnsi" w:hAnsiTheme="minorHAnsi" w:cstheme="minorHAnsi"/>
                <w:sz w:val="20"/>
                <w:szCs w:val="20"/>
              </w:rPr>
              <w:t>.</w:t>
            </w:r>
          </w:p>
        </w:tc>
        <w:tc>
          <w:tcPr>
            <w:tcW w:w="2198" w:type="dxa"/>
          </w:tcPr>
          <w:p w14:paraId="6B2B64BF"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Patients and Public Assurance Group /</w:t>
            </w:r>
          </w:p>
          <w:p w14:paraId="7AC4E01B"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Organisations with responsibilities for engagement</w:t>
            </w:r>
          </w:p>
        </w:tc>
        <w:tc>
          <w:tcPr>
            <w:tcW w:w="2359" w:type="dxa"/>
          </w:tcPr>
          <w:p w14:paraId="6DD65B39"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Co-produce via online workshops + one-to-one interviews and non-digital approaches</w:t>
            </w:r>
          </w:p>
        </w:tc>
        <w:tc>
          <w:tcPr>
            <w:tcW w:w="1952" w:type="dxa"/>
          </w:tcPr>
          <w:p w14:paraId="6225B653" w14:textId="1FAE0DA5" w:rsidR="00A06749" w:rsidRPr="002B58C4" w:rsidRDefault="00F84429" w:rsidP="00A06749">
            <w:pPr>
              <w:rPr>
                <w:rFonts w:asciiTheme="minorHAnsi" w:hAnsiTheme="minorHAnsi" w:cstheme="minorHAnsi"/>
                <w:bCs/>
                <w:sz w:val="20"/>
                <w:szCs w:val="20"/>
              </w:rPr>
            </w:pPr>
            <w:r>
              <w:rPr>
                <w:rFonts w:asciiTheme="minorHAnsi" w:hAnsiTheme="minorHAnsi" w:cstheme="minorHAnsi"/>
                <w:bCs/>
                <w:sz w:val="20"/>
                <w:szCs w:val="20"/>
              </w:rPr>
              <w:t>Chief Executive</w:t>
            </w:r>
            <w:r w:rsidR="00A06749" w:rsidRPr="002B58C4">
              <w:rPr>
                <w:rFonts w:asciiTheme="minorHAnsi" w:hAnsiTheme="minorHAnsi" w:cstheme="minorHAnsi"/>
                <w:bCs/>
                <w:sz w:val="20"/>
                <w:szCs w:val="20"/>
              </w:rPr>
              <w:t xml:space="preserve"> /</w:t>
            </w:r>
            <w:r w:rsidR="00A67888">
              <w:rPr>
                <w:rFonts w:asciiTheme="minorHAnsi" w:hAnsiTheme="minorHAnsi" w:cstheme="minorHAnsi"/>
                <w:bCs/>
                <w:sz w:val="20"/>
                <w:szCs w:val="20"/>
              </w:rPr>
              <w:t xml:space="preserve"> </w:t>
            </w:r>
            <w:r w:rsidR="00FA242E">
              <w:rPr>
                <w:rFonts w:asciiTheme="minorHAnsi" w:hAnsiTheme="minorHAnsi" w:cstheme="minorHAnsi"/>
                <w:bCs/>
                <w:sz w:val="20"/>
                <w:szCs w:val="20"/>
              </w:rPr>
              <w:t>Exec Director of Strategy /</w:t>
            </w:r>
            <w:r w:rsidR="000712F7">
              <w:rPr>
                <w:rFonts w:asciiTheme="minorHAnsi" w:hAnsiTheme="minorHAnsi" w:cstheme="minorHAnsi"/>
                <w:bCs/>
                <w:sz w:val="20"/>
                <w:szCs w:val="20"/>
              </w:rPr>
              <w:t xml:space="preserve"> Director of People  &amp; OD /</w:t>
            </w:r>
          </w:p>
          <w:p w14:paraId="689D383E" w14:textId="534791CD" w:rsidR="005477CE" w:rsidRPr="002B58C4" w:rsidRDefault="005477CE" w:rsidP="005477CE">
            <w:pPr>
              <w:rPr>
                <w:rFonts w:asciiTheme="minorHAnsi" w:hAnsiTheme="minorHAnsi" w:cstheme="minorHAnsi"/>
                <w:sz w:val="20"/>
                <w:szCs w:val="20"/>
              </w:rPr>
            </w:pPr>
            <w:r w:rsidRPr="002B58C4">
              <w:rPr>
                <w:rFonts w:asciiTheme="minorHAnsi" w:hAnsiTheme="minorHAnsi" w:cstheme="minorHAnsi"/>
                <w:sz w:val="20"/>
                <w:szCs w:val="20"/>
              </w:rPr>
              <w:t>Engagement Lead /</w:t>
            </w:r>
          </w:p>
          <w:p w14:paraId="53769DCE" w14:textId="4A4C1A45" w:rsidR="00BB4CDE" w:rsidRPr="002B58C4" w:rsidRDefault="00A06749" w:rsidP="00A06749">
            <w:pPr>
              <w:rPr>
                <w:rFonts w:asciiTheme="minorHAnsi" w:hAnsiTheme="minorHAnsi" w:cstheme="minorHAnsi"/>
                <w:sz w:val="20"/>
                <w:szCs w:val="20"/>
              </w:rPr>
            </w:pPr>
            <w:r w:rsidRPr="002B58C4">
              <w:rPr>
                <w:rFonts w:asciiTheme="minorHAnsi" w:hAnsiTheme="minorHAnsi" w:cstheme="minorHAnsi"/>
                <w:sz w:val="20"/>
                <w:szCs w:val="20"/>
              </w:rPr>
              <w:lastRenderedPageBreak/>
              <w:t>National Clinical Informatics Lead – Public /</w:t>
            </w:r>
          </w:p>
          <w:p w14:paraId="35BBCC00" w14:textId="1F25B6F1" w:rsidR="00BB4CDE" w:rsidRPr="002B58C4" w:rsidRDefault="00B80C62" w:rsidP="00BB4CDE">
            <w:pPr>
              <w:rPr>
                <w:rFonts w:asciiTheme="minorHAnsi" w:hAnsiTheme="minorHAnsi" w:cstheme="minorHAnsi"/>
                <w:sz w:val="20"/>
                <w:szCs w:val="20"/>
              </w:rPr>
            </w:pPr>
            <w:r w:rsidRPr="002B58C4">
              <w:rPr>
                <w:rFonts w:asciiTheme="minorHAnsi" w:hAnsiTheme="minorHAnsi" w:cstheme="minorHAnsi"/>
                <w:sz w:val="20"/>
                <w:szCs w:val="20"/>
              </w:rPr>
              <w:t>Digital Communities Wales</w:t>
            </w:r>
          </w:p>
        </w:tc>
        <w:tc>
          <w:tcPr>
            <w:tcW w:w="1988" w:type="dxa"/>
          </w:tcPr>
          <w:p w14:paraId="10A9BBFB" w14:textId="743AE7A2"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lastRenderedPageBreak/>
              <w:t xml:space="preserve">Year </w:t>
            </w:r>
            <w:r w:rsidR="00A40E13" w:rsidRPr="005A773A">
              <w:rPr>
                <w:rFonts w:asciiTheme="minorHAnsi" w:hAnsiTheme="minorHAnsi" w:cstheme="minorHAnsi"/>
                <w:sz w:val="20"/>
                <w:szCs w:val="20"/>
              </w:rPr>
              <w:t>2</w:t>
            </w:r>
          </w:p>
          <w:p w14:paraId="008DF997" w14:textId="5A9D35B1" w:rsidR="00BB20DC" w:rsidRPr="005A773A" w:rsidRDefault="00BB20DC" w:rsidP="00BB4CDE">
            <w:pPr>
              <w:rPr>
                <w:rFonts w:asciiTheme="minorHAnsi" w:hAnsiTheme="minorHAnsi" w:cstheme="minorHAnsi"/>
                <w:sz w:val="20"/>
                <w:szCs w:val="20"/>
              </w:rPr>
            </w:pPr>
            <w:r w:rsidRPr="005A773A">
              <w:rPr>
                <w:rFonts w:asciiTheme="minorHAnsi" w:hAnsiTheme="minorHAnsi" w:cstheme="minorHAnsi"/>
                <w:sz w:val="20"/>
                <w:szCs w:val="20"/>
              </w:rPr>
              <w:t>Q1, Q2, Q3, Q4</w:t>
            </w:r>
          </w:p>
        </w:tc>
      </w:tr>
      <w:tr w:rsidR="00BB4CDE" w:rsidRPr="006D5A76" w14:paraId="38F222F2" w14:textId="77777777" w:rsidTr="00E370E3">
        <w:tc>
          <w:tcPr>
            <w:tcW w:w="1860" w:type="dxa"/>
          </w:tcPr>
          <w:p w14:paraId="0ADAA00A" w14:textId="5F70C0D3"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3.</w:t>
            </w:r>
            <w:r w:rsidR="00CC561C" w:rsidRPr="005A773A">
              <w:rPr>
                <w:rFonts w:asciiTheme="minorHAnsi" w:hAnsiTheme="minorHAnsi" w:cstheme="minorHAnsi"/>
                <w:sz w:val="20"/>
                <w:szCs w:val="20"/>
              </w:rPr>
              <w:t>2</w:t>
            </w:r>
          </w:p>
          <w:p w14:paraId="04D09C2E" w14:textId="551B13FC"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C-Equalities, Inclusion, and accessibility </w:t>
            </w:r>
          </w:p>
          <w:p w14:paraId="5204557F" w14:textId="77777777" w:rsidR="00BB4CDE" w:rsidRPr="005A773A" w:rsidRDefault="00BB4CDE" w:rsidP="00BB4CDE">
            <w:pPr>
              <w:rPr>
                <w:rFonts w:asciiTheme="minorHAnsi" w:hAnsiTheme="minorHAnsi" w:cstheme="minorHAnsi"/>
                <w:b/>
                <w:bCs/>
                <w:sz w:val="20"/>
                <w:szCs w:val="20"/>
              </w:rPr>
            </w:pPr>
          </w:p>
        </w:tc>
        <w:tc>
          <w:tcPr>
            <w:tcW w:w="3591" w:type="dxa"/>
          </w:tcPr>
          <w:p w14:paraId="0B50B93D" w14:textId="57940240" w:rsidR="00BB4CDE" w:rsidRPr="002B58C4" w:rsidRDefault="00687716" w:rsidP="00BB4CDE">
            <w:pPr>
              <w:pStyle w:val="ListParagraph"/>
              <w:numPr>
                <w:ilvl w:val="0"/>
                <w:numId w:val="6"/>
              </w:numPr>
              <w:ind w:left="171" w:hanging="137"/>
              <w:rPr>
                <w:rFonts w:asciiTheme="minorHAnsi" w:hAnsiTheme="minorHAnsi" w:cstheme="minorHAnsi"/>
                <w:sz w:val="20"/>
                <w:szCs w:val="20"/>
              </w:rPr>
            </w:pPr>
            <w:r w:rsidRPr="002B58C4">
              <w:rPr>
                <w:rFonts w:asciiTheme="minorHAnsi" w:hAnsiTheme="minorHAnsi" w:cstheme="minorHAnsi"/>
                <w:sz w:val="20"/>
                <w:szCs w:val="20"/>
              </w:rPr>
              <w:t>Identify</w:t>
            </w:r>
            <w:r w:rsidR="00CC561C" w:rsidRPr="002B58C4">
              <w:rPr>
                <w:rFonts w:asciiTheme="minorHAnsi" w:hAnsiTheme="minorHAnsi" w:cstheme="minorHAnsi"/>
                <w:sz w:val="20"/>
                <w:szCs w:val="20"/>
              </w:rPr>
              <w:t xml:space="preserve"> and address </w:t>
            </w:r>
            <w:r w:rsidR="00BB4CDE" w:rsidRPr="002B58C4">
              <w:rPr>
                <w:rFonts w:asciiTheme="minorHAnsi" w:hAnsiTheme="minorHAnsi" w:cstheme="minorHAnsi"/>
                <w:sz w:val="20"/>
                <w:szCs w:val="20"/>
              </w:rPr>
              <w:t xml:space="preserve"> issues relating to Equalities, Inclusion, and Accessibility to highlight patient and the public perspective.</w:t>
            </w:r>
          </w:p>
        </w:tc>
        <w:tc>
          <w:tcPr>
            <w:tcW w:w="2198" w:type="dxa"/>
          </w:tcPr>
          <w:p w14:paraId="32DF134E"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Patients and the Public</w:t>
            </w:r>
          </w:p>
          <w:p w14:paraId="32F46F61" w14:textId="5C59158A" w:rsidR="00BB4CDE" w:rsidRPr="002B58C4" w:rsidRDefault="007C003F" w:rsidP="00BB4CDE">
            <w:pPr>
              <w:rPr>
                <w:rFonts w:asciiTheme="minorHAnsi" w:hAnsiTheme="minorHAnsi" w:cstheme="minorHAnsi"/>
                <w:sz w:val="20"/>
                <w:szCs w:val="20"/>
              </w:rPr>
            </w:pPr>
            <w:r w:rsidRPr="002B58C4">
              <w:rPr>
                <w:rFonts w:asciiTheme="minorHAnsi" w:hAnsiTheme="minorHAnsi" w:cstheme="minorHAnsi"/>
                <w:sz w:val="20"/>
                <w:szCs w:val="20"/>
              </w:rPr>
              <w:t>Digital Health and Care</w:t>
            </w:r>
            <w:r w:rsidR="00090006" w:rsidRPr="002B58C4">
              <w:rPr>
                <w:rFonts w:asciiTheme="minorHAnsi" w:hAnsiTheme="minorHAnsi" w:cstheme="minorHAnsi"/>
                <w:sz w:val="20"/>
                <w:szCs w:val="20"/>
              </w:rPr>
              <w:t xml:space="preserve"> </w:t>
            </w:r>
            <w:r w:rsidRPr="002B58C4">
              <w:rPr>
                <w:rFonts w:asciiTheme="minorHAnsi" w:hAnsiTheme="minorHAnsi" w:cstheme="minorHAnsi"/>
                <w:sz w:val="20"/>
                <w:szCs w:val="20"/>
              </w:rPr>
              <w:t>Wales</w:t>
            </w:r>
            <w:r w:rsidR="00BB4CDE" w:rsidRPr="002B58C4">
              <w:rPr>
                <w:rFonts w:asciiTheme="minorHAnsi" w:hAnsiTheme="minorHAnsi" w:cstheme="minorHAnsi"/>
                <w:sz w:val="20"/>
                <w:szCs w:val="20"/>
              </w:rPr>
              <w:t xml:space="preserve"> staff</w:t>
            </w:r>
          </w:p>
          <w:p w14:paraId="6661A01F"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Board members </w:t>
            </w:r>
          </w:p>
        </w:tc>
        <w:tc>
          <w:tcPr>
            <w:tcW w:w="2359" w:type="dxa"/>
          </w:tcPr>
          <w:p w14:paraId="4A48B4D4" w14:textId="35E152DF"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Discussion as part of </w:t>
            </w:r>
            <w:r w:rsidR="00090006" w:rsidRPr="002B58C4">
              <w:rPr>
                <w:rFonts w:asciiTheme="minorHAnsi" w:hAnsiTheme="minorHAnsi" w:cstheme="minorHAnsi"/>
                <w:sz w:val="20"/>
                <w:szCs w:val="20"/>
              </w:rPr>
              <w:t>Digital Services Patient and Public</w:t>
            </w:r>
            <w:r w:rsidRPr="002B58C4">
              <w:rPr>
                <w:rFonts w:asciiTheme="minorHAnsi" w:hAnsiTheme="minorHAnsi" w:cstheme="minorHAnsi"/>
                <w:sz w:val="20"/>
                <w:szCs w:val="20"/>
              </w:rPr>
              <w:t xml:space="preserve"> programme</w:t>
            </w:r>
          </w:p>
        </w:tc>
        <w:tc>
          <w:tcPr>
            <w:tcW w:w="1952" w:type="dxa"/>
          </w:tcPr>
          <w:p w14:paraId="7AEE5B05" w14:textId="2FF3468E" w:rsidR="003E0E11" w:rsidRPr="002B58C4" w:rsidRDefault="003E0E11" w:rsidP="003E0E11">
            <w:pPr>
              <w:rPr>
                <w:rFonts w:asciiTheme="minorHAnsi" w:hAnsiTheme="minorHAnsi" w:cstheme="minorHAnsi"/>
                <w:sz w:val="20"/>
                <w:szCs w:val="20"/>
              </w:rPr>
            </w:pPr>
            <w:r w:rsidRPr="002B58C4">
              <w:rPr>
                <w:rFonts w:asciiTheme="minorHAnsi" w:hAnsiTheme="minorHAnsi" w:cstheme="minorHAnsi"/>
                <w:sz w:val="20"/>
                <w:szCs w:val="20"/>
              </w:rPr>
              <w:t>Engagement Lead</w:t>
            </w:r>
          </w:p>
          <w:p w14:paraId="7C8FE7F8" w14:textId="77777777" w:rsidR="00687716" w:rsidRPr="002B58C4" w:rsidRDefault="00687716" w:rsidP="00687716">
            <w:pPr>
              <w:rPr>
                <w:rFonts w:asciiTheme="minorHAnsi" w:hAnsiTheme="minorHAnsi" w:cstheme="minorHAnsi"/>
                <w:sz w:val="20"/>
                <w:szCs w:val="20"/>
              </w:rPr>
            </w:pPr>
            <w:r w:rsidRPr="002B58C4">
              <w:rPr>
                <w:rFonts w:asciiTheme="minorHAnsi" w:hAnsiTheme="minorHAnsi" w:cstheme="minorHAnsi"/>
                <w:sz w:val="20"/>
                <w:szCs w:val="20"/>
              </w:rPr>
              <w:t>National Clinical Informatics Lead – Public /</w:t>
            </w:r>
          </w:p>
          <w:p w14:paraId="68799E94" w14:textId="458BA37F"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Patients and Public Assurance Group</w:t>
            </w:r>
          </w:p>
          <w:p w14:paraId="1CC581EA" w14:textId="416EAAD1" w:rsidR="00BB4CDE" w:rsidRPr="002B58C4" w:rsidRDefault="00AD3A7B" w:rsidP="00BB4CDE">
            <w:pPr>
              <w:rPr>
                <w:rFonts w:asciiTheme="minorHAnsi" w:hAnsiTheme="minorHAnsi" w:cstheme="minorHAnsi"/>
                <w:sz w:val="20"/>
                <w:szCs w:val="20"/>
              </w:rPr>
            </w:pPr>
            <w:r w:rsidRPr="002B58C4">
              <w:rPr>
                <w:rFonts w:asciiTheme="minorHAnsi" w:hAnsiTheme="minorHAnsi" w:cstheme="minorHAnsi"/>
                <w:sz w:val="20"/>
                <w:szCs w:val="20"/>
              </w:rPr>
              <w:t>Digital Communities Wales</w:t>
            </w:r>
          </w:p>
        </w:tc>
        <w:tc>
          <w:tcPr>
            <w:tcW w:w="1988" w:type="dxa"/>
          </w:tcPr>
          <w:p w14:paraId="613031E3" w14:textId="594C4BB5"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6015A1EE" w14:textId="10F6BBF1" w:rsidR="00090006" w:rsidRPr="005A773A" w:rsidRDefault="00090006" w:rsidP="00BB4CDE">
            <w:pPr>
              <w:rPr>
                <w:rFonts w:asciiTheme="minorHAnsi" w:hAnsiTheme="minorHAnsi" w:cstheme="minorHAnsi"/>
                <w:sz w:val="20"/>
                <w:szCs w:val="20"/>
              </w:rPr>
            </w:pPr>
            <w:r w:rsidRPr="005A773A">
              <w:rPr>
                <w:rFonts w:asciiTheme="minorHAnsi" w:hAnsiTheme="minorHAnsi" w:cstheme="minorHAnsi"/>
                <w:sz w:val="20"/>
                <w:szCs w:val="20"/>
              </w:rPr>
              <w:t>Q1, Q2, Q3, Q4</w:t>
            </w:r>
          </w:p>
        </w:tc>
      </w:tr>
      <w:tr w:rsidR="00BB4CDE" w:rsidRPr="006D5A76" w14:paraId="00E90641" w14:textId="77777777" w:rsidTr="00E370E3">
        <w:tc>
          <w:tcPr>
            <w:tcW w:w="1860" w:type="dxa"/>
          </w:tcPr>
          <w:p w14:paraId="3EBCFAAF" w14:textId="008D72C7"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4.1</w:t>
            </w:r>
          </w:p>
          <w:p w14:paraId="3C335E94" w14:textId="2965BAD3"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D-Leadership and Skills</w:t>
            </w:r>
          </w:p>
          <w:p w14:paraId="19C0243E" w14:textId="77777777" w:rsidR="00BB4CDE" w:rsidRPr="005A773A" w:rsidRDefault="00BB4CDE" w:rsidP="00BB4CDE">
            <w:pPr>
              <w:rPr>
                <w:rFonts w:asciiTheme="minorHAnsi" w:hAnsiTheme="minorHAnsi" w:cstheme="minorHAnsi"/>
                <w:sz w:val="20"/>
                <w:szCs w:val="20"/>
              </w:rPr>
            </w:pPr>
          </w:p>
        </w:tc>
        <w:tc>
          <w:tcPr>
            <w:tcW w:w="3591" w:type="dxa"/>
          </w:tcPr>
          <w:p w14:paraId="5665239A" w14:textId="0C486F3F" w:rsidR="00BB4CDE" w:rsidRPr="002B58C4" w:rsidRDefault="00BB4CDE" w:rsidP="00BB4CDE">
            <w:pPr>
              <w:pStyle w:val="ListParagraph"/>
              <w:numPr>
                <w:ilvl w:val="0"/>
                <w:numId w:val="8"/>
              </w:numPr>
              <w:ind w:left="171" w:hanging="142"/>
              <w:rPr>
                <w:rFonts w:asciiTheme="minorHAnsi" w:hAnsiTheme="minorHAnsi" w:cstheme="minorHAnsi"/>
                <w:sz w:val="20"/>
                <w:szCs w:val="20"/>
              </w:rPr>
            </w:pPr>
            <w:r w:rsidRPr="002B58C4">
              <w:rPr>
                <w:rFonts w:asciiTheme="minorHAnsi" w:hAnsiTheme="minorHAnsi" w:cstheme="minorHAnsi"/>
                <w:sz w:val="20"/>
                <w:szCs w:val="20"/>
              </w:rPr>
              <w:t>Build the knowledge and skills within the system to improve digital capabilities and leadership. Links with Workforce Strategy</w:t>
            </w:r>
            <w:r w:rsidR="00687716" w:rsidRPr="002B58C4">
              <w:rPr>
                <w:rFonts w:asciiTheme="minorHAnsi" w:hAnsiTheme="minorHAnsi" w:cstheme="minorHAnsi"/>
                <w:sz w:val="20"/>
                <w:szCs w:val="20"/>
              </w:rPr>
              <w:t xml:space="preserve"> (internal and external)</w:t>
            </w:r>
            <w:r w:rsidRPr="002B58C4">
              <w:rPr>
                <w:rFonts w:asciiTheme="minorHAnsi" w:hAnsiTheme="minorHAnsi" w:cstheme="minorHAnsi"/>
                <w:sz w:val="20"/>
                <w:szCs w:val="20"/>
              </w:rPr>
              <w:t>.</w:t>
            </w:r>
            <w:r w:rsidR="00A7377B" w:rsidRPr="002B58C4">
              <w:rPr>
                <w:rFonts w:asciiTheme="minorHAnsi" w:hAnsiTheme="minorHAnsi" w:cstheme="minorHAnsi"/>
                <w:sz w:val="20"/>
                <w:szCs w:val="20"/>
              </w:rPr>
              <w:t xml:space="preserve"> </w:t>
            </w:r>
            <w:r w:rsidR="00425616" w:rsidRPr="002B58C4">
              <w:rPr>
                <w:rFonts w:asciiTheme="minorHAnsi" w:hAnsiTheme="minorHAnsi" w:cstheme="minorHAnsi"/>
                <w:sz w:val="20"/>
                <w:szCs w:val="20"/>
              </w:rPr>
              <w:t>Report on i</w:t>
            </w:r>
            <w:r w:rsidR="00A7377B" w:rsidRPr="002B58C4">
              <w:rPr>
                <w:rFonts w:asciiTheme="minorHAnsi" w:hAnsiTheme="minorHAnsi" w:cstheme="minorHAnsi"/>
                <w:sz w:val="20"/>
                <w:szCs w:val="20"/>
              </w:rPr>
              <w:t>nitial f</w:t>
            </w:r>
            <w:r w:rsidR="00425616" w:rsidRPr="002B58C4">
              <w:rPr>
                <w:rFonts w:asciiTheme="minorHAnsi" w:hAnsiTheme="minorHAnsi" w:cstheme="minorHAnsi"/>
                <w:sz w:val="20"/>
                <w:szCs w:val="20"/>
              </w:rPr>
              <w:t>i</w:t>
            </w:r>
            <w:r w:rsidR="00A7377B" w:rsidRPr="002B58C4">
              <w:rPr>
                <w:rFonts w:asciiTheme="minorHAnsi" w:hAnsiTheme="minorHAnsi" w:cstheme="minorHAnsi"/>
                <w:sz w:val="20"/>
                <w:szCs w:val="20"/>
              </w:rPr>
              <w:t>ndings</w:t>
            </w:r>
            <w:r w:rsidR="00425616" w:rsidRPr="002B58C4">
              <w:rPr>
                <w:rFonts w:asciiTheme="minorHAnsi" w:hAnsiTheme="minorHAnsi" w:cstheme="minorHAnsi"/>
                <w:sz w:val="20"/>
                <w:szCs w:val="20"/>
              </w:rPr>
              <w:t>.</w:t>
            </w:r>
          </w:p>
          <w:p w14:paraId="7B3B1525" w14:textId="5FFA63A8" w:rsidR="00BB4CDE" w:rsidRPr="002B58C4" w:rsidRDefault="00BB4CDE" w:rsidP="00BB4CDE">
            <w:pPr>
              <w:pStyle w:val="ListParagraph"/>
              <w:ind w:left="171"/>
              <w:rPr>
                <w:rFonts w:asciiTheme="minorHAnsi" w:hAnsiTheme="minorHAnsi" w:cstheme="minorHAnsi"/>
                <w:sz w:val="20"/>
                <w:szCs w:val="20"/>
              </w:rPr>
            </w:pPr>
          </w:p>
        </w:tc>
        <w:tc>
          <w:tcPr>
            <w:tcW w:w="2198" w:type="dxa"/>
          </w:tcPr>
          <w:p w14:paraId="27A36454" w14:textId="3DA431E5" w:rsidR="00BB4CDE"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Professionals / providers</w:t>
            </w:r>
            <w:r w:rsidR="00A97F35">
              <w:rPr>
                <w:rFonts w:asciiTheme="minorHAnsi" w:hAnsiTheme="minorHAnsi" w:cstheme="minorHAnsi"/>
                <w:sz w:val="20"/>
                <w:szCs w:val="20"/>
              </w:rPr>
              <w:t xml:space="preserve"> /</w:t>
            </w:r>
          </w:p>
          <w:p w14:paraId="15A87926" w14:textId="4FAA54AF" w:rsidR="000E6EC0" w:rsidRPr="002B58C4" w:rsidRDefault="00A97F35" w:rsidP="000E6EC0">
            <w:pPr>
              <w:rPr>
                <w:rFonts w:asciiTheme="minorHAnsi" w:hAnsiTheme="minorHAnsi" w:cstheme="minorHAnsi"/>
                <w:sz w:val="20"/>
                <w:szCs w:val="20"/>
              </w:rPr>
            </w:pPr>
            <w:r>
              <w:rPr>
                <w:rFonts w:asciiTheme="minorHAnsi" w:hAnsiTheme="minorHAnsi" w:cstheme="minorHAnsi"/>
                <w:sz w:val="20"/>
                <w:szCs w:val="20"/>
              </w:rPr>
              <w:t xml:space="preserve">/ </w:t>
            </w:r>
            <w:r w:rsidR="000E6EC0" w:rsidRPr="002B58C4">
              <w:rPr>
                <w:rFonts w:asciiTheme="minorHAnsi" w:hAnsiTheme="minorHAnsi" w:cstheme="minorHAnsi"/>
                <w:sz w:val="20"/>
                <w:szCs w:val="20"/>
              </w:rPr>
              <w:t>Health Education and Improvement Wales</w:t>
            </w:r>
          </w:p>
          <w:p w14:paraId="24A7163E" w14:textId="7B3C6B96" w:rsidR="000E6EC0" w:rsidRPr="002B58C4" w:rsidRDefault="000E6EC0" w:rsidP="000E6EC0">
            <w:pPr>
              <w:rPr>
                <w:rFonts w:asciiTheme="minorHAnsi" w:hAnsiTheme="minorHAnsi" w:cstheme="minorHAnsi"/>
                <w:sz w:val="20"/>
                <w:szCs w:val="20"/>
              </w:rPr>
            </w:pPr>
            <w:r w:rsidRPr="002B58C4">
              <w:rPr>
                <w:rFonts w:asciiTheme="minorHAnsi" w:hAnsiTheme="minorHAnsi" w:cstheme="minorHAnsi"/>
                <w:sz w:val="20"/>
                <w:szCs w:val="20"/>
              </w:rPr>
              <w:t>Wales Institute for Digital Information</w:t>
            </w:r>
          </w:p>
        </w:tc>
        <w:tc>
          <w:tcPr>
            <w:tcW w:w="2359" w:type="dxa"/>
          </w:tcPr>
          <w:p w14:paraId="390D0E48" w14:textId="77777777" w:rsidR="00BB4CDE" w:rsidRPr="002B58C4" w:rsidRDefault="00BB4CDE" w:rsidP="00BB4CDE">
            <w:pPr>
              <w:rPr>
                <w:rFonts w:asciiTheme="minorHAnsi" w:hAnsiTheme="minorHAnsi" w:cstheme="minorHAnsi"/>
                <w:sz w:val="20"/>
                <w:szCs w:val="20"/>
              </w:rPr>
            </w:pPr>
          </w:p>
        </w:tc>
        <w:tc>
          <w:tcPr>
            <w:tcW w:w="1952" w:type="dxa"/>
          </w:tcPr>
          <w:p w14:paraId="44E9BE1E" w14:textId="6C61376D"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Director of People </w:t>
            </w:r>
          </w:p>
          <w:p w14:paraId="710A9913" w14:textId="3E5D9DF6" w:rsidR="00BB4CDE" w:rsidRPr="002B58C4" w:rsidRDefault="00A97F35" w:rsidP="00BB4CDE">
            <w:pPr>
              <w:rPr>
                <w:rFonts w:asciiTheme="minorHAnsi" w:hAnsiTheme="minorHAnsi" w:cstheme="minorHAnsi"/>
                <w:sz w:val="20"/>
                <w:szCs w:val="20"/>
              </w:rPr>
            </w:pPr>
            <w:r>
              <w:rPr>
                <w:rFonts w:asciiTheme="minorHAnsi" w:hAnsiTheme="minorHAnsi" w:cstheme="minorHAnsi"/>
                <w:sz w:val="20"/>
                <w:szCs w:val="20"/>
              </w:rPr>
              <w:t>&amp; OD</w:t>
            </w:r>
          </w:p>
        </w:tc>
        <w:tc>
          <w:tcPr>
            <w:tcW w:w="1988" w:type="dxa"/>
          </w:tcPr>
          <w:p w14:paraId="3A717B32" w14:textId="4FA53135"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3E9F50BC" w14:textId="0FA2ABE7" w:rsidR="00A7377B" w:rsidRPr="005A773A" w:rsidRDefault="00A7377B" w:rsidP="00BB4CDE">
            <w:pPr>
              <w:rPr>
                <w:rFonts w:asciiTheme="minorHAnsi" w:hAnsiTheme="minorHAnsi" w:cstheme="minorHAnsi"/>
                <w:sz w:val="20"/>
                <w:szCs w:val="20"/>
              </w:rPr>
            </w:pPr>
            <w:r w:rsidRPr="005A773A">
              <w:rPr>
                <w:rFonts w:asciiTheme="minorHAnsi" w:hAnsiTheme="minorHAnsi" w:cstheme="minorHAnsi"/>
                <w:sz w:val="20"/>
                <w:szCs w:val="20"/>
              </w:rPr>
              <w:t>Q4</w:t>
            </w:r>
            <w:r w:rsidR="000F733A" w:rsidRPr="005A773A">
              <w:rPr>
                <w:rFonts w:asciiTheme="minorHAnsi" w:hAnsiTheme="minorHAnsi" w:cstheme="minorHAnsi"/>
                <w:sz w:val="20"/>
                <w:szCs w:val="20"/>
              </w:rPr>
              <w:t xml:space="preserve"> (Jan-Mar)</w:t>
            </w:r>
          </w:p>
        </w:tc>
      </w:tr>
      <w:tr w:rsidR="00BB4CDE" w:rsidRPr="006D5A76" w14:paraId="62A42041" w14:textId="77777777" w:rsidTr="00E370E3">
        <w:tc>
          <w:tcPr>
            <w:tcW w:w="1860" w:type="dxa"/>
          </w:tcPr>
          <w:p w14:paraId="56913C58" w14:textId="3DD3361A"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CA0607" w:rsidRPr="005A773A">
              <w:rPr>
                <w:rFonts w:asciiTheme="minorHAnsi" w:hAnsiTheme="minorHAnsi" w:cstheme="minorHAnsi"/>
                <w:sz w:val="20"/>
                <w:szCs w:val="20"/>
              </w:rPr>
              <w:t xml:space="preserve">2/ </w:t>
            </w:r>
            <w:r w:rsidRPr="005A773A">
              <w:rPr>
                <w:rFonts w:asciiTheme="minorHAnsi" w:hAnsiTheme="minorHAnsi" w:cstheme="minorHAnsi"/>
                <w:sz w:val="20"/>
                <w:szCs w:val="20"/>
              </w:rPr>
              <w:t>4.2</w:t>
            </w:r>
          </w:p>
          <w:p w14:paraId="06A1A9CF" w14:textId="47D1CC23"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D-Leadership and Skills</w:t>
            </w:r>
          </w:p>
          <w:p w14:paraId="02FC148A" w14:textId="77777777" w:rsidR="00BB4CDE" w:rsidRPr="005A773A" w:rsidRDefault="00BB4CDE" w:rsidP="00BB4CDE">
            <w:pPr>
              <w:rPr>
                <w:rFonts w:asciiTheme="minorHAnsi" w:hAnsiTheme="minorHAnsi" w:cstheme="minorHAnsi"/>
                <w:sz w:val="20"/>
                <w:szCs w:val="20"/>
              </w:rPr>
            </w:pPr>
          </w:p>
        </w:tc>
        <w:tc>
          <w:tcPr>
            <w:tcW w:w="3591" w:type="dxa"/>
          </w:tcPr>
          <w:p w14:paraId="33228B91" w14:textId="74C57597" w:rsidR="00BB4CDE" w:rsidRPr="002B58C4" w:rsidRDefault="00BB4CDE" w:rsidP="00BB4CDE">
            <w:pPr>
              <w:pStyle w:val="ListParagraph"/>
              <w:numPr>
                <w:ilvl w:val="0"/>
                <w:numId w:val="8"/>
              </w:numPr>
              <w:ind w:left="171" w:hanging="137"/>
              <w:rPr>
                <w:rFonts w:asciiTheme="minorHAnsi" w:hAnsiTheme="minorHAnsi" w:cstheme="minorHAnsi"/>
                <w:sz w:val="20"/>
                <w:szCs w:val="20"/>
              </w:rPr>
            </w:pPr>
            <w:r w:rsidRPr="002B58C4">
              <w:rPr>
                <w:rFonts w:asciiTheme="minorHAnsi" w:hAnsiTheme="minorHAnsi" w:cstheme="minorHAnsi"/>
                <w:sz w:val="20"/>
                <w:szCs w:val="20"/>
              </w:rPr>
              <w:t>Understand user insights</w:t>
            </w:r>
            <w:r w:rsidR="00CE3E30" w:rsidRPr="002B58C4">
              <w:rPr>
                <w:rFonts w:asciiTheme="minorHAnsi" w:hAnsiTheme="minorHAnsi" w:cstheme="minorHAnsi"/>
                <w:sz w:val="20"/>
                <w:szCs w:val="20"/>
              </w:rPr>
              <w:t xml:space="preserve"> and preferences</w:t>
            </w:r>
            <w:r w:rsidRPr="002B58C4">
              <w:rPr>
                <w:rFonts w:asciiTheme="minorHAnsi" w:hAnsiTheme="minorHAnsi" w:cstheme="minorHAnsi"/>
                <w:sz w:val="20"/>
                <w:szCs w:val="20"/>
              </w:rPr>
              <w:t xml:space="preserve">. </w:t>
            </w:r>
          </w:p>
          <w:p w14:paraId="1BACA2CC" w14:textId="1FD49DBA" w:rsidR="00BB4CDE" w:rsidRPr="002B58C4" w:rsidRDefault="00BB4CDE" w:rsidP="00BB4CDE">
            <w:pPr>
              <w:ind w:left="34"/>
              <w:rPr>
                <w:rFonts w:asciiTheme="minorHAnsi" w:hAnsiTheme="minorHAnsi" w:cstheme="minorHAnsi"/>
                <w:sz w:val="20"/>
                <w:szCs w:val="20"/>
              </w:rPr>
            </w:pPr>
          </w:p>
        </w:tc>
        <w:tc>
          <w:tcPr>
            <w:tcW w:w="2198" w:type="dxa"/>
          </w:tcPr>
          <w:p w14:paraId="48EE2A34" w14:textId="1A521241" w:rsidR="00BB4CDE" w:rsidRPr="002B58C4" w:rsidRDefault="00345317" w:rsidP="00BB4CDE">
            <w:pPr>
              <w:rPr>
                <w:rFonts w:asciiTheme="minorHAnsi" w:hAnsiTheme="minorHAnsi" w:cstheme="minorHAnsi"/>
                <w:sz w:val="20"/>
                <w:szCs w:val="20"/>
              </w:rPr>
            </w:pPr>
            <w:r w:rsidRPr="002B58C4">
              <w:rPr>
                <w:rFonts w:asciiTheme="minorHAnsi" w:hAnsiTheme="minorHAnsi" w:cstheme="minorHAnsi"/>
                <w:sz w:val="20"/>
                <w:szCs w:val="20"/>
              </w:rPr>
              <w:t xml:space="preserve">Patients and the public </w:t>
            </w:r>
            <w:r w:rsidR="00B31304" w:rsidRPr="002B58C4">
              <w:rPr>
                <w:rFonts w:asciiTheme="minorHAnsi" w:hAnsiTheme="minorHAnsi" w:cstheme="minorHAnsi"/>
                <w:sz w:val="20"/>
                <w:szCs w:val="20"/>
              </w:rPr>
              <w:t>(patients, public, carers)</w:t>
            </w:r>
          </w:p>
        </w:tc>
        <w:tc>
          <w:tcPr>
            <w:tcW w:w="2359" w:type="dxa"/>
          </w:tcPr>
          <w:p w14:paraId="16411620" w14:textId="0767666E"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Co-design</w:t>
            </w:r>
          </w:p>
          <w:p w14:paraId="0C062E27" w14:textId="322FBFCC" w:rsidR="006F4DF1" w:rsidRPr="002B58C4" w:rsidRDefault="006F4DF1" w:rsidP="00BB4CDE">
            <w:pPr>
              <w:rPr>
                <w:rFonts w:asciiTheme="minorHAnsi" w:hAnsiTheme="minorHAnsi" w:cstheme="minorHAnsi"/>
                <w:sz w:val="20"/>
                <w:szCs w:val="20"/>
              </w:rPr>
            </w:pPr>
            <w:r w:rsidRPr="002B58C4">
              <w:rPr>
                <w:rFonts w:asciiTheme="minorHAnsi" w:hAnsiTheme="minorHAnsi" w:cstheme="minorHAnsi"/>
                <w:sz w:val="20"/>
                <w:szCs w:val="20"/>
              </w:rPr>
              <w:t>User-centred design</w:t>
            </w:r>
          </w:p>
          <w:p w14:paraId="59FA8EB5"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Feedback surveys</w:t>
            </w:r>
          </w:p>
          <w:p w14:paraId="73D5EDD8" w14:textId="7CE62C9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Events</w:t>
            </w:r>
          </w:p>
        </w:tc>
        <w:tc>
          <w:tcPr>
            <w:tcW w:w="1952" w:type="dxa"/>
          </w:tcPr>
          <w:p w14:paraId="183BBEF7" w14:textId="2BB6034E" w:rsidR="00B31304" w:rsidRPr="002B58C4" w:rsidRDefault="00890584" w:rsidP="00B31304">
            <w:pPr>
              <w:rPr>
                <w:rFonts w:asciiTheme="minorHAnsi" w:hAnsiTheme="minorHAnsi" w:cstheme="minorHAnsi"/>
                <w:bCs/>
                <w:sz w:val="20"/>
                <w:szCs w:val="20"/>
              </w:rPr>
            </w:pPr>
            <w:r>
              <w:rPr>
                <w:rFonts w:asciiTheme="minorHAnsi" w:hAnsiTheme="minorHAnsi" w:cstheme="minorHAnsi"/>
                <w:bCs/>
                <w:sz w:val="20"/>
                <w:szCs w:val="20"/>
              </w:rPr>
              <w:t>Exec Dire</w:t>
            </w:r>
            <w:r w:rsidR="00F572E4">
              <w:rPr>
                <w:rFonts w:asciiTheme="minorHAnsi" w:hAnsiTheme="minorHAnsi" w:cstheme="minorHAnsi"/>
                <w:bCs/>
                <w:sz w:val="20"/>
                <w:szCs w:val="20"/>
              </w:rPr>
              <w:t>ctor of Operations</w:t>
            </w:r>
            <w:r w:rsidR="00B31304" w:rsidRPr="002B58C4">
              <w:rPr>
                <w:rFonts w:asciiTheme="minorHAnsi" w:hAnsiTheme="minorHAnsi" w:cstheme="minorHAnsi"/>
                <w:bCs/>
                <w:sz w:val="20"/>
                <w:szCs w:val="20"/>
              </w:rPr>
              <w:t xml:space="preserve"> /</w:t>
            </w:r>
          </w:p>
          <w:p w14:paraId="091E260C" w14:textId="65E287CE" w:rsidR="00B31304" w:rsidRPr="002B58C4" w:rsidRDefault="00B31304" w:rsidP="00B31304">
            <w:pPr>
              <w:rPr>
                <w:rFonts w:asciiTheme="minorHAnsi" w:hAnsiTheme="minorHAnsi" w:cstheme="minorHAnsi"/>
                <w:sz w:val="20"/>
                <w:szCs w:val="20"/>
              </w:rPr>
            </w:pPr>
            <w:r w:rsidRPr="002B58C4">
              <w:rPr>
                <w:rFonts w:asciiTheme="minorHAnsi" w:hAnsiTheme="minorHAnsi" w:cstheme="minorHAnsi"/>
                <w:sz w:val="20"/>
                <w:szCs w:val="20"/>
              </w:rPr>
              <w:t xml:space="preserve">National Clinical Informatics Lead – Public </w:t>
            </w:r>
          </w:p>
          <w:p w14:paraId="6CC51062" w14:textId="446B8ABD" w:rsidR="00F17950" w:rsidRPr="002B58C4" w:rsidRDefault="00F17950" w:rsidP="00BB4CDE">
            <w:pPr>
              <w:rPr>
                <w:rFonts w:asciiTheme="minorHAnsi" w:hAnsiTheme="minorHAnsi" w:cstheme="minorHAnsi"/>
                <w:sz w:val="20"/>
                <w:szCs w:val="20"/>
              </w:rPr>
            </w:pPr>
            <w:r w:rsidRPr="002B58C4">
              <w:rPr>
                <w:rFonts w:asciiTheme="minorHAnsi" w:hAnsiTheme="minorHAnsi" w:cstheme="minorHAnsi"/>
                <w:sz w:val="20"/>
                <w:szCs w:val="20"/>
              </w:rPr>
              <w:t>Patients and Public Assurance Group</w:t>
            </w:r>
          </w:p>
        </w:tc>
        <w:tc>
          <w:tcPr>
            <w:tcW w:w="1988" w:type="dxa"/>
          </w:tcPr>
          <w:p w14:paraId="4C091BE2" w14:textId="12BAD840"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5F127876" w14:textId="2A231C65" w:rsidR="00BB4CDE" w:rsidRPr="005A773A" w:rsidRDefault="003637A0" w:rsidP="00BB4CDE">
            <w:pPr>
              <w:rPr>
                <w:rFonts w:asciiTheme="minorHAnsi" w:hAnsiTheme="minorHAnsi" w:cstheme="minorHAnsi"/>
                <w:sz w:val="20"/>
                <w:szCs w:val="20"/>
              </w:rPr>
            </w:pPr>
            <w:r w:rsidRPr="005A773A">
              <w:rPr>
                <w:rFonts w:asciiTheme="minorHAnsi" w:hAnsiTheme="minorHAnsi" w:cstheme="minorHAnsi"/>
                <w:sz w:val="20"/>
                <w:szCs w:val="20"/>
              </w:rPr>
              <w:t>Q3</w:t>
            </w:r>
            <w:r w:rsidR="000F733A" w:rsidRPr="005A773A">
              <w:rPr>
                <w:rFonts w:asciiTheme="minorHAnsi" w:hAnsiTheme="minorHAnsi" w:cstheme="minorHAnsi"/>
                <w:sz w:val="20"/>
                <w:szCs w:val="20"/>
              </w:rPr>
              <w:t xml:space="preserve"> </w:t>
            </w:r>
            <w:r w:rsidR="000F733A" w:rsidRPr="005A773A">
              <w:rPr>
                <w:rFonts w:asciiTheme="minorHAnsi" w:hAnsiTheme="minorHAnsi" w:cstheme="minorHAnsi"/>
                <w:bCs/>
                <w:sz w:val="20"/>
                <w:szCs w:val="20"/>
              </w:rPr>
              <w:t>(Oct-Dec)</w:t>
            </w:r>
          </w:p>
        </w:tc>
      </w:tr>
      <w:tr w:rsidR="00BB4CDE" w:rsidRPr="006D5A76" w14:paraId="069ED38C" w14:textId="77777777" w:rsidTr="00E370E3">
        <w:trPr>
          <w:trHeight w:val="404"/>
        </w:trPr>
        <w:tc>
          <w:tcPr>
            <w:tcW w:w="1860" w:type="dxa"/>
          </w:tcPr>
          <w:p w14:paraId="061E5F75" w14:textId="54C87878"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CA0607"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4.3</w:t>
            </w:r>
          </w:p>
          <w:p w14:paraId="4D765234" w14:textId="40CFFCB4"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D-Leadership and Skills</w:t>
            </w:r>
          </w:p>
        </w:tc>
        <w:tc>
          <w:tcPr>
            <w:tcW w:w="3591" w:type="dxa"/>
          </w:tcPr>
          <w:p w14:paraId="4F3C60A4" w14:textId="3752F00D" w:rsidR="00BB4CDE" w:rsidRPr="002B58C4" w:rsidRDefault="00BB4CDE" w:rsidP="00BB4CDE">
            <w:pPr>
              <w:pStyle w:val="ListParagraph"/>
              <w:numPr>
                <w:ilvl w:val="0"/>
                <w:numId w:val="8"/>
              </w:numPr>
              <w:ind w:left="148" w:hanging="148"/>
              <w:rPr>
                <w:rFonts w:asciiTheme="minorHAnsi" w:hAnsiTheme="minorHAnsi" w:cstheme="minorHAnsi"/>
                <w:bCs/>
                <w:sz w:val="20"/>
                <w:szCs w:val="20"/>
              </w:rPr>
            </w:pPr>
            <w:r w:rsidRPr="002B58C4">
              <w:rPr>
                <w:rFonts w:asciiTheme="minorHAnsi" w:hAnsiTheme="minorHAnsi" w:cstheme="minorHAnsi"/>
                <w:bCs/>
                <w:sz w:val="20"/>
                <w:szCs w:val="20"/>
              </w:rPr>
              <w:t xml:space="preserve">Continue to build relationship with </w:t>
            </w:r>
            <w:r w:rsidR="00432366" w:rsidRPr="002B58C4">
              <w:rPr>
                <w:rFonts w:asciiTheme="minorHAnsi" w:hAnsiTheme="minorHAnsi" w:cstheme="minorHAnsi"/>
                <w:bCs/>
                <w:sz w:val="20"/>
                <w:szCs w:val="20"/>
              </w:rPr>
              <w:t xml:space="preserve">prioritised </w:t>
            </w:r>
            <w:r w:rsidRPr="002B58C4">
              <w:rPr>
                <w:rFonts w:asciiTheme="minorHAnsi" w:hAnsiTheme="minorHAnsi" w:cstheme="minorHAnsi"/>
                <w:bCs/>
                <w:sz w:val="20"/>
                <w:szCs w:val="20"/>
              </w:rPr>
              <w:t>stakeholders in a phased way.</w:t>
            </w:r>
          </w:p>
        </w:tc>
        <w:tc>
          <w:tcPr>
            <w:tcW w:w="2198" w:type="dxa"/>
          </w:tcPr>
          <w:p w14:paraId="5A671105" w14:textId="77777777" w:rsidR="00432366"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NHS Wales organisations</w:t>
            </w:r>
          </w:p>
          <w:p w14:paraId="5A5465EB" w14:textId="7668E1E7" w:rsidR="00BB4CDE" w:rsidRPr="002B58C4" w:rsidRDefault="00432366" w:rsidP="00BB4CDE">
            <w:pPr>
              <w:rPr>
                <w:rFonts w:asciiTheme="minorHAnsi" w:hAnsiTheme="minorHAnsi" w:cstheme="minorHAnsi"/>
                <w:bCs/>
                <w:sz w:val="20"/>
                <w:szCs w:val="20"/>
              </w:rPr>
            </w:pPr>
            <w:r w:rsidRPr="002B58C4">
              <w:rPr>
                <w:rFonts w:asciiTheme="minorHAnsi" w:hAnsiTheme="minorHAnsi" w:cstheme="minorHAnsi"/>
                <w:sz w:val="20"/>
                <w:szCs w:val="20"/>
              </w:rPr>
              <w:t xml:space="preserve">Welsh Government and </w:t>
            </w:r>
            <w:r w:rsidR="00EB5F01" w:rsidRPr="002B58C4">
              <w:rPr>
                <w:rFonts w:asciiTheme="minorHAnsi" w:hAnsiTheme="minorHAnsi" w:cstheme="minorHAnsi"/>
                <w:sz w:val="20"/>
                <w:szCs w:val="20"/>
              </w:rPr>
              <w:t>Chief Digital Office</w:t>
            </w:r>
            <w:r w:rsidR="00BB4CDE" w:rsidRPr="002B58C4">
              <w:rPr>
                <w:rFonts w:asciiTheme="minorHAnsi" w:hAnsiTheme="minorHAnsi" w:cstheme="minorHAnsi"/>
                <w:sz w:val="20"/>
                <w:szCs w:val="20"/>
              </w:rPr>
              <w:t xml:space="preserve"> </w:t>
            </w:r>
          </w:p>
          <w:p w14:paraId="72D6C940" w14:textId="1C30B96E" w:rsidR="00BB4CDE" w:rsidRPr="002B58C4" w:rsidRDefault="00BB4CDE" w:rsidP="00BB4CDE">
            <w:pPr>
              <w:rPr>
                <w:rFonts w:asciiTheme="minorHAnsi" w:hAnsiTheme="minorHAnsi" w:cstheme="minorHAnsi"/>
                <w:bCs/>
                <w:sz w:val="20"/>
                <w:szCs w:val="20"/>
              </w:rPr>
            </w:pPr>
          </w:p>
        </w:tc>
        <w:tc>
          <w:tcPr>
            <w:tcW w:w="2359" w:type="dxa"/>
          </w:tcPr>
          <w:p w14:paraId="34F39722" w14:textId="2732E466"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One-to-one meetings</w:t>
            </w:r>
          </w:p>
          <w:p w14:paraId="15079486"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Participation at NHS Board meetings </w:t>
            </w:r>
          </w:p>
          <w:p w14:paraId="7FF9C8FE" w14:textId="2B966CE1"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Events</w:t>
            </w:r>
          </w:p>
        </w:tc>
        <w:tc>
          <w:tcPr>
            <w:tcW w:w="1952" w:type="dxa"/>
          </w:tcPr>
          <w:p w14:paraId="2CA0A9B7" w14:textId="1668C3E3"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Chair and Chief Executive</w:t>
            </w:r>
          </w:p>
          <w:p w14:paraId="523646C9" w14:textId="4BFD9144"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w:t>
            </w:r>
            <w:r w:rsidR="001E53C2" w:rsidRPr="002B58C4">
              <w:rPr>
                <w:rFonts w:asciiTheme="minorHAnsi" w:hAnsiTheme="minorHAnsi" w:cstheme="minorHAnsi"/>
                <w:sz w:val="20"/>
                <w:szCs w:val="20"/>
              </w:rPr>
              <w:t>Digital Health and Care Wales</w:t>
            </w:r>
            <w:r w:rsidRPr="002B58C4">
              <w:rPr>
                <w:rFonts w:asciiTheme="minorHAnsi" w:hAnsiTheme="minorHAnsi" w:cstheme="minorHAnsi"/>
                <w:sz w:val="20"/>
                <w:szCs w:val="20"/>
              </w:rPr>
              <w:t xml:space="preserve"> Board Members)</w:t>
            </w:r>
          </w:p>
          <w:p w14:paraId="3113B9F2" w14:textId="7963BF05" w:rsidR="00EB5F01" w:rsidRPr="002B58C4" w:rsidRDefault="00EB5F01" w:rsidP="00BB4CDE">
            <w:pPr>
              <w:rPr>
                <w:rFonts w:asciiTheme="minorHAnsi" w:hAnsiTheme="minorHAnsi" w:cstheme="minorHAnsi"/>
                <w:bCs/>
                <w:sz w:val="20"/>
                <w:szCs w:val="20"/>
              </w:rPr>
            </w:pPr>
            <w:r w:rsidRPr="002B58C4">
              <w:rPr>
                <w:rFonts w:asciiTheme="minorHAnsi" w:hAnsiTheme="minorHAnsi" w:cstheme="minorHAnsi"/>
                <w:bCs/>
                <w:sz w:val="20"/>
                <w:szCs w:val="20"/>
              </w:rPr>
              <w:t>Executive Team</w:t>
            </w:r>
          </w:p>
        </w:tc>
        <w:tc>
          <w:tcPr>
            <w:tcW w:w="1988" w:type="dxa"/>
          </w:tcPr>
          <w:p w14:paraId="73434CDF" w14:textId="103B01CE"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5CD141D1" w14:textId="3E184AE0"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Q1,</w:t>
            </w:r>
            <w:r w:rsidR="009435BB" w:rsidRPr="005A773A">
              <w:rPr>
                <w:rFonts w:asciiTheme="minorHAnsi" w:hAnsiTheme="minorHAnsi" w:cstheme="minorHAnsi"/>
                <w:sz w:val="20"/>
                <w:szCs w:val="20"/>
              </w:rPr>
              <w:t xml:space="preserve"> </w:t>
            </w:r>
            <w:r w:rsidRPr="005A773A">
              <w:rPr>
                <w:rFonts w:asciiTheme="minorHAnsi" w:hAnsiTheme="minorHAnsi" w:cstheme="minorHAnsi"/>
                <w:sz w:val="20"/>
                <w:szCs w:val="20"/>
              </w:rPr>
              <w:t>Q2, Q3, Q4</w:t>
            </w:r>
          </w:p>
          <w:p w14:paraId="62D6E503" w14:textId="77777777" w:rsidR="00BB4CDE" w:rsidRPr="005A773A" w:rsidRDefault="00BB4CDE" w:rsidP="00BB4CDE">
            <w:pPr>
              <w:rPr>
                <w:rFonts w:asciiTheme="minorHAnsi" w:hAnsiTheme="minorHAnsi" w:cstheme="minorHAnsi"/>
                <w:bCs/>
                <w:sz w:val="20"/>
                <w:szCs w:val="20"/>
              </w:rPr>
            </w:pPr>
          </w:p>
          <w:p w14:paraId="691C881E" w14:textId="77777777" w:rsidR="00BB4CDE" w:rsidRPr="005A773A" w:rsidRDefault="00BB4CDE" w:rsidP="00BB4CDE">
            <w:pPr>
              <w:rPr>
                <w:rFonts w:asciiTheme="minorHAnsi" w:hAnsiTheme="minorHAnsi" w:cstheme="minorHAnsi"/>
                <w:bCs/>
                <w:sz w:val="20"/>
                <w:szCs w:val="20"/>
              </w:rPr>
            </w:pPr>
          </w:p>
        </w:tc>
      </w:tr>
      <w:tr w:rsidR="00BB4CDE" w:rsidRPr="006D5A76" w14:paraId="094ECCDC" w14:textId="77777777" w:rsidTr="00E370E3">
        <w:trPr>
          <w:trHeight w:val="404"/>
        </w:trPr>
        <w:tc>
          <w:tcPr>
            <w:tcW w:w="1860" w:type="dxa"/>
          </w:tcPr>
          <w:p w14:paraId="566840DA" w14:textId="28FFEA83"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B1190D" w:rsidRPr="005A773A">
              <w:rPr>
                <w:rFonts w:asciiTheme="minorHAnsi" w:hAnsiTheme="minorHAnsi" w:cstheme="minorHAnsi"/>
                <w:sz w:val="20"/>
                <w:szCs w:val="20"/>
              </w:rPr>
              <w:t xml:space="preserve">3/ </w:t>
            </w:r>
            <w:r w:rsidRPr="005A773A">
              <w:rPr>
                <w:rFonts w:asciiTheme="minorHAnsi" w:hAnsiTheme="minorHAnsi" w:cstheme="minorHAnsi"/>
                <w:sz w:val="20"/>
                <w:szCs w:val="20"/>
              </w:rPr>
              <w:t>4.4</w:t>
            </w:r>
          </w:p>
          <w:p w14:paraId="58E462F2" w14:textId="26AAE956"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sz w:val="20"/>
                <w:szCs w:val="20"/>
              </w:rPr>
              <w:t>E-Evaluation, Innovation and Research</w:t>
            </w:r>
          </w:p>
        </w:tc>
        <w:tc>
          <w:tcPr>
            <w:tcW w:w="3591" w:type="dxa"/>
          </w:tcPr>
          <w:p w14:paraId="4CB4D307" w14:textId="611221D8" w:rsidR="00BB4CDE" w:rsidRPr="002B58C4" w:rsidRDefault="00BB4CDE" w:rsidP="00BB4CDE">
            <w:pPr>
              <w:pStyle w:val="ListParagraph"/>
              <w:numPr>
                <w:ilvl w:val="0"/>
                <w:numId w:val="8"/>
              </w:numPr>
              <w:ind w:left="171" w:hanging="137"/>
              <w:rPr>
                <w:rFonts w:asciiTheme="minorHAnsi" w:hAnsiTheme="minorHAnsi" w:cstheme="minorHAnsi"/>
                <w:sz w:val="20"/>
                <w:szCs w:val="20"/>
              </w:rPr>
            </w:pPr>
            <w:r w:rsidRPr="002B58C4">
              <w:rPr>
                <w:rFonts w:asciiTheme="minorHAnsi" w:hAnsiTheme="minorHAnsi" w:cstheme="minorHAnsi"/>
                <w:sz w:val="20"/>
                <w:szCs w:val="20"/>
              </w:rPr>
              <w:t xml:space="preserve">Agree frameworks for specific programmes including data gathering including insights to assess benefits, </w:t>
            </w:r>
            <w:r w:rsidR="005D59E6" w:rsidRPr="002B58C4">
              <w:rPr>
                <w:rFonts w:asciiTheme="minorHAnsi" w:hAnsiTheme="minorHAnsi" w:cstheme="minorHAnsi"/>
                <w:sz w:val="20"/>
                <w:szCs w:val="20"/>
              </w:rPr>
              <w:lastRenderedPageBreak/>
              <w:t xml:space="preserve">address </w:t>
            </w:r>
            <w:r w:rsidRPr="002B58C4">
              <w:rPr>
                <w:rFonts w:asciiTheme="minorHAnsi" w:hAnsiTheme="minorHAnsi" w:cstheme="minorHAnsi"/>
                <w:sz w:val="20"/>
                <w:szCs w:val="20"/>
              </w:rPr>
              <w:t xml:space="preserve">barriers, and outcomes of digital approaches baseline. </w:t>
            </w:r>
          </w:p>
        </w:tc>
        <w:tc>
          <w:tcPr>
            <w:tcW w:w="2198" w:type="dxa"/>
          </w:tcPr>
          <w:p w14:paraId="501089B6"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lastRenderedPageBreak/>
              <w:t xml:space="preserve">Bespoke to Programme </w:t>
            </w:r>
          </w:p>
          <w:p w14:paraId="257FE09D"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Identify any common issues</w:t>
            </w:r>
          </w:p>
        </w:tc>
        <w:tc>
          <w:tcPr>
            <w:tcW w:w="2359" w:type="dxa"/>
          </w:tcPr>
          <w:p w14:paraId="35D8A42D"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Quantitative and Qualitative; Internal and Commissioned.</w:t>
            </w:r>
          </w:p>
          <w:p w14:paraId="531F3494" w14:textId="77777777" w:rsidR="00BB4CDE" w:rsidRPr="002B58C4" w:rsidRDefault="00BB4CDE" w:rsidP="00BB4CDE">
            <w:pPr>
              <w:rPr>
                <w:rFonts w:asciiTheme="minorHAnsi" w:hAnsiTheme="minorHAnsi" w:cstheme="minorHAnsi"/>
                <w:bCs/>
                <w:sz w:val="20"/>
                <w:szCs w:val="20"/>
              </w:rPr>
            </w:pPr>
          </w:p>
        </w:tc>
        <w:tc>
          <w:tcPr>
            <w:tcW w:w="1952" w:type="dxa"/>
          </w:tcPr>
          <w:p w14:paraId="091FCB16" w14:textId="37F4D30F" w:rsidR="00AD3A7B" w:rsidRPr="002B58C4" w:rsidRDefault="00D874CE" w:rsidP="00AD3A7B">
            <w:pPr>
              <w:rPr>
                <w:rFonts w:asciiTheme="minorHAnsi" w:hAnsiTheme="minorHAnsi" w:cstheme="minorHAnsi"/>
                <w:sz w:val="20"/>
                <w:szCs w:val="20"/>
              </w:rPr>
            </w:pPr>
            <w:r>
              <w:rPr>
                <w:rFonts w:asciiTheme="minorHAnsi" w:hAnsiTheme="minorHAnsi" w:cstheme="minorHAnsi"/>
                <w:bCs/>
                <w:sz w:val="20"/>
                <w:szCs w:val="20"/>
              </w:rPr>
              <w:t xml:space="preserve">Exec Director of Finance </w:t>
            </w:r>
            <w:r w:rsidR="00A75CAC">
              <w:rPr>
                <w:rFonts w:asciiTheme="minorHAnsi" w:hAnsiTheme="minorHAnsi" w:cstheme="minorHAnsi"/>
                <w:bCs/>
                <w:sz w:val="20"/>
                <w:szCs w:val="20"/>
              </w:rPr>
              <w:t xml:space="preserve">/ </w:t>
            </w:r>
            <w:r w:rsidR="00AD3A7B" w:rsidRPr="002B58C4">
              <w:rPr>
                <w:rFonts w:asciiTheme="minorHAnsi" w:hAnsiTheme="minorHAnsi" w:cstheme="minorHAnsi"/>
                <w:sz w:val="20"/>
                <w:szCs w:val="20"/>
              </w:rPr>
              <w:t xml:space="preserve">Working Group for </w:t>
            </w:r>
            <w:r w:rsidR="00A75CAC">
              <w:rPr>
                <w:rFonts w:asciiTheme="minorHAnsi" w:hAnsiTheme="minorHAnsi" w:cstheme="minorHAnsi"/>
                <w:sz w:val="20"/>
                <w:szCs w:val="20"/>
              </w:rPr>
              <w:t xml:space="preserve">Programme Benefits </w:t>
            </w:r>
          </w:p>
          <w:p w14:paraId="6D41AF52" w14:textId="23BED313" w:rsidR="00BB4CDE" w:rsidRPr="002B58C4" w:rsidRDefault="00BB4CDE" w:rsidP="00AD3A7B">
            <w:pPr>
              <w:rPr>
                <w:rFonts w:asciiTheme="minorHAnsi" w:hAnsiTheme="minorHAnsi" w:cstheme="minorHAnsi"/>
                <w:bCs/>
                <w:sz w:val="20"/>
                <w:szCs w:val="20"/>
              </w:rPr>
            </w:pPr>
          </w:p>
        </w:tc>
        <w:tc>
          <w:tcPr>
            <w:tcW w:w="1988" w:type="dxa"/>
          </w:tcPr>
          <w:p w14:paraId="0BEFCB16" w14:textId="7F813808"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lastRenderedPageBreak/>
              <w:t xml:space="preserve">Year </w:t>
            </w:r>
            <w:r w:rsidR="00A40E13" w:rsidRPr="005A773A">
              <w:rPr>
                <w:rFonts w:asciiTheme="minorHAnsi" w:hAnsiTheme="minorHAnsi" w:cstheme="minorHAnsi"/>
                <w:bCs/>
                <w:sz w:val="20"/>
                <w:szCs w:val="20"/>
              </w:rPr>
              <w:t>3</w:t>
            </w:r>
          </w:p>
        </w:tc>
      </w:tr>
      <w:tr w:rsidR="00BB4CDE" w:rsidRPr="006D5A76" w14:paraId="1627A335" w14:textId="77777777" w:rsidTr="00E370E3">
        <w:trPr>
          <w:trHeight w:val="404"/>
        </w:trPr>
        <w:tc>
          <w:tcPr>
            <w:tcW w:w="1860" w:type="dxa"/>
          </w:tcPr>
          <w:p w14:paraId="49673C3F" w14:textId="6D38228F"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Ref</w:t>
            </w:r>
            <w:r w:rsidR="00B1190D" w:rsidRPr="005A773A">
              <w:rPr>
                <w:rFonts w:asciiTheme="minorHAnsi" w:hAnsiTheme="minorHAnsi" w:cstheme="minorHAnsi"/>
                <w:bCs/>
                <w:sz w:val="20"/>
                <w:szCs w:val="20"/>
              </w:rPr>
              <w:t xml:space="preserve"> 3/</w:t>
            </w:r>
            <w:r w:rsidRPr="005A773A">
              <w:rPr>
                <w:rFonts w:asciiTheme="minorHAnsi" w:hAnsiTheme="minorHAnsi" w:cstheme="minorHAnsi"/>
                <w:bCs/>
                <w:sz w:val="20"/>
                <w:szCs w:val="20"/>
              </w:rPr>
              <w:t xml:space="preserve"> 4.5</w:t>
            </w:r>
          </w:p>
          <w:p w14:paraId="2F15BA70" w14:textId="626A275C"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bCs/>
                <w:sz w:val="20"/>
                <w:szCs w:val="20"/>
              </w:rPr>
              <w:t xml:space="preserve">E-Evaluation, </w:t>
            </w:r>
            <w:r w:rsidRPr="005A773A">
              <w:rPr>
                <w:rFonts w:asciiTheme="minorHAnsi" w:hAnsiTheme="minorHAnsi" w:cstheme="minorHAnsi"/>
                <w:sz w:val="20"/>
                <w:szCs w:val="20"/>
              </w:rPr>
              <w:t xml:space="preserve"> Innovation</w:t>
            </w:r>
            <w:r w:rsidRPr="005A773A">
              <w:rPr>
                <w:rFonts w:asciiTheme="minorHAnsi" w:hAnsiTheme="minorHAnsi" w:cstheme="minorHAnsi"/>
                <w:bCs/>
                <w:sz w:val="20"/>
                <w:szCs w:val="20"/>
              </w:rPr>
              <w:t xml:space="preserve"> and Research</w:t>
            </w:r>
          </w:p>
        </w:tc>
        <w:tc>
          <w:tcPr>
            <w:tcW w:w="3591" w:type="dxa"/>
          </w:tcPr>
          <w:p w14:paraId="6F9E1C19" w14:textId="7277C1A1" w:rsidR="00BB4CDE" w:rsidRPr="002B58C4" w:rsidRDefault="00BB4CDE" w:rsidP="00BB4CDE">
            <w:pPr>
              <w:pStyle w:val="NoSpacing"/>
              <w:numPr>
                <w:ilvl w:val="0"/>
                <w:numId w:val="8"/>
              </w:numPr>
              <w:ind w:left="148" w:hanging="148"/>
              <w:rPr>
                <w:rFonts w:cstheme="minorHAnsi"/>
                <w:sz w:val="20"/>
                <w:szCs w:val="20"/>
              </w:rPr>
            </w:pPr>
            <w:r w:rsidRPr="002B58C4">
              <w:rPr>
                <w:rFonts w:cstheme="minorHAnsi"/>
                <w:sz w:val="20"/>
                <w:szCs w:val="20"/>
              </w:rPr>
              <w:t>Assess recognised exemplar organisations with which to measure against our reputation and success.</w:t>
            </w:r>
          </w:p>
          <w:p w14:paraId="1FA8DAE1" w14:textId="77777777" w:rsidR="00BB4CDE" w:rsidRPr="002B58C4" w:rsidRDefault="00BB4CDE" w:rsidP="00BB4CDE">
            <w:pPr>
              <w:rPr>
                <w:rFonts w:asciiTheme="minorHAnsi" w:hAnsiTheme="minorHAnsi" w:cstheme="minorHAnsi"/>
                <w:sz w:val="20"/>
                <w:szCs w:val="20"/>
              </w:rPr>
            </w:pPr>
          </w:p>
        </w:tc>
        <w:tc>
          <w:tcPr>
            <w:tcW w:w="2198" w:type="dxa"/>
          </w:tcPr>
          <w:p w14:paraId="2BE19D84"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Health Education and Improvement Wales</w:t>
            </w:r>
          </w:p>
          <w:p w14:paraId="09649823"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Centre for Digital Public Services</w:t>
            </w:r>
          </w:p>
          <w:p w14:paraId="29EE867D" w14:textId="0247B401"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bCs/>
                <w:sz w:val="20"/>
                <w:szCs w:val="20"/>
              </w:rPr>
              <w:t>Organisations like D</w:t>
            </w:r>
            <w:r w:rsidR="00F96EDE" w:rsidRPr="002B58C4">
              <w:rPr>
                <w:rFonts w:asciiTheme="minorHAnsi" w:hAnsiTheme="minorHAnsi" w:cstheme="minorHAnsi"/>
                <w:bCs/>
                <w:sz w:val="20"/>
                <w:szCs w:val="20"/>
              </w:rPr>
              <w:t>igital Health and care Wales</w:t>
            </w:r>
            <w:r w:rsidRPr="002B58C4">
              <w:rPr>
                <w:rFonts w:asciiTheme="minorHAnsi" w:hAnsiTheme="minorHAnsi" w:cstheme="minorHAnsi"/>
                <w:bCs/>
                <w:sz w:val="20"/>
                <w:szCs w:val="20"/>
              </w:rPr>
              <w:t xml:space="preserve"> outside Wales</w:t>
            </w:r>
          </w:p>
        </w:tc>
        <w:tc>
          <w:tcPr>
            <w:tcW w:w="2359" w:type="dxa"/>
          </w:tcPr>
          <w:p w14:paraId="3EAA2714"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To be scoped</w:t>
            </w:r>
          </w:p>
        </w:tc>
        <w:tc>
          <w:tcPr>
            <w:tcW w:w="1952" w:type="dxa"/>
          </w:tcPr>
          <w:p w14:paraId="20A9F08D" w14:textId="38642E04"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Chair / Chief Executive / Medical Director</w:t>
            </w:r>
          </w:p>
          <w:p w14:paraId="327E133C" w14:textId="77777777" w:rsidR="00BB4CDE" w:rsidRPr="002B58C4" w:rsidRDefault="00BB4CDE" w:rsidP="00BB4CDE">
            <w:pPr>
              <w:rPr>
                <w:rFonts w:asciiTheme="minorHAnsi" w:hAnsiTheme="minorHAnsi" w:cstheme="minorHAnsi"/>
                <w:bCs/>
                <w:sz w:val="20"/>
                <w:szCs w:val="20"/>
              </w:rPr>
            </w:pPr>
          </w:p>
        </w:tc>
        <w:tc>
          <w:tcPr>
            <w:tcW w:w="1988" w:type="dxa"/>
          </w:tcPr>
          <w:p w14:paraId="29B4BF9D" w14:textId="5533E75F"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3</w:t>
            </w:r>
          </w:p>
        </w:tc>
      </w:tr>
      <w:tr w:rsidR="00BB4CDE" w:rsidRPr="006D5A76" w14:paraId="01D10541" w14:textId="77777777" w:rsidTr="00E370E3">
        <w:trPr>
          <w:trHeight w:val="404"/>
        </w:trPr>
        <w:tc>
          <w:tcPr>
            <w:tcW w:w="1860" w:type="dxa"/>
          </w:tcPr>
          <w:p w14:paraId="4A5A833B" w14:textId="5EAA9CC1"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Ref </w:t>
            </w:r>
            <w:r w:rsidR="004B5B7E" w:rsidRPr="005A773A">
              <w:rPr>
                <w:rFonts w:asciiTheme="minorHAnsi" w:hAnsiTheme="minorHAnsi" w:cstheme="minorHAnsi"/>
                <w:sz w:val="20"/>
                <w:szCs w:val="20"/>
              </w:rPr>
              <w:t xml:space="preserve">2/ </w:t>
            </w:r>
            <w:r w:rsidRPr="005A773A">
              <w:rPr>
                <w:rFonts w:asciiTheme="minorHAnsi" w:hAnsiTheme="minorHAnsi" w:cstheme="minorHAnsi"/>
                <w:sz w:val="20"/>
                <w:szCs w:val="20"/>
              </w:rPr>
              <w:t>4.6</w:t>
            </w:r>
          </w:p>
          <w:p w14:paraId="09ACF270" w14:textId="48A7043D"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E-Evaluation,  Innovation and Research</w:t>
            </w:r>
          </w:p>
        </w:tc>
        <w:tc>
          <w:tcPr>
            <w:tcW w:w="3591" w:type="dxa"/>
          </w:tcPr>
          <w:p w14:paraId="4ADD5F6B" w14:textId="29D287EA" w:rsidR="00BB4CDE" w:rsidRPr="002B58C4" w:rsidRDefault="00BB4CDE" w:rsidP="00BB4CDE">
            <w:pPr>
              <w:pStyle w:val="ListParagraph"/>
              <w:numPr>
                <w:ilvl w:val="0"/>
                <w:numId w:val="5"/>
              </w:numPr>
              <w:ind w:left="171" w:hanging="137"/>
              <w:rPr>
                <w:rFonts w:asciiTheme="minorHAnsi" w:hAnsiTheme="minorHAnsi" w:cstheme="minorHAnsi"/>
                <w:sz w:val="20"/>
                <w:szCs w:val="20"/>
              </w:rPr>
            </w:pPr>
            <w:r w:rsidRPr="002B58C4">
              <w:rPr>
                <w:rFonts w:asciiTheme="minorHAnsi" w:hAnsiTheme="minorHAnsi" w:cstheme="minorHAnsi"/>
                <w:sz w:val="20"/>
                <w:szCs w:val="20"/>
              </w:rPr>
              <w:t>Collaborate with other digital programmes</w:t>
            </w:r>
            <w:r w:rsidR="00003FDC" w:rsidRPr="002B58C4">
              <w:rPr>
                <w:rFonts w:asciiTheme="minorHAnsi" w:hAnsiTheme="minorHAnsi" w:cstheme="minorHAnsi"/>
                <w:sz w:val="20"/>
                <w:szCs w:val="20"/>
              </w:rPr>
              <w:t xml:space="preserve"> in Wales and beyond</w:t>
            </w:r>
            <w:r w:rsidRPr="002B58C4">
              <w:rPr>
                <w:rFonts w:asciiTheme="minorHAnsi" w:hAnsiTheme="minorHAnsi" w:cstheme="minorHAnsi"/>
                <w:sz w:val="20"/>
                <w:szCs w:val="20"/>
              </w:rPr>
              <w:t>.</w:t>
            </w:r>
          </w:p>
        </w:tc>
        <w:tc>
          <w:tcPr>
            <w:tcW w:w="2198" w:type="dxa"/>
          </w:tcPr>
          <w:p w14:paraId="29A27692" w14:textId="3AF2A216" w:rsidR="00BB4CDE" w:rsidRPr="002B58C4" w:rsidRDefault="00F96E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 (TEC) </w:t>
            </w:r>
            <w:r w:rsidR="00BB4CDE" w:rsidRPr="002B58C4">
              <w:rPr>
                <w:rFonts w:asciiTheme="minorHAnsi" w:hAnsiTheme="minorHAnsi" w:cstheme="minorHAnsi"/>
                <w:bCs/>
                <w:sz w:val="20"/>
                <w:szCs w:val="20"/>
              </w:rPr>
              <w:t>Cymru</w:t>
            </w:r>
          </w:p>
          <w:p w14:paraId="58AB8BB1"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Health Care Research Wales </w:t>
            </w:r>
          </w:p>
          <w:p w14:paraId="481AD82C"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Bevan Commission </w:t>
            </w:r>
          </w:p>
          <w:p w14:paraId="48E3E5C7"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Research, Innovation, Improvement Centre Hubs Leads</w:t>
            </w:r>
          </w:p>
          <w:p w14:paraId="69F2DC4E" w14:textId="11AB4F73"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Health Technology Wales</w:t>
            </w:r>
          </w:p>
          <w:p w14:paraId="731FFAB5" w14:textId="77777777" w:rsidR="005E2EAE" w:rsidRPr="002B58C4" w:rsidRDefault="005E2EAE" w:rsidP="005E2EAE">
            <w:pPr>
              <w:rPr>
                <w:rFonts w:asciiTheme="minorHAnsi" w:hAnsiTheme="minorHAnsi" w:cstheme="minorHAnsi"/>
                <w:bCs/>
                <w:sz w:val="20"/>
                <w:szCs w:val="20"/>
              </w:rPr>
            </w:pPr>
            <w:r w:rsidRPr="002B58C4">
              <w:rPr>
                <w:rFonts w:asciiTheme="minorHAnsi" w:hAnsiTheme="minorHAnsi" w:cstheme="minorHAnsi"/>
                <w:bCs/>
                <w:sz w:val="20"/>
                <w:szCs w:val="20"/>
              </w:rPr>
              <w:t>NHSX</w:t>
            </w:r>
          </w:p>
          <w:p w14:paraId="2CE1F58E" w14:textId="77777777" w:rsidR="005E2EAE" w:rsidRPr="002B58C4" w:rsidRDefault="005E2EAE" w:rsidP="005E2EAE">
            <w:pPr>
              <w:rPr>
                <w:rFonts w:asciiTheme="minorHAnsi" w:hAnsiTheme="minorHAnsi" w:cstheme="minorHAnsi"/>
                <w:bCs/>
                <w:sz w:val="20"/>
                <w:szCs w:val="20"/>
              </w:rPr>
            </w:pPr>
            <w:r w:rsidRPr="002B58C4">
              <w:rPr>
                <w:rFonts w:asciiTheme="minorHAnsi" w:hAnsiTheme="minorHAnsi" w:cstheme="minorHAnsi"/>
                <w:bCs/>
                <w:sz w:val="20"/>
                <w:szCs w:val="20"/>
              </w:rPr>
              <w:t>NHS Digital</w:t>
            </w:r>
          </w:p>
          <w:p w14:paraId="24FA9473"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International</w:t>
            </w:r>
          </w:p>
        </w:tc>
        <w:tc>
          <w:tcPr>
            <w:tcW w:w="2359" w:type="dxa"/>
          </w:tcPr>
          <w:p w14:paraId="3C1DB9C6"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Establish Networks </w:t>
            </w:r>
          </w:p>
          <w:p w14:paraId="5B6CAB08"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Review and share findings </w:t>
            </w:r>
          </w:p>
        </w:tc>
        <w:tc>
          <w:tcPr>
            <w:tcW w:w="1952" w:type="dxa"/>
          </w:tcPr>
          <w:p w14:paraId="35AF28F6" w14:textId="7822DF10" w:rsidR="00BB4CDE" w:rsidRPr="002B58C4" w:rsidRDefault="00637D21" w:rsidP="00BB4CDE">
            <w:pPr>
              <w:rPr>
                <w:rFonts w:asciiTheme="minorHAnsi" w:hAnsiTheme="minorHAnsi" w:cstheme="minorHAnsi"/>
                <w:sz w:val="20"/>
                <w:szCs w:val="20"/>
              </w:rPr>
            </w:pPr>
            <w:r>
              <w:rPr>
                <w:rFonts w:asciiTheme="minorHAnsi" w:hAnsiTheme="minorHAnsi" w:cstheme="minorHAnsi"/>
                <w:sz w:val="20"/>
                <w:szCs w:val="20"/>
              </w:rPr>
              <w:t xml:space="preserve">Exec Director of Strategy / </w:t>
            </w:r>
            <w:r w:rsidR="00BB4CDE" w:rsidRPr="002B58C4">
              <w:rPr>
                <w:rFonts w:asciiTheme="minorHAnsi" w:hAnsiTheme="minorHAnsi" w:cstheme="minorHAnsi"/>
                <w:sz w:val="20"/>
                <w:szCs w:val="20"/>
              </w:rPr>
              <w:t>Medical Director</w:t>
            </w:r>
            <w:r>
              <w:rPr>
                <w:rFonts w:asciiTheme="minorHAnsi" w:hAnsiTheme="minorHAnsi" w:cstheme="minorHAnsi"/>
                <w:sz w:val="20"/>
                <w:szCs w:val="20"/>
              </w:rPr>
              <w:t xml:space="preserve"> /</w:t>
            </w:r>
          </w:p>
          <w:p w14:paraId="72EA4465" w14:textId="140F9AB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Working Group for Research and Innovation</w:t>
            </w:r>
          </w:p>
          <w:p w14:paraId="204EC583" w14:textId="632A6E75"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Wales Institute for Digital Information </w:t>
            </w:r>
          </w:p>
          <w:p w14:paraId="467040E9" w14:textId="77777777" w:rsidR="00BB4CDE" w:rsidRPr="002B58C4" w:rsidRDefault="00BB4CDE" w:rsidP="00697D43">
            <w:pPr>
              <w:rPr>
                <w:rFonts w:asciiTheme="minorHAnsi" w:hAnsiTheme="minorHAnsi" w:cstheme="minorHAnsi"/>
                <w:sz w:val="20"/>
                <w:szCs w:val="20"/>
              </w:rPr>
            </w:pPr>
          </w:p>
        </w:tc>
        <w:tc>
          <w:tcPr>
            <w:tcW w:w="1988" w:type="dxa"/>
          </w:tcPr>
          <w:p w14:paraId="29B411D5" w14:textId="53352833"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Year </w:t>
            </w:r>
            <w:r w:rsidR="00A40E13" w:rsidRPr="005A773A">
              <w:rPr>
                <w:rFonts w:asciiTheme="minorHAnsi" w:hAnsiTheme="minorHAnsi" w:cstheme="minorHAnsi"/>
                <w:bCs/>
                <w:sz w:val="20"/>
                <w:szCs w:val="20"/>
              </w:rPr>
              <w:t>2</w:t>
            </w:r>
          </w:p>
          <w:p w14:paraId="7C1CECF8" w14:textId="77777777" w:rsidR="00AD3A7B" w:rsidRPr="005A773A" w:rsidRDefault="00AD3A7B" w:rsidP="00AD3A7B">
            <w:pPr>
              <w:rPr>
                <w:rFonts w:asciiTheme="minorHAnsi" w:hAnsiTheme="minorHAnsi" w:cstheme="minorHAnsi"/>
                <w:sz w:val="20"/>
                <w:szCs w:val="20"/>
              </w:rPr>
            </w:pPr>
            <w:r w:rsidRPr="005A773A">
              <w:rPr>
                <w:rFonts w:asciiTheme="minorHAnsi" w:hAnsiTheme="minorHAnsi" w:cstheme="minorHAnsi"/>
                <w:sz w:val="20"/>
                <w:szCs w:val="20"/>
              </w:rPr>
              <w:t>Q1,Q2, Q3, Q4</w:t>
            </w:r>
          </w:p>
          <w:p w14:paraId="5B7710EC" w14:textId="4D00907E" w:rsidR="00AD3A7B" w:rsidRPr="005A773A" w:rsidRDefault="00AD3A7B" w:rsidP="00BB4CDE">
            <w:pPr>
              <w:rPr>
                <w:rFonts w:asciiTheme="minorHAnsi" w:hAnsiTheme="minorHAnsi" w:cstheme="minorHAnsi"/>
                <w:bCs/>
                <w:sz w:val="20"/>
                <w:szCs w:val="20"/>
              </w:rPr>
            </w:pPr>
          </w:p>
        </w:tc>
      </w:tr>
      <w:tr w:rsidR="00BB4CDE" w:rsidRPr="006D5A76" w14:paraId="354483B6" w14:textId="77777777" w:rsidTr="00E370E3">
        <w:trPr>
          <w:trHeight w:val="404"/>
        </w:trPr>
        <w:tc>
          <w:tcPr>
            <w:tcW w:w="1860" w:type="dxa"/>
          </w:tcPr>
          <w:p w14:paraId="4D71B405" w14:textId="30ACE21B"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Ref</w:t>
            </w:r>
            <w:r w:rsidR="004B5B7E" w:rsidRPr="005A773A">
              <w:rPr>
                <w:rFonts w:asciiTheme="minorHAnsi" w:hAnsiTheme="minorHAnsi" w:cstheme="minorHAnsi"/>
                <w:sz w:val="20"/>
                <w:szCs w:val="20"/>
              </w:rPr>
              <w:t xml:space="preserve"> 2/ </w:t>
            </w:r>
            <w:r w:rsidRPr="005A773A">
              <w:rPr>
                <w:rFonts w:asciiTheme="minorHAnsi" w:hAnsiTheme="minorHAnsi" w:cstheme="minorHAnsi"/>
                <w:sz w:val="20"/>
                <w:szCs w:val="20"/>
              </w:rPr>
              <w:t>4.7</w:t>
            </w:r>
          </w:p>
          <w:p w14:paraId="4AC34815" w14:textId="0692EBEE"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sz w:val="20"/>
                <w:szCs w:val="20"/>
              </w:rPr>
              <w:t>E-Evaluation,  Innovation and Research</w:t>
            </w:r>
          </w:p>
        </w:tc>
        <w:tc>
          <w:tcPr>
            <w:tcW w:w="3591" w:type="dxa"/>
          </w:tcPr>
          <w:p w14:paraId="69189A30" w14:textId="336263CD" w:rsidR="00BB4CDE" w:rsidRPr="002B58C4" w:rsidRDefault="00BB4CDE" w:rsidP="00BB4CDE">
            <w:pPr>
              <w:pStyle w:val="NoSpacing"/>
              <w:numPr>
                <w:ilvl w:val="0"/>
                <w:numId w:val="5"/>
              </w:numPr>
              <w:ind w:left="148" w:hanging="148"/>
              <w:rPr>
                <w:rFonts w:cstheme="minorHAnsi"/>
                <w:sz w:val="20"/>
                <w:szCs w:val="20"/>
              </w:rPr>
            </w:pPr>
            <w:r w:rsidRPr="002B58C4">
              <w:rPr>
                <w:rFonts w:cstheme="minorHAnsi"/>
                <w:sz w:val="20"/>
                <w:szCs w:val="20"/>
              </w:rPr>
              <w:t>Commission and conduct work to measure</w:t>
            </w:r>
            <w:r w:rsidR="00156F92" w:rsidRPr="002B58C4">
              <w:rPr>
                <w:rFonts w:cstheme="minorHAnsi"/>
                <w:sz w:val="20"/>
                <w:szCs w:val="20"/>
              </w:rPr>
              <w:t xml:space="preserve"> and</w:t>
            </w:r>
            <w:r w:rsidRPr="002B58C4">
              <w:rPr>
                <w:rFonts w:cstheme="minorHAnsi"/>
                <w:sz w:val="20"/>
                <w:szCs w:val="20"/>
              </w:rPr>
              <w:t xml:space="preserve">  monitor effectiveness of  </w:t>
            </w:r>
            <w:r w:rsidR="008A0B54" w:rsidRPr="002B58C4">
              <w:rPr>
                <w:rFonts w:cstheme="minorHAnsi"/>
                <w:sz w:val="20"/>
                <w:szCs w:val="20"/>
              </w:rPr>
              <w:t xml:space="preserve">strategic </w:t>
            </w:r>
            <w:r w:rsidRPr="002B58C4">
              <w:rPr>
                <w:rFonts w:cstheme="minorHAnsi"/>
                <w:sz w:val="20"/>
                <w:szCs w:val="20"/>
              </w:rPr>
              <w:t>engagement activities</w:t>
            </w:r>
            <w:r w:rsidR="008A0B54" w:rsidRPr="002B58C4">
              <w:rPr>
                <w:rFonts w:cstheme="minorHAnsi"/>
                <w:sz w:val="20"/>
                <w:szCs w:val="20"/>
              </w:rPr>
              <w:t xml:space="preserve">. Focus on reputation and strategic </w:t>
            </w:r>
            <w:r w:rsidR="00385D2C" w:rsidRPr="002B58C4">
              <w:rPr>
                <w:rFonts w:cstheme="minorHAnsi"/>
                <w:sz w:val="20"/>
                <w:szCs w:val="20"/>
              </w:rPr>
              <w:t>direction</w:t>
            </w:r>
            <w:r w:rsidR="00156F92" w:rsidRPr="002B58C4">
              <w:rPr>
                <w:rFonts w:cstheme="minorHAnsi"/>
                <w:sz w:val="20"/>
                <w:szCs w:val="20"/>
              </w:rPr>
              <w:t>. Include repeat of Focus Groups and Sta</w:t>
            </w:r>
            <w:r w:rsidR="002A1A97" w:rsidRPr="002B58C4">
              <w:rPr>
                <w:rFonts w:cstheme="minorHAnsi"/>
                <w:sz w:val="20"/>
                <w:szCs w:val="20"/>
              </w:rPr>
              <w:t>keholder interviews carried out by Consultation Institute.</w:t>
            </w:r>
          </w:p>
        </w:tc>
        <w:tc>
          <w:tcPr>
            <w:tcW w:w="2198" w:type="dxa"/>
          </w:tcPr>
          <w:p w14:paraId="1097A9B4" w14:textId="6100821C" w:rsidR="000C0538" w:rsidRPr="002B58C4" w:rsidRDefault="000C0538" w:rsidP="00BB4CDE">
            <w:pPr>
              <w:rPr>
                <w:rFonts w:asciiTheme="minorHAnsi" w:hAnsiTheme="minorHAnsi" w:cstheme="minorHAnsi"/>
                <w:bCs/>
                <w:sz w:val="20"/>
                <w:szCs w:val="20"/>
              </w:rPr>
            </w:pPr>
            <w:r w:rsidRPr="002B58C4">
              <w:rPr>
                <w:rFonts w:asciiTheme="minorHAnsi" w:hAnsiTheme="minorHAnsi" w:cstheme="minorHAnsi"/>
                <w:bCs/>
                <w:sz w:val="20"/>
                <w:szCs w:val="20"/>
              </w:rPr>
              <w:t>K</w:t>
            </w:r>
            <w:r w:rsidR="00832373" w:rsidRPr="002B58C4">
              <w:rPr>
                <w:rFonts w:asciiTheme="minorHAnsi" w:hAnsiTheme="minorHAnsi" w:cstheme="minorHAnsi"/>
                <w:bCs/>
                <w:sz w:val="20"/>
                <w:szCs w:val="20"/>
              </w:rPr>
              <w:t>ey stakeholders</w:t>
            </w:r>
            <w:r w:rsidRPr="002B58C4">
              <w:rPr>
                <w:rFonts w:asciiTheme="minorHAnsi" w:hAnsiTheme="minorHAnsi" w:cstheme="minorHAnsi"/>
                <w:bCs/>
                <w:sz w:val="20"/>
                <w:szCs w:val="20"/>
              </w:rPr>
              <w:t xml:space="preserve"> in NHS Wales, Welsh Government as identified in Stakeholder Mappi</w:t>
            </w:r>
            <w:r w:rsidR="00E249E7" w:rsidRPr="002B58C4">
              <w:rPr>
                <w:rFonts w:asciiTheme="minorHAnsi" w:hAnsiTheme="minorHAnsi" w:cstheme="minorHAnsi"/>
                <w:bCs/>
                <w:sz w:val="20"/>
                <w:szCs w:val="20"/>
              </w:rPr>
              <w:t>ng</w:t>
            </w:r>
          </w:p>
          <w:p w14:paraId="6FE00691" w14:textId="235E9234" w:rsidR="00003FDC" w:rsidRPr="002B58C4" w:rsidRDefault="00CF0305"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External Independent (if appropriate) </w:t>
            </w:r>
          </w:p>
        </w:tc>
        <w:tc>
          <w:tcPr>
            <w:tcW w:w="2359" w:type="dxa"/>
          </w:tcPr>
          <w:p w14:paraId="5B0F3395" w14:textId="37240386"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Stakeholder sentiment survey; focus groups and one to one interviews</w:t>
            </w:r>
          </w:p>
          <w:p w14:paraId="0068CE6F" w14:textId="5760C9A1" w:rsidR="00003FDC" w:rsidRPr="002B58C4" w:rsidRDefault="00003FDC" w:rsidP="00BB4CDE">
            <w:pPr>
              <w:rPr>
                <w:rFonts w:asciiTheme="minorHAnsi" w:hAnsiTheme="minorHAnsi" w:cstheme="minorHAnsi"/>
                <w:sz w:val="20"/>
                <w:szCs w:val="20"/>
              </w:rPr>
            </w:pPr>
            <w:r w:rsidRPr="002B58C4">
              <w:rPr>
                <w:rFonts w:asciiTheme="minorHAnsi" w:hAnsiTheme="minorHAnsi" w:cstheme="minorHAnsi"/>
                <w:sz w:val="20"/>
                <w:szCs w:val="20"/>
              </w:rPr>
              <w:t>Repeat of Focus Groups and Stakeholder interviews carried out by Consultation Institute</w:t>
            </w:r>
          </w:p>
        </w:tc>
        <w:tc>
          <w:tcPr>
            <w:tcW w:w="1952" w:type="dxa"/>
          </w:tcPr>
          <w:p w14:paraId="4FC41F36" w14:textId="716A56E5"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Chief Executive and </w:t>
            </w:r>
            <w:r w:rsidR="00BF6C0C">
              <w:rPr>
                <w:rFonts w:asciiTheme="minorHAnsi" w:hAnsiTheme="minorHAnsi" w:cstheme="minorHAnsi"/>
                <w:sz w:val="20"/>
                <w:szCs w:val="20"/>
              </w:rPr>
              <w:t>Exec Director of Strategy /</w:t>
            </w:r>
          </w:p>
          <w:p w14:paraId="3F710D9B" w14:textId="7764C87E" w:rsidR="00E249E7" w:rsidRPr="002B58C4" w:rsidRDefault="00E249E7" w:rsidP="00BB4CDE">
            <w:pPr>
              <w:rPr>
                <w:rFonts w:asciiTheme="minorHAnsi" w:hAnsiTheme="minorHAnsi" w:cstheme="minorHAnsi"/>
                <w:sz w:val="20"/>
                <w:szCs w:val="20"/>
              </w:rPr>
            </w:pPr>
            <w:r w:rsidRPr="002B58C4">
              <w:rPr>
                <w:rFonts w:asciiTheme="minorHAnsi" w:hAnsiTheme="minorHAnsi" w:cstheme="minorHAnsi"/>
                <w:sz w:val="20"/>
                <w:szCs w:val="20"/>
              </w:rPr>
              <w:t>Engagement Lead</w:t>
            </w:r>
          </w:p>
          <w:p w14:paraId="31EE3EE0" w14:textId="55FF551D"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External Partner</w:t>
            </w:r>
            <w:r w:rsidR="00AD3A7B" w:rsidRPr="002B58C4">
              <w:rPr>
                <w:rFonts w:asciiTheme="minorHAnsi" w:hAnsiTheme="minorHAnsi" w:cstheme="minorHAnsi"/>
                <w:sz w:val="20"/>
                <w:szCs w:val="20"/>
              </w:rPr>
              <w:t>s</w:t>
            </w:r>
          </w:p>
        </w:tc>
        <w:tc>
          <w:tcPr>
            <w:tcW w:w="1988" w:type="dxa"/>
          </w:tcPr>
          <w:p w14:paraId="78DBCFB1" w14:textId="6A3F9664"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1BEEDA97" w14:textId="000225D1"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Q4 </w:t>
            </w:r>
            <w:r w:rsidR="000F733A" w:rsidRPr="005A773A">
              <w:rPr>
                <w:rFonts w:asciiTheme="minorHAnsi" w:hAnsiTheme="minorHAnsi" w:cstheme="minorHAnsi"/>
                <w:bCs/>
                <w:sz w:val="20"/>
                <w:szCs w:val="20"/>
              </w:rPr>
              <w:t>(</w:t>
            </w:r>
            <w:r w:rsidRPr="005A773A">
              <w:rPr>
                <w:rFonts w:asciiTheme="minorHAnsi" w:hAnsiTheme="minorHAnsi" w:cstheme="minorHAnsi"/>
                <w:bCs/>
                <w:sz w:val="20"/>
                <w:szCs w:val="20"/>
              </w:rPr>
              <w:t>Jan-Mar</w:t>
            </w:r>
            <w:r w:rsidR="000F733A" w:rsidRPr="005A773A">
              <w:rPr>
                <w:rFonts w:asciiTheme="minorHAnsi" w:hAnsiTheme="minorHAnsi" w:cstheme="minorHAnsi"/>
                <w:bCs/>
                <w:sz w:val="20"/>
                <w:szCs w:val="20"/>
              </w:rPr>
              <w:t>)</w:t>
            </w:r>
          </w:p>
        </w:tc>
      </w:tr>
      <w:tr w:rsidR="00BB4CDE" w:rsidRPr="006D5A76" w14:paraId="14855D4C" w14:textId="77777777" w:rsidTr="00E370E3">
        <w:trPr>
          <w:trHeight w:val="404"/>
        </w:trPr>
        <w:tc>
          <w:tcPr>
            <w:tcW w:w="1860" w:type="dxa"/>
          </w:tcPr>
          <w:p w14:paraId="6047F78F" w14:textId="0D2680AB" w:rsidR="00BB4CDE" w:rsidRPr="005A773A" w:rsidRDefault="00BB4CDE" w:rsidP="00BB4CDE">
            <w:pPr>
              <w:pStyle w:val="NoSpacing"/>
              <w:rPr>
                <w:rFonts w:cstheme="minorHAnsi"/>
                <w:sz w:val="20"/>
                <w:szCs w:val="20"/>
              </w:rPr>
            </w:pPr>
            <w:r w:rsidRPr="005A773A">
              <w:rPr>
                <w:rFonts w:cstheme="minorHAnsi"/>
                <w:sz w:val="20"/>
                <w:szCs w:val="20"/>
              </w:rPr>
              <w:t>Ref 4.8</w:t>
            </w:r>
          </w:p>
          <w:p w14:paraId="68AA7DDE" w14:textId="407EEC9C" w:rsidR="00BB4CDE" w:rsidRPr="005A773A" w:rsidRDefault="00BB4CDE" w:rsidP="00BB4CDE">
            <w:pPr>
              <w:pStyle w:val="NoSpacing"/>
              <w:rPr>
                <w:rFonts w:cstheme="minorHAnsi"/>
                <w:sz w:val="20"/>
                <w:szCs w:val="20"/>
              </w:rPr>
            </w:pPr>
            <w:r w:rsidRPr="005A773A">
              <w:rPr>
                <w:rFonts w:cstheme="minorHAnsi"/>
                <w:sz w:val="20"/>
                <w:szCs w:val="20"/>
              </w:rPr>
              <w:t>E-Evaluation,  Innovation and Research</w:t>
            </w:r>
          </w:p>
        </w:tc>
        <w:tc>
          <w:tcPr>
            <w:tcW w:w="3591" w:type="dxa"/>
          </w:tcPr>
          <w:p w14:paraId="6FABA1B6" w14:textId="0FFF45E1" w:rsidR="00BB4CDE" w:rsidRPr="002B58C4" w:rsidRDefault="00BB4CDE" w:rsidP="00BB4CDE">
            <w:pPr>
              <w:pStyle w:val="NoSpacing"/>
              <w:numPr>
                <w:ilvl w:val="0"/>
                <w:numId w:val="5"/>
              </w:numPr>
              <w:ind w:left="148" w:hanging="148"/>
              <w:rPr>
                <w:rFonts w:cstheme="minorHAnsi"/>
                <w:sz w:val="20"/>
                <w:szCs w:val="20"/>
              </w:rPr>
            </w:pPr>
            <w:r w:rsidRPr="002B58C4">
              <w:rPr>
                <w:rFonts w:cstheme="minorHAnsi"/>
                <w:sz w:val="20"/>
                <w:szCs w:val="20"/>
              </w:rPr>
              <w:t>Identify any engagement activities related to publication of Research and Innovation Strategy.</w:t>
            </w:r>
          </w:p>
        </w:tc>
        <w:tc>
          <w:tcPr>
            <w:tcW w:w="2198" w:type="dxa"/>
          </w:tcPr>
          <w:p w14:paraId="2667AAD2"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Research and Innovation Community </w:t>
            </w:r>
          </w:p>
        </w:tc>
        <w:tc>
          <w:tcPr>
            <w:tcW w:w="2359" w:type="dxa"/>
          </w:tcPr>
          <w:p w14:paraId="7210FCBF"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Desk-top</w:t>
            </w:r>
          </w:p>
          <w:p w14:paraId="6D2D98AB"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Direct email and meetings with leads</w:t>
            </w:r>
          </w:p>
          <w:p w14:paraId="10BD3003" w14:textId="29AD1F90"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Independent Members</w:t>
            </w:r>
          </w:p>
        </w:tc>
        <w:tc>
          <w:tcPr>
            <w:tcW w:w="1952" w:type="dxa"/>
          </w:tcPr>
          <w:p w14:paraId="52E511EC" w14:textId="305E295C"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Medical Director </w:t>
            </w:r>
          </w:p>
          <w:p w14:paraId="44E7AA0C" w14:textId="0B574287" w:rsidR="00BB4CDE" w:rsidRPr="002B58C4" w:rsidRDefault="00E600E3" w:rsidP="00BB4CDE">
            <w:pPr>
              <w:rPr>
                <w:rFonts w:asciiTheme="minorHAnsi" w:hAnsiTheme="minorHAnsi" w:cstheme="minorHAnsi"/>
                <w:bCs/>
                <w:sz w:val="20"/>
                <w:szCs w:val="20"/>
              </w:rPr>
            </w:pPr>
            <w:r w:rsidRPr="002B58C4">
              <w:rPr>
                <w:rFonts w:asciiTheme="minorHAnsi" w:hAnsiTheme="minorHAnsi" w:cstheme="minorHAnsi"/>
                <w:bCs/>
                <w:sz w:val="20"/>
                <w:szCs w:val="20"/>
              </w:rPr>
              <w:t>Research and Innovation</w:t>
            </w:r>
            <w:r w:rsidR="00BB4CDE" w:rsidRPr="002B58C4">
              <w:rPr>
                <w:rFonts w:asciiTheme="minorHAnsi" w:hAnsiTheme="minorHAnsi" w:cstheme="minorHAnsi"/>
                <w:bCs/>
                <w:sz w:val="20"/>
                <w:szCs w:val="20"/>
              </w:rPr>
              <w:t xml:space="preserve"> Working Group</w:t>
            </w:r>
          </w:p>
        </w:tc>
        <w:tc>
          <w:tcPr>
            <w:tcW w:w="1988" w:type="dxa"/>
          </w:tcPr>
          <w:p w14:paraId="067368BA" w14:textId="07DB737E" w:rsidR="00BB4CDE" w:rsidRPr="005A773A" w:rsidRDefault="00BB4CDE" w:rsidP="00BB4CDE">
            <w:pPr>
              <w:rPr>
                <w:rFonts w:asciiTheme="minorHAnsi" w:hAnsiTheme="minorHAnsi" w:cstheme="minorHAnsi"/>
                <w:bCs/>
                <w:sz w:val="20"/>
                <w:szCs w:val="20"/>
              </w:rPr>
            </w:pPr>
          </w:p>
        </w:tc>
      </w:tr>
      <w:tr w:rsidR="00BB4CDE" w:rsidRPr="006D5A76" w14:paraId="74683D7C" w14:textId="77777777" w:rsidTr="00E370E3">
        <w:trPr>
          <w:trHeight w:val="404"/>
        </w:trPr>
        <w:tc>
          <w:tcPr>
            <w:tcW w:w="1860" w:type="dxa"/>
          </w:tcPr>
          <w:p w14:paraId="6ABCA54C" w14:textId="399F695A"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4B5B7E"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5.1</w:t>
            </w:r>
          </w:p>
          <w:p w14:paraId="5B58E926" w14:textId="055A0D4B"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F-Stakeholder Management</w:t>
            </w:r>
          </w:p>
        </w:tc>
        <w:tc>
          <w:tcPr>
            <w:tcW w:w="3591" w:type="dxa"/>
          </w:tcPr>
          <w:p w14:paraId="7CF54E03" w14:textId="4F2870AD" w:rsidR="00BB4CDE" w:rsidRPr="002B58C4" w:rsidRDefault="00BB4CDE" w:rsidP="00BB4CDE">
            <w:pPr>
              <w:pStyle w:val="NoSpacing"/>
              <w:numPr>
                <w:ilvl w:val="0"/>
                <w:numId w:val="7"/>
              </w:numPr>
              <w:ind w:left="171" w:hanging="171"/>
              <w:rPr>
                <w:rFonts w:cstheme="minorHAnsi"/>
                <w:sz w:val="20"/>
                <w:szCs w:val="20"/>
              </w:rPr>
            </w:pPr>
            <w:r w:rsidRPr="002B58C4">
              <w:rPr>
                <w:rFonts w:cstheme="minorHAnsi"/>
                <w:sz w:val="20"/>
                <w:szCs w:val="20"/>
              </w:rPr>
              <w:t>Conduct further stakeholder mapping for specific projects and assigning leads and resources.</w:t>
            </w:r>
          </w:p>
        </w:tc>
        <w:tc>
          <w:tcPr>
            <w:tcW w:w="2198" w:type="dxa"/>
          </w:tcPr>
          <w:p w14:paraId="15A8EED2" w14:textId="77777777" w:rsidR="00BB4CDE" w:rsidRPr="002B58C4" w:rsidRDefault="00360CDA" w:rsidP="00360CDA">
            <w:pPr>
              <w:rPr>
                <w:rFonts w:asciiTheme="minorHAnsi" w:hAnsiTheme="minorHAnsi" w:cstheme="minorHAnsi"/>
                <w:sz w:val="20"/>
                <w:szCs w:val="20"/>
              </w:rPr>
            </w:pPr>
            <w:r w:rsidRPr="002B58C4">
              <w:rPr>
                <w:rFonts w:asciiTheme="minorHAnsi" w:hAnsiTheme="minorHAnsi" w:cstheme="minorHAnsi"/>
                <w:sz w:val="20"/>
                <w:szCs w:val="20"/>
              </w:rPr>
              <w:t>Internal (</w:t>
            </w:r>
            <w:r w:rsidR="00BB4CDE" w:rsidRPr="002B58C4">
              <w:rPr>
                <w:rFonts w:asciiTheme="minorHAnsi" w:hAnsiTheme="minorHAnsi" w:cstheme="minorHAnsi"/>
                <w:sz w:val="20"/>
                <w:szCs w:val="20"/>
              </w:rPr>
              <w:t>Programme/ Project Leads</w:t>
            </w:r>
            <w:r w:rsidRPr="002B58C4">
              <w:rPr>
                <w:rFonts w:asciiTheme="minorHAnsi" w:hAnsiTheme="minorHAnsi" w:cstheme="minorHAnsi"/>
                <w:sz w:val="20"/>
                <w:szCs w:val="20"/>
              </w:rPr>
              <w:t>)</w:t>
            </w:r>
          </w:p>
          <w:p w14:paraId="69BEC8EA" w14:textId="24FC8B2C" w:rsidR="00360CDA" w:rsidRPr="002B58C4" w:rsidRDefault="00360CDA" w:rsidP="00360CDA">
            <w:pPr>
              <w:rPr>
                <w:rFonts w:asciiTheme="minorHAnsi" w:hAnsiTheme="minorHAnsi" w:cstheme="minorHAnsi"/>
                <w:sz w:val="20"/>
                <w:szCs w:val="20"/>
              </w:rPr>
            </w:pPr>
            <w:r w:rsidRPr="002B58C4">
              <w:rPr>
                <w:rFonts w:asciiTheme="minorHAnsi" w:hAnsiTheme="minorHAnsi" w:cstheme="minorHAnsi"/>
                <w:sz w:val="20"/>
                <w:szCs w:val="20"/>
              </w:rPr>
              <w:t xml:space="preserve">Partners in </w:t>
            </w:r>
            <w:r w:rsidR="00703627" w:rsidRPr="002B58C4">
              <w:rPr>
                <w:rFonts w:asciiTheme="minorHAnsi" w:hAnsiTheme="minorHAnsi" w:cstheme="minorHAnsi"/>
                <w:sz w:val="20"/>
                <w:szCs w:val="20"/>
              </w:rPr>
              <w:t>Projects</w:t>
            </w:r>
          </w:p>
        </w:tc>
        <w:tc>
          <w:tcPr>
            <w:tcW w:w="2359" w:type="dxa"/>
          </w:tcPr>
          <w:p w14:paraId="01B4B0D3"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Meetings and small workshops</w:t>
            </w:r>
          </w:p>
          <w:p w14:paraId="572EB4B7" w14:textId="1DA1645C" w:rsidR="00703627" w:rsidRPr="002B58C4" w:rsidRDefault="00703627"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Established Project Governance </w:t>
            </w:r>
          </w:p>
        </w:tc>
        <w:tc>
          <w:tcPr>
            <w:tcW w:w="1952" w:type="dxa"/>
          </w:tcPr>
          <w:p w14:paraId="7A043A1A" w14:textId="7101D516" w:rsidR="008A20AB" w:rsidRPr="002B58C4" w:rsidRDefault="00A3106D" w:rsidP="00BB4CDE">
            <w:pPr>
              <w:rPr>
                <w:rFonts w:asciiTheme="minorHAnsi" w:hAnsiTheme="minorHAnsi" w:cstheme="minorHAnsi"/>
                <w:bCs/>
                <w:sz w:val="20"/>
                <w:szCs w:val="20"/>
              </w:rPr>
            </w:pPr>
            <w:r>
              <w:rPr>
                <w:rFonts w:asciiTheme="minorHAnsi" w:hAnsiTheme="minorHAnsi" w:cstheme="minorHAnsi"/>
                <w:bCs/>
                <w:sz w:val="20"/>
                <w:szCs w:val="20"/>
              </w:rPr>
              <w:t>Exec Director of Strategy /</w:t>
            </w:r>
          </w:p>
          <w:p w14:paraId="35D7A60D" w14:textId="6BC830C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lastRenderedPageBreak/>
              <w:t>National Clinical Informatics Lead - Public</w:t>
            </w:r>
          </w:p>
        </w:tc>
        <w:tc>
          <w:tcPr>
            <w:tcW w:w="1988" w:type="dxa"/>
          </w:tcPr>
          <w:p w14:paraId="4FE91E7F" w14:textId="62B4ECB5"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lastRenderedPageBreak/>
              <w:t xml:space="preserve">Year </w:t>
            </w:r>
            <w:r w:rsidR="00A40E13" w:rsidRPr="005A773A">
              <w:rPr>
                <w:rFonts w:asciiTheme="minorHAnsi" w:hAnsiTheme="minorHAnsi" w:cstheme="minorHAnsi"/>
                <w:sz w:val="20"/>
                <w:szCs w:val="20"/>
              </w:rPr>
              <w:t>2</w:t>
            </w:r>
          </w:p>
          <w:p w14:paraId="3D43C893" w14:textId="0DC122B7" w:rsidR="00AD3A7B" w:rsidRPr="005A773A" w:rsidRDefault="00153DB5" w:rsidP="00AD3A7B">
            <w:pPr>
              <w:rPr>
                <w:rFonts w:asciiTheme="minorHAnsi" w:hAnsiTheme="minorHAnsi" w:cstheme="minorHAnsi"/>
                <w:sz w:val="20"/>
                <w:szCs w:val="20"/>
              </w:rPr>
            </w:pPr>
            <w:r w:rsidRPr="005A773A">
              <w:rPr>
                <w:rFonts w:asciiTheme="minorHAnsi" w:hAnsiTheme="minorHAnsi" w:cstheme="minorHAnsi"/>
                <w:sz w:val="20"/>
                <w:szCs w:val="20"/>
              </w:rPr>
              <w:t>Q2</w:t>
            </w:r>
            <w:r w:rsidR="005524B7" w:rsidRPr="005A773A">
              <w:rPr>
                <w:rFonts w:asciiTheme="minorHAnsi" w:hAnsiTheme="minorHAnsi" w:cstheme="minorHAnsi"/>
                <w:sz w:val="20"/>
                <w:szCs w:val="20"/>
              </w:rPr>
              <w:t xml:space="preserve"> (Jul-Sep)</w:t>
            </w:r>
          </w:p>
          <w:p w14:paraId="2D0A04D5" w14:textId="7CBBE911" w:rsidR="00AD3A7B" w:rsidRPr="005A773A" w:rsidRDefault="00AD3A7B" w:rsidP="00BB4CDE">
            <w:pPr>
              <w:rPr>
                <w:rFonts w:asciiTheme="minorHAnsi" w:hAnsiTheme="minorHAnsi" w:cstheme="minorHAnsi"/>
                <w:sz w:val="20"/>
                <w:szCs w:val="20"/>
              </w:rPr>
            </w:pPr>
          </w:p>
        </w:tc>
      </w:tr>
      <w:tr w:rsidR="00BB4CDE" w:rsidRPr="006D5A76" w14:paraId="562CE32D" w14:textId="77777777" w:rsidTr="00E370E3">
        <w:trPr>
          <w:trHeight w:val="404"/>
        </w:trPr>
        <w:tc>
          <w:tcPr>
            <w:tcW w:w="1860" w:type="dxa"/>
          </w:tcPr>
          <w:p w14:paraId="3E9782CA" w14:textId="6DE2FC0D"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4B5B7E"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5.</w:t>
            </w:r>
            <w:r w:rsidR="003637A0" w:rsidRPr="005A773A">
              <w:rPr>
                <w:rFonts w:asciiTheme="minorHAnsi" w:hAnsiTheme="minorHAnsi" w:cstheme="minorHAnsi"/>
                <w:bCs/>
                <w:sz w:val="20"/>
                <w:szCs w:val="20"/>
              </w:rPr>
              <w:t>2</w:t>
            </w:r>
          </w:p>
          <w:p w14:paraId="14906639" w14:textId="67B5A568"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F-Stakeholder Management</w:t>
            </w:r>
          </w:p>
        </w:tc>
        <w:tc>
          <w:tcPr>
            <w:tcW w:w="3591" w:type="dxa"/>
          </w:tcPr>
          <w:p w14:paraId="02AE618B" w14:textId="46323799" w:rsidR="00BB4CDE" w:rsidRPr="002B58C4" w:rsidRDefault="00BB4CDE" w:rsidP="00BB4CDE">
            <w:pPr>
              <w:pStyle w:val="CommentText"/>
              <w:numPr>
                <w:ilvl w:val="0"/>
                <w:numId w:val="7"/>
              </w:numPr>
              <w:ind w:left="171" w:hanging="171"/>
              <w:rPr>
                <w:rFonts w:asciiTheme="minorHAnsi" w:hAnsiTheme="minorHAnsi" w:cstheme="minorHAnsi"/>
              </w:rPr>
            </w:pPr>
            <w:r w:rsidRPr="002B58C4">
              <w:rPr>
                <w:rFonts w:asciiTheme="minorHAnsi" w:hAnsiTheme="minorHAnsi" w:cstheme="minorHAnsi"/>
              </w:rPr>
              <w:t>Facilitate a review of stakeholder maps to assess whether interests and influences have changed and if so why.</w:t>
            </w:r>
          </w:p>
        </w:tc>
        <w:tc>
          <w:tcPr>
            <w:tcW w:w="2198" w:type="dxa"/>
          </w:tcPr>
          <w:p w14:paraId="76E0B3E3" w14:textId="58A7E0ED" w:rsidR="00BB4CDE" w:rsidRPr="002B58C4" w:rsidRDefault="006504B1" w:rsidP="00BB4CDE">
            <w:pPr>
              <w:rPr>
                <w:rFonts w:asciiTheme="minorHAnsi" w:hAnsiTheme="minorHAnsi" w:cstheme="minorHAnsi"/>
                <w:sz w:val="20"/>
                <w:szCs w:val="20"/>
              </w:rPr>
            </w:pPr>
            <w:r w:rsidRPr="002B58C4">
              <w:rPr>
                <w:rFonts w:asciiTheme="minorHAnsi" w:hAnsiTheme="minorHAnsi" w:cstheme="minorHAnsi"/>
                <w:sz w:val="20"/>
                <w:szCs w:val="20"/>
              </w:rPr>
              <w:t xml:space="preserve">As set out in Strategy </w:t>
            </w:r>
          </w:p>
        </w:tc>
        <w:tc>
          <w:tcPr>
            <w:tcW w:w="2359" w:type="dxa"/>
          </w:tcPr>
          <w:p w14:paraId="09A8084F"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Email / SharePoint messages</w:t>
            </w:r>
          </w:p>
          <w:p w14:paraId="2561F39F" w14:textId="392C1EA9" w:rsidR="006504B1" w:rsidRPr="002B58C4" w:rsidRDefault="006504B1" w:rsidP="00BB4CDE">
            <w:pPr>
              <w:rPr>
                <w:rFonts w:asciiTheme="minorHAnsi" w:hAnsiTheme="minorHAnsi" w:cstheme="minorHAnsi"/>
                <w:bCs/>
                <w:sz w:val="20"/>
                <w:szCs w:val="20"/>
              </w:rPr>
            </w:pPr>
            <w:r w:rsidRPr="002B58C4">
              <w:rPr>
                <w:rFonts w:asciiTheme="minorHAnsi" w:hAnsiTheme="minorHAnsi" w:cstheme="minorHAnsi"/>
                <w:bCs/>
                <w:sz w:val="20"/>
                <w:szCs w:val="20"/>
              </w:rPr>
              <w:t>Workshop if necessary</w:t>
            </w:r>
          </w:p>
        </w:tc>
        <w:tc>
          <w:tcPr>
            <w:tcW w:w="1952" w:type="dxa"/>
          </w:tcPr>
          <w:p w14:paraId="5A2C214B" w14:textId="64B3555F" w:rsidR="006504B1" w:rsidRPr="002B58C4" w:rsidRDefault="00A3106D" w:rsidP="006504B1">
            <w:pPr>
              <w:rPr>
                <w:rFonts w:asciiTheme="minorHAnsi" w:hAnsiTheme="minorHAnsi" w:cstheme="minorHAnsi"/>
                <w:sz w:val="20"/>
                <w:szCs w:val="20"/>
              </w:rPr>
            </w:pPr>
            <w:r>
              <w:rPr>
                <w:rFonts w:asciiTheme="minorHAnsi" w:hAnsiTheme="minorHAnsi" w:cstheme="minorHAnsi"/>
                <w:sz w:val="20"/>
                <w:szCs w:val="20"/>
              </w:rPr>
              <w:t>Exec Director of Strategy /</w:t>
            </w:r>
          </w:p>
          <w:p w14:paraId="39CBD163" w14:textId="579B6844"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National Clinical Informatics Lead - Public</w:t>
            </w:r>
          </w:p>
        </w:tc>
        <w:tc>
          <w:tcPr>
            <w:tcW w:w="1988" w:type="dxa"/>
          </w:tcPr>
          <w:p w14:paraId="528B994A" w14:textId="0FC8644C"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5B2C8666" w14:textId="0FA93A7B" w:rsidR="00BB4CDE" w:rsidRPr="005A773A" w:rsidRDefault="00153DB5" w:rsidP="00BB4CDE">
            <w:pPr>
              <w:rPr>
                <w:rFonts w:asciiTheme="minorHAnsi" w:hAnsiTheme="minorHAnsi" w:cstheme="minorHAnsi"/>
                <w:sz w:val="20"/>
                <w:szCs w:val="20"/>
              </w:rPr>
            </w:pPr>
            <w:r w:rsidRPr="005A773A">
              <w:rPr>
                <w:rFonts w:asciiTheme="minorHAnsi" w:hAnsiTheme="minorHAnsi" w:cstheme="minorHAnsi"/>
                <w:sz w:val="20"/>
                <w:szCs w:val="20"/>
              </w:rPr>
              <w:t>Q3</w:t>
            </w:r>
            <w:r w:rsidR="000F733A" w:rsidRPr="005A773A">
              <w:rPr>
                <w:rFonts w:asciiTheme="minorHAnsi" w:hAnsiTheme="minorHAnsi" w:cstheme="minorHAnsi"/>
                <w:sz w:val="20"/>
                <w:szCs w:val="20"/>
              </w:rPr>
              <w:t xml:space="preserve"> </w:t>
            </w:r>
            <w:r w:rsidR="000F733A" w:rsidRPr="005A773A">
              <w:rPr>
                <w:rFonts w:asciiTheme="minorHAnsi" w:hAnsiTheme="minorHAnsi" w:cstheme="minorHAnsi"/>
                <w:bCs/>
                <w:sz w:val="20"/>
                <w:szCs w:val="20"/>
              </w:rPr>
              <w:t>(Oct-Dec)</w:t>
            </w:r>
          </w:p>
        </w:tc>
      </w:tr>
      <w:tr w:rsidR="001278E3" w:rsidRPr="006D5A76" w14:paraId="50004AE3" w14:textId="77777777" w:rsidTr="00E370E3">
        <w:trPr>
          <w:trHeight w:val="404"/>
        </w:trPr>
        <w:tc>
          <w:tcPr>
            <w:tcW w:w="1860" w:type="dxa"/>
          </w:tcPr>
          <w:p w14:paraId="072A7CEB" w14:textId="773FA2D1" w:rsidR="001278E3" w:rsidRPr="005A773A" w:rsidRDefault="001278E3" w:rsidP="001278E3">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4B5B7E" w:rsidRPr="005A773A">
              <w:rPr>
                <w:rFonts w:asciiTheme="minorHAnsi" w:hAnsiTheme="minorHAnsi" w:cstheme="minorHAnsi"/>
                <w:bCs/>
                <w:sz w:val="20"/>
                <w:szCs w:val="20"/>
              </w:rPr>
              <w:t xml:space="preserve">2/ </w:t>
            </w:r>
            <w:r w:rsidRPr="005A773A">
              <w:rPr>
                <w:rFonts w:asciiTheme="minorHAnsi" w:hAnsiTheme="minorHAnsi" w:cstheme="minorHAnsi"/>
                <w:bCs/>
                <w:sz w:val="20"/>
                <w:szCs w:val="20"/>
              </w:rPr>
              <w:t>5.3</w:t>
            </w:r>
          </w:p>
          <w:p w14:paraId="0F8DFC4B" w14:textId="040709F5" w:rsidR="001278E3" w:rsidRPr="005A773A" w:rsidRDefault="001278E3" w:rsidP="001278E3">
            <w:pPr>
              <w:rPr>
                <w:rFonts w:asciiTheme="minorHAnsi" w:hAnsiTheme="minorHAnsi" w:cstheme="minorHAnsi"/>
                <w:bCs/>
                <w:sz w:val="20"/>
                <w:szCs w:val="20"/>
              </w:rPr>
            </w:pPr>
            <w:r w:rsidRPr="005A773A">
              <w:rPr>
                <w:rFonts w:asciiTheme="minorHAnsi" w:hAnsiTheme="minorHAnsi" w:cstheme="minorHAnsi"/>
                <w:bCs/>
                <w:sz w:val="20"/>
                <w:szCs w:val="20"/>
              </w:rPr>
              <w:t>F-Stakeholder Management</w:t>
            </w:r>
          </w:p>
        </w:tc>
        <w:tc>
          <w:tcPr>
            <w:tcW w:w="3591" w:type="dxa"/>
          </w:tcPr>
          <w:p w14:paraId="5514850A" w14:textId="152A7E4D" w:rsidR="001278E3" w:rsidRPr="002B58C4" w:rsidRDefault="001278E3" w:rsidP="00BB4CDE">
            <w:pPr>
              <w:pStyle w:val="CommentText"/>
              <w:numPr>
                <w:ilvl w:val="0"/>
                <w:numId w:val="7"/>
              </w:numPr>
              <w:ind w:left="171" w:hanging="171"/>
              <w:rPr>
                <w:rFonts w:asciiTheme="minorHAnsi" w:hAnsiTheme="minorHAnsi" w:cstheme="minorHAnsi"/>
              </w:rPr>
            </w:pPr>
            <w:r w:rsidRPr="002B58C4">
              <w:rPr>
                <w:rFonts w:asciiTheme="minorHAnsi" w:hAnsiTheme="minorHAnsi" w:cstheme="minorHAnsi"/>
              </w:rPr>
              <w:t xml:space="preserve">Review </w:t>
            </w:r>
            <w:r w:rsidR="007E741D" w:rsidRPr="002B58C4">
              <w:rPr>
                <w:rFonts w:asciiTheme="minorHAnsi" w:hAnsiTheme="minorHAnsi" w:cstheme="minorHAnsi"/>
              </w:rPr>
              <w:t>existing meetings and forums</w:t>
            </w:r>
            <w:r w:rsidR="00F86D42" w:rsidRPr="002B58C4">
              <w:rPr>
                <w:rFonts w:asciiTheme="minorHAnsi" w:hAnsiTheme="minorHAnsi" w:cstheme="minorHAnsi"/>
              </w:rPr>
              <w:t xml:space="preserve"> </w:t>
            </w:r>
            <w:r w:rsidR="007E741D" w:rsidRPr="002B58C4">
              <w:rPr>
                <w:rFonts w:asciiTheme="minorHAnsi" w:hAnsiTheme="minorHAnsi" w:cstheme="minorHAnsi"/>
              </w:rPr>
              <w:t>to align with Stakeholder Action plan</w:t>
            </w:r>
            <w:r w:rsidR="0015029F" w:rsidRPr="002B58C4">
              <w:rPr>
                <w:rFonts w:asciiTheme="minorHAnsi" w:hAnsiTheme="minorHAnsi" w:cstheme="minorHAnsi"/>
              </w:rPr>
              <w:t>.</w:t>
            </w:r>
          </w:p>
        </w:tc>
        <w:tc>
          <w:tcPr>
            <w:tcW w:w="2198" w:type="dxa"/>
          </w:tcPr>
          <w:p w14:paraId="0F40A887" w14:textId="0382A4B7" w:rsidR="001278E3" w:rsidRPr="002B58C4" w:rsidRDefault="00C26A21" w:rsidP="00BB4CDE">
            <w:pPr>
              <w:rPr>
                <w:rFonts w:asciiTheme="minorHAnsi" w:hAnsiTheme="minorHAnsi" w:cstheme="minorHAnsi"/>
                <w:sz w:val="20"/>
                <w:szCs w:val="20"/>
              </w:rPr>
            </w:pPr>
            <w:r w:rsidRPr="002B58C4">
              <w:rPr>
                <w:rFonts w:asciiTheme="minorHAnsi" w:hAnsiTheme="minorHAnsi" w:cstheme="minorHAnsi"/>
                <w:sz w:val="20"/>
                <w:szCs w:val="20"/>
              </w:rPr>
              <w:t xml:space="preserve">As reflected in Stakeholder maps  </w:t>
            </w:r>
          </w:p>
        </w:tc>
        <w:tc>
          <w:tcPr>
            <w:tcW w:w="2359" w:type="dxa"/>
          </w:tcPr>
          <w:p w14:paraId="3E8DF8FE" w14:textId="3FF33BF8" w:rsidR="001278E3" w:rsidRPr="002B58C4" w:rsidRDefault="0023516A" w:rsidP="00BB4CDE">
            <w:pPr>
              <w:rPr>
                <w:rFonts w:asciiTheme="minorHAnsi" w:hAnsiTheme="minorHAnsi" w:cstheme="minorHAnsi"/>
                <w:bCs/>
                <w:sz w:val="20"/>
                <w:szCs w:val="20"/>
              </w:rPr>
            </w:pPr>
            <w:r w:rsidRPr="002B58C4">
              <w:rPr>
                <w:rFonts w:asciiTheme="minorHAnsi" w:hAnsiTheme="minorHAnsi" w:cstheme="minorHAnsi"/>
                <w:bCs/>
                <w:sz w:val="20"/>
                <w:szCs w:val="20"/>
              </w:rPr>
              <w:t>Meetings and small workshops</w:t>
            </w:r>
          </w:p>
        </w:tc>
        <w:tc>
          <w:tcPr>
            <w:tcW w:w="1952" w:type="dxa"/>
          </w:tcPr>
          <w:p w14:paraId="5B27C91B" w14:textId="4980D278" w:rsidR="0015029F" w:rsidRPr="002B58C4" w:rsidRDefault="009A0A48" w:rsidP="006504B1">
            <w:pPr>
              <w:rPr>
                <w:rFonts w:asciiTheme="minorHAnsi" w:hAnsiTheme="minorHAnsi" w:cstheme="minorHAnsi"/>
                <w:sz w:val="20"/>
                <w:szCs w:val="20"/>
              </w:rPr>
            </w:pPr>
            <w:r>
              <w:rPr>
                <w:rFonts w:asciiTheme="minorHAnsi" w:hAnsiTheme="minorHAnsi" w:cstheme="minorHAnsi"/>
                <w:sz w:val="20"/>
                <w:szCs w:val="20"/>
              </w:rPr>
              <w:t xml:space="preserve">Exec Director of Strategy / </w:t>
            </w:r>
          </w:p>
          <w:p w14:paraId="6795F9B8" w14:textId="20A45399" w:rsidR="001278E3" w:rsidRPr="002B58C4" w:rsidRDefault="00C26A21" w:rsidP="006504B1">
            <w:pPr>
              <w:rPr>
                <w:rFonts w:asciiTheme="minorHAnsi" w:hAnsiTheme="minorHAnsi" w:cstheme="minorHAnsi"/>
                <w:sz w:val="20"/>
                <w:szCs w:val="20"/>
              </w:rPr>
            </w:pPr>
            <w:r w:rsidRPr="002B58C4">
              <w:rPr>
                <w:rFonts w:asciiTheme="minorHAnsi" w:hAnsiTheme="minorHAnsi" w:cstheme="minorHAnsi"/>
                <w:sz w:val="20"/>
                <w:szCs w:val="20"/>
              </w:rPr>
              <w:t xml:space="preserve">Engagement </w:t>
            </w:r>
            <w:r w:rsidR="00D817C1" w:rsidRPr="002B58C4">
              <w:rPr>
                <w:rFonts w:asciiTheme="minorHAnsi" w:hAnsiTheme="minorHAnsi" w:cstheme="minorHAnsi"/>
                <w:sz w:val="20"/>
                <w:szCs w:val="20"/>
              </w:rPr>
              <w:t>Lead</w:t>
            </w:r>
          </w:p>
        </w:tc>
        <w:tc>
          <w:tcPr>
            <w:tcW w:w="1988" w:type="dxa"/>
          </w:tcPr>
          <w:p w14:paraId="749C6123" w14:textId="78ACD96E" w:rsidR="00D817C1" w:rsidRPr="005A773A" w:rsidRDefault="00D817C1"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7F99F2B0" w14:textId="01EE493D" w:rsidR="001278E3" w:rsidRPr="005A773A" w:rsidRDefault="00D817C1" w:rsidP="00BB4CDE">
            <w:pPr>
              <w:rPr>
                <w:rFonts w:asciiTheme="minorHAnsi" w:hAnsiTheme="minorHAnsi" w:cstheme="minorHAnsi"/>
                <w:sz w:val="20"/>
                <w:szCs w:val="20"/>
              </w:rPr>
            </w:pPr>
            <w:r w:rsidRPr="005A773A">
              <w:rPr>
                <w:rFonts w:asciiTheme="minorHAnsi" w:hAnsiTheme="minorHAnsi" w:cstheme="minorHAnsi"/>
                <w:sz w:val="20"/>
                <w:szCs w:val="20"/>
              </w:rPr>
              <w:t>Q1</w:t>
            </w:r>
            <w:r w:rsidR="005524B7" w:rsidRPr="005A773A">
              <w:rPr>
                <w:rFonts w:asciiTheme="minorHAnsi" w:hAnsiTheme="minorHAnsi" w:cstheme="minorHAnsi"/>
                <w:sz w:val="20"/>
                <w:szCs w:val="20"/>
              </w:rPr>
              <w:t xml:space="preserve"> (Apr-Jun)</w:t>
            </w:r>
          </w:p>
        </w:tc>
      </w:tr>
      <w:tr w:rsidR="00BB4CDE" w:rsidRPr="006D5A76" w14:paraId="483CCB2F" w14:textId="77777777" w:rsidTr="00E370E3">
        <w:tc>
          <w:tcPr>
            <w:tcW w:w="1860" w:type="dxa"/>
          </w:tcPr>
          <w:p w14:paraId="468BB09A" w14:textId="7C8B0B9D"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Ref</w:t>
            </w:r>
            <w:r w:rsidR="004B5B7E" w:rsidRPr="005A773A">
              <w:rPr>
                <w:rFonts w:asciiTheme="minorHAnsi" w:hAnsiTheme="minorHAnsi" w:cstheme="minorHAnsi"/>
                <w:sz w:val="20"/>
                <w:szCs w:val="20"/>
              </w:rPr>
              <w:t xml:space="preserve"> 3/</w:t>
            </w:r>
            <w:r w:rsidRPr="005A773A">
              <w:rPr>
                <w:rFonts w:asciiTheme="minorHAnsi" w:hAnsiTheme="minorHAnsi" w:cstheme="minorHAnsi"/>
                <w:sz w:val="20"/>
                <w:szCs w:val="20"/>
              </w:rPr>
              <w:t xml:space="preserve"> 6.1</w:t>
            </w:r>
          </w:p>
          <w:p w14:paraId="2E1E307E" w14:textId="5F0E66D4"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G-Knowledge Exchange </w:t>
            </w:r>
          </w:p>
        </w:tc>
        <w:tc>
          <w:tcPr>
            <w:tcW w:w="3591" w:type="dxa"/>
          </w:tcPr>
          <w:p w14:paraId="57372D43" w14:textId="242D6F65" w:rsidR="00BB4CDE" w:rsidRPr="002B58C4" w:rsidRDefault="00BB4CDE" w:rsidP="00BB4CDE">
            <w:pPr>
              <w:pStyle w:val="ListParagraph"/>
              <w:numPr>
                <w:ilvl w:val="0"/>
                <w:numId w:val="5"/>
              </w:numPr>
              <w:ind w:left="171" w:hanging="142"/>
              <w:rPr>
                <w:rFonts w:asciiTheme="minorHAnsi" w:hAnsiTheme="minorHAnsi" w:cstheme="minorHAnsi"/>
                <w:sz w:val="20"/>
                <w:szCs w:val="20"/>
              </w:rPr>
            </w:pPr>
            <w:r w:rsidRPr="002B58C4">
              <w:rPr>
                <w:rFonts w:asciiTheme="minorHAnsi" w:hAnsiTheme="minorHAnsi" w:cstheme="minorHAnsi"/>
                <w:sz w:val="20"/>
                <w:szCs w:val="20"/>
              </w:rPr>
              <w:t>Develop and facilitate national and international knowledge exchange for digital related health and care services.</w:t>
            </w:r>
          </w:p>
        </w:tc>
        <w:tc>
          <w:tcPr>
            <w:tcW w:w="2198" w:type="dxa"/>
          </w:tcPr>
          <w:p w14:paraId="7AD034DC"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Open + targeted</w:t>
            </w:r>
          </w:p>
        </w:tc>
        <w:tc>
          <w:tcPr>
            <w:tcW w:w="2359" w:type="dxa"/>
          </w:tcPr>
          <w:p w14:paraId="2088CDBD" w14:textId="77777777" w:rsidR="00BB4CDE" w:rsidRPr="002B58C4" w:rsidRDefault="00BB4CDE" w:rsidP="00BB4CDE">
            <w:pPr>
              <w:rPr>
                <w:rFonts w:asciiTheme="minorHAnsi" w:hAnsiTheme="minorHAnsi" w:cstheme="minorHAnsi"/>
                <w:sz w:val="20"/>
                <w:szCs w:val="20"/>
              </w:rPr>
            </w:pPr>
          </w:p>
        </w:tc>
        <w:tc>
          <w:tcPr>
            <w:tcW w:w="1952" w:type="dxa"/>
          </w:tcPr>
          <w:p w14:paraId="5EA1F5A5" w14:textId="753C5B1F" w:rsidR="00B63C1A" w:rsidRPr="002B58C4" w:rsidRDefault="00374107" w:rsidP="00BB4CDE">
            <w:pPr>
              <w:rPr>
                <w:rFonts w:asciiTheme="minorHAnsi" w:hAnsiTheme="minorHAnsi" w:cstheme="minorHAnsi"/>
                <w:bCs/>
                <w:sz w:val="20"/>
                <w:szCs w:val="20"/>
              </w:rPr>
            </w:pPr>
            <w:r>
              <w:rPr>
                <w:rFonts w:asciiTheme="minorHAnsi" w:hAnsiTheme="minorHAnsi" w:cstheme="minorHAnsi"/>
                <w:bCs/>
                <w:sz w:val="20"/>
                <w:szCs w:val="20"/>
              </w:rPr>
              <w:t xml:space="preserve">Exec Director of Strategy / </w:t>
            </w:r>
            <w:r w:rsidR="00B63C1A" w:rsidRPr="002B58C4">
              <w:rPr>
                <w:rFonts w:asciiTheme="minorHAnsi" w:hAnsiTheme="minorHAnsi" w:cstheme="minorHAnsi"/>
                <w:bCs/>
                <w:sz w:val="20"/>
                <w:szCs w:val="20"/>
              </w:rPr>
              <w:t>Medical Director</w:t>
            </w:r>
            <w:r>
              <w:rPr>
                <w:rFonts w:asciiTheme="minorHAnsi" w:hAnsiTheme="minorHAnsi" w:cstheme="minorHAnsi"/>
                <w:bCs/>
                <w:sz w:val="20"/>
                <w:szCs w:val="20"/>
              </w:rPr>
              <w:t xml:space="preserve"> /</w:t>
            </w:r>
          </w:p>
          <w:p w14:paraId="2F9FB20F" w14:textId="0C173355" w:rsidR="00B63C1A" w:rsidRPr="002B58C4" w:rsidRDefault="00B63C1A" w:rsidP="00BB4CDE">
            <w:pPr>
              <w:rPr>
                <w:rFonts w:asciiTheme="minorHAnsi" w:hAnsiTheme="minorHAnsi" w:cstheme="minorHAnsi"/>
                <w:bCs/>
                <w:sz w:val="20"/>
                <w:szCs w:val="20"/>
              </w:rPr>
            </w:pPr>
            <w:r w:rsidRPr="002B58C4">
              <w:rPr>
                <w:rFonts w:asciiTheme="minorHAnsi" w:hAnsiTheme="minorHAnsi" w:cstheme="minorHAnsi"/>
                <w:bCs/>
                <w:sz w:val="20"/>
                <w:szCs w:val="20"/>
              </w:rPr>
              <w:t>Independent Members</w:t>
            </w:r>
            <w:r w:rsidR="00374107">
              <w:rPr>
                <w:rFonts w:asciiTheme="minorHAnsi" w:hAnsiTheme="minorHAnsi" w:cstheme="minorHAnsi"/>
                <w:bCs/>
                <w:sz w:val="20"/>
                <w:szCs w:val="20"/>
              </w:rPr>
              <w:t xml:space="preserve"> /</w:t>
            </w:r>
          </w:p>
          <w:p w14:paraId="3B49A234" w14:textId="52ECB9D5" w:rsidR="00BB4CDE" w:rsidRPr="002B58C4" w:rsidRDefault="00B63C1A" w:rsidP="00BB4CDE">
            <w:pPr>
              <w:rPr>
                <w:rFonts w:asciiTheme="minorHAnsi" w:hAnsiTheme="minorHAnsi" w:cstheme="minorHAnsi"/>
                <w:sz w:val="20"/>
                <w:szCs w:val="20"/>
              </w:rPr>
            </w:pPr>
            <w:r w:rsidRPr="002B58C4">
              <w:rPr>
                <w:rFonts w:asciiTheme="minorHAnsi" w:hAnsiTheme="minorHAnsi" w:cstheme="minorHAnsi"/>
                <w:bCs/>
                <w:sz w:val="20"/>
                <w:szCs w:val="20"/>
              </w:rPr>
              <w:t>Research and Innovation Working</w:t>
            </w:r>
          </w:p>
        </w:tc>
        <w:tc>
          <w:tcPr>
            <w:tcW w:w="1988" w:type="dxa"/>
          </w:tcPr>
          <w:p w14:paraId="12E076DE" w14:textId="141A5840"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3</w:t>
            </w:r>
          </w:p>
        </w:tc>
      </w:tr>
      <w:tr w:rsidR="00BB4CDE" w:rsidRPr="006D5A76" w14:paraId="74A99FA9" w14:textId="77777777" w:rsidTr="00E370E3">
        <w:trPr>
          <w:trHeight w:val="404"/>
        </w:trPr>
        <w:tc>
          <w:tcPr>
            <w:tcW w:w="1860" w:type="dxa"/>
          </w:tcPr>
          <w:p w14:paraId="5FA2537A" w14:textId="212C361F" w:rsidR="00BB4CDE" w:rsidRPr="005A773A" w:rsidRDefault="00BB4CDE" w:rsidP="00BB4CDE">
            <w:pPr>
              <w:rPr>
                <w:rFonts w:asciiTheme="minorHAnsi" w:hAnsiTheme="minorHAnsi" w:cstheme="minorHAnsi"/>
                <w:bCs/>
                <w:sz w:val="20"/>
                <w:szCs w:val="20"/>
              </w:rPr>
            </w:pPr>
            <w:bookmarkStart w:id="2" w:name="_Hlk89104017"/>
            <w:r w:rsidRPr="005A773A">
              <w:rPr>
                <w:rFonts w:asciiTheme="minorHAnsi" w:hAnsiTheme="minorHAnsi" w:cstheme="minorHAnsi"/>
                <w:bCs/>
                <w:sz w:val="20"/>
                <w:szCs w:val="20"/>
              </w:rPr>
              <w:t>Ref</w:t>
            </w:r>
            <w:r w:rsidR="004B5B7E" w:rsidRPr="005A773A">
              <w:rPr>
                <w:rFonts w:asciiTheme="minorHAnsi" w:hAnsiTheme="minorHAnsi" w:cstheme="minorHAnsi"/>
                <w:bCs/>
                <w:sz w:val="20"/>
                <w:szCs w:val="20"/>
              </w:rPr>
              <w:t xml:space="preserve"> 2/</w:t>
            </w:r>
            <w:r w:rsidRPr="005A773A">
              <w:rPr>
                <w:rFonts w:asciiTheme="minorHAnsi" w:hAnsiTheme="minorHAnsi" w:cstheme="minorHAnsi"/>
                <w:bCs/>
                <w:sz w:val="20"/>
                <w:szCs w:val="20"/>
              </w:rPr>
              <w:t xml:space="preserve"> </w:t>
            </w:r>
            <w:r w:rsidR="00EC2DF2" w:rsidRPr="005A773A">
              <w:rPr>
                <w:rFonts w:asciiTheme="minorHAnsi" w:hAnsiTheme="minorHAnsi" w:cstheme="minorHAnsi"/>
                <w:bCs/>
                <w:sz w:val="20"/>
                <w:szCs w:val="20"/>
              </w:rPr>
              <w:t>7.1</w:t>
            </w:r>
          </w:p>
          <w:p w14:paraId="5F4BAE2D" w14:textId="4D696707"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H-Governance</w:t>
            </w:r>
          </w:p>
        </w:tc>
        <w:tc>
          <w:tcPr>
            <w:tcW w:w="3591" w:type="dxa"/>
          </w:tcPr>
          <w:p w14:paraId="7565E7F6" w14:textId="1DC52481" w:rsidR="00BB4CDE" w:rsidRPr="002B58C4" w:rsidRDefault="00BB4CDE" w:rsidP="00BB4CDE">
            <w:pPr>
              <w:pStyle w:val="ListParagraph"/>
              <w:numPr>
                <w:ilvl w:val="0"/>
                <w:numId w:val="5"/>
              </w:numPr>
              <w:ind w:left="171" w:hanging="137"/>
              <w:rPr>
                <w:rFonts w:asciiTheme="minorHAnsi" w:hAnsiTheme="minorHAnsi" w:cstheme="minorHAnsi"/>
                <w:sz w:val="20"/>
                <w:szCs w:val="20"/>
              </w:rPr>
            </w:pPr>
            <w:r w:rsidRPr="002B58C4">
              <w:rPr>
                <w:rFonts w:asciiTheme="minorHAnsi" w:hAnsiTheme="minorHAnsi" w:cstheme="minorHAnsi"/>
                <w:sz w:val="20"/>
                <w:szCs w:val="20"/>
              </w:rPr>
              <w:t>Ensure engagement considerations are built in from outset and scrutinised</w:t>
            </w:r>
            <w:r w:rsidR="00B63C1A" w:rsidRPr="002B58C4">
              <w:rPr>
                <w:rFonts w:asciiTheme="minorHAnsi" w:hAnsiTheme="minorHAnsi" w:cstheme="minorHAnsi"/>
                <w:sz w:val="20"/>
                <w:szCs w:val="20"/>
              </w:rPr>
              <w:t xml:space="preserve"> and change in approach communicated.</w:t>
            </w:r>
            <w:r w:rsidRPr="002B58C4">
              <w:rPr>
                <w:rFonts w:asciiTheme="minorHAnsi" w:hAnsiTheme="minorHAnsi" w:cstheme="minorHAnsi"/>
                <w:sz w:val="20"/>
                <w:szCs w:val="20"/>
              </w:rPr>
              <w:t xml:space="preserve"> </w:t>
            </w:r>
          </w:p>
        </w:tc>
        <w:tc>
          <w:tcPr>
            <w:tcW w:w="2198" w:type="dxa"/>
          </w:tcPr>
          <w:p w14:paraId="6180AC9F" w14:textId="48EDD4C2"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Authors of </w:t>
            </w:r>
            <w:r w:rsidR="00AD3A7B" w:rsidRPr="002B58C4">
              <w:rPr>
                <w:rFonts w:asciiTheme="minorHAnsi" w:hAnsiTheme="minorHAnsi" w:cstheme="minorHAnsi"/>
                <w:bCs/>
                <w:sz w:val="20"/>
                <w:szCs w:val="20"/>
              </w:rPr>
              <w:t xml:space="preserve">Board and Committee </w:t>
            </w:r>
            <w:r w:rsidRPr="002B58C4">
              <w:rPr>
                <w:rFonts w:asciiTheme="minorHAnsi" w:hAnsiTheme="minorHAnsi" w:cstheme="minorHAnsi"/>
                <w:bCs/>
                <w:sz w:val="20"/>
                <w:szCs w:val="20"/>
              </w:rPr>
              <w:t>Papers</w:t>
            </w:r>
          </w:p>
        </w:tc>
        <w:tc>
          <w:tcPr>
            <w:tcW w:w="2359" w:type="dxa"/>
          </w:tcPr>
          <w:p w14:paraId="206B2B1A" w14:textId="77777777" w:rsidR="00BB4CDE" w:rsidRPr="002B58C4" w:rsidRDefault="00BB4CDE" w:rsidP="00BB4CDE">
            <w:pPr>
              <w:rPr>
                <w:rFonts w:asciiTheme="minorHAnsi" w:hAnsiTheme="minorHAnsi" w:cstheme="minorHAnsi"/>
                <w:b/>
                <w:sz w:val="20"/>
                <w:szCs w:val="20"/>
              </w:rPr>
            </w:pPr>
            <w:r w:rsidRPr="002B58C4">
              <w:rPr>
                <w:rFonts w:asciiTheme="minorHAnsi" w:hAnsiTheme="minorHAnsi" w:cstheme="minorHAnsi"/>
                <w:sz w:val="20"/>
                <w:szCs w:val="20"/>
              </w:rPr>
              <w:t>Test of change to embed engagement in board governance papers and business proposals</w:t>
            </w:r>
          </w:p>
        </w:tc>
        <w:tc>
          <w:tcPr>
            <w:tcW w:w="1952" w:type="dxa"/>
          </w:tcPr>
          <w:p w14:paraId="4A614808" w14:textId="191B95C5" w:rsidR="00BB4CDE" w:rsidRPr="002B58C4" w:rsidRDefault="00AD3A7B" w:rsidP="00BB4CDE">
            <w:pPr>
              <w:rPr>
                <w:rFonts w:asciiTheme="minorHAnsi" w:hAnsiTheme="minorHAnsi" w:cstheme="minorHAnsi"/>
                <w:bCs/>
                <w:sz w:val="20"/>
                <w:szCs w:val="20"/>
              </w:rPr>
            </w:pPr>
            <w:r w:rsidRPr="002B58C4">
              <w:rPr>
                <w:rFonts w:asciiTheme="minorHAnsi" w:hAnsiTheme="minorHAnsi" w:cstheme="minorHAnsi"/>
                <w:bCs/>
                <w:sz w:val="20"/>
                <w:szCs w:val="20"/>
              </w:rPr>
              <w:t xml:space="preserve">Chair, </w:t>
            </w:r>
            <w:r w:rsidR="00BB4CDE" w:rsidRPr="002B58C4">
              <w:rPr>
                <w:rFonts w:asciiTheme="minorHAnsi" w:hAnsiTheme="minorHAnsi" w:cstheme="minorHAnsi"/>
                <w:bCs/>
                <w:sz w:val="20"/>
                <w:szCs w:val="20"/>
              </w:rPr>
              <w:t xml:space="preserve">Board Secretary </w:t>
            </w:r>
          </w:p>
        </w:tc>
        <w:tc>
          <w:tcPr>
            <w:tcW w:w="1988" w:type="dxa"/>
          </w:tcPr>
          <w:p w14:paraId="0D1915E9" w14:textId="28EC9CD1"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Year </w:t>
            </w:r>
            <w:r w:rsidR="00A40E13" w:rsidRPr="005A773A">
              <w:rPr>
                <w:rFonts w:asciiTheme="minorHAnsi" w:hAnsiTheme="minorHAnsi" w:cstheme="minorHAnsi"/>
                <w:bCs/>
                <w:sz w:val="20"/>
                <w:szCs w:val="20"/>
              </w:rPr>
              <w:t>2</w:t>
            </w:r>
          </w:p>
          <w:p w14:paraId="11152E9B" w14:textId="4D1FB5B1" w:rsidR="00BB4CDE" w:rsidRPr="005A773A" w:rsidRDefault="003637A0" w:rsidP="00BB4CDE">
            <w:pPr>
              <w:rPr>
                <w:rFonts w:asciiTheme="minorHAnsi" w:hAnsiTheme="minorHAnsi" w:cstheme="minorHAnsi"/>
                <w:bCs/>
                <w:sz w:val="20"/>
                <w:szCs w:val="20"/>
              </w:rPr>
            </w:pPr>
            <w:r w:rsidRPr="005A773A">
              <w:rPr>
                <w:rFonts w:asciiTheme="minorHAnsi" w:hAnsiTheme="minorHAnsi" w:cstheme="minorHAnsi"/>
                <w:bCs/>
                <w:sz w:val="20"/>
                <w:szCs w:val="20"/>
              </w:rPr>
              <w:t>Q</w:t>
            </w:r>
            <w:r w:rsidR="007D7D97" w:rsidRPr="005A773A">
              <w:rPr>
                <w:rFonts w:asciiTheme="minorHAnsi" w:hAnsiTheme="minorHAnsi" w:cstheme="minorHAnsi"/>
                <w:bCs/>
                <w:sz w:val="20"/>
                <w:szCs w:val="20"/>
              </w:rPr>
              <w:t>2</w:t>
            </w:r>
            <w:r w:rsidR="000F733A" w:rsidRPr="005A773A">
              <w:rPr>
                <w:rFonts w:asciiTheme="minorHAnsi" w:hAnsiTheme="minorHAnsi" w:cstheme="minorHAnsi"/>
                <w:bCs/>
                <w:sz w:val="20"/>
                <w:szCs w:val="20"/>
              </w:rPr>
              <w:t xml:space="preserve"> (</w:t>
            </w:r>
            <w:r w:rsidR="005524B7" w:rsidRPr="005A773A">
              <w:rPr>
                <w:rFonts w:asciiTheme="minorHAnsi" w:hAnsiTheme="minorHAnsi" w:cstheme="minorHAnsi"/>
                <w:bCs/>
                <w:sz w:val="20"/>
                <w:szCs w:val="20"/>
              </w:rPr>
              <w:t>Jul-Sep)</w:t>
            </w:r>
          </w:p>
        </w:tc>
      </w:tr>
      <w:bookmarkEnd w:id="2"/>
      <w:tr w:rsidR="00BB4CDE" w:rsidRPr="006D5A76" w14:paraId="02EDC009" w14:textId="77777777" w:rsidTr="00E370E3">
        <w:tc>
          <w:tcPr>
            <w:tcW w:w="1860" w:type="dxa"/>
          </w:tcPr>
          <w:p w14:paraId="64DCF71A" w14:textId="3DEB7105"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Ref</w:t>
            </w:r>
            <w:r w:rsidR="004B5B7E" w:rsidRPr="005A773A">
              <w:rPr>
                <w:rFonts w:asciiTheme="minorHAnsi" w:hAnsiTheme="minorHAnsi" w:cstheme="minorHAnsi"/>
                <w:sz w:val="20"/>
                <w:szCs w:val="20"/>
              </w:rPr>
              <w:t xml:space="preserve"> 2/ </w:t>
            </w:r>
            <w:r w:rsidR="001D0081" w:rsidRPr="005A773A">
              <w:rPr>
                <w:rFonts w:asciiTheme="minorHAnsi" w:hAnsiTheme="minorHAnsi" w:cstheme="minorHAnsi"/>
                <w:sz w:val="20"/>
                <w:szCs w:val="20"/>
              </w:rPr>
              <w:t>7.2</w:t>
            </w:r>
          </w:p>
          <w:p w14:paraId="2A5F0ECE" w14:textId="73497A12"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H-Governance </w:t>
            </w:r>
          </w:p>
        </w:tc>
        <w:tc>
          <w:tcPr>
            <w:tcW w:w="3591" w:type="dxa"/>
          </w:tcPr>
          <w:p w14:paraId="1BC7CAC8" w14:textId="2B038077" w:rsidR="00BB4CDE" w:rsidRPr="002B58C4" w:rsidRDefault="00CD4052" w:rsidP="00BB4CDE">
            <w:pPr>
              <w:pStyle w:val="NoSpacing"/>
              <w:numPr>
                <w:ilvl w:val="0"/>
                <w:numId w:val="7"/>
              </w:numPr>
              <w:ind w:left="171" w:hanging="142"/>
              <w:rPr>
                <w:rFonts w:cstheme="minorHAnsi"/>
                <w:sz w:val="20"/>
                <w:szCs w:val="20"/>
              </w:rPr>
            </w:pPr>
            <w:r w:rsidRPr="002B58C4">
              <w:rPr>
                <w:rFonts w:cstheme="minorHAnsi"/>
                <w:sz w:val="20"/>
                <w:szCs w:val="20"/>
              </w:rPr>
              <w:t>A</w:t>
            </w:r>
            <w:r w:rsidR="00BB4CDE" w:rsidRPr="002B58C4">
              <w:rPr>
                <w:rFonts w:cstheme="minorHAnsi"/>
                <w:sz w:val="20"/>
                <w:szCs w:val="20"/>
              </w:rPr>
              <w:t xml:space="preserve">lign </w:t>
            </w:r>
            <w:r w:rsidR="00AE2BBE" w:rsidRPr="002B58C4">
              <w:rPr>
                <w:rFonts w:cstheme="minorHAnsi"/>
                <w:sz w:val="20"/>
                <w:szCs w:val="20"/>
              </w:rPr>
              <w:t>Digital Health and Care Wales</w:t>
            </w:r>
            <w:r w:rsidR="00BB4CDE" w:rsidRPr="002B58C4">
              <w:rPr>
                <w:rFonts w:cstheme="minorHAnsi"/>
                <w:sz w:val="20"/>
                <w:szCs w:val="20"/>
              </w:rPr>
              <w:t xml:space="preserve"> strategies with that of our partners</w:t>
            </w:r>
            <w:r w:rsidR="00AE2BBE" w:rsidRPr="002B58C4">
              <w:rPr>
                <w:rFonts w:cstheme="minorHAnsi"/>
                <w:sz w:val="20"/>
                <w:szCs w:val="20"/>
              </w:rPr>
              <w:t xml:space="preserve"> (where appropriate)</w:t>
            </w:r>
            <w:r w:rsidR="00BB4CDE" w:rsidRPr="002B58C4">
              <w:rPr>
                <w:rFonts w:cstheme="minorHAnsi"/>
                <w:sz w:val="20"/>
                <w:szCs w:val="20"/>
              </w:rPr>
              <w:t xml:space="preserve"> to collectively understand direction of travel.</w:t>
            </w:r>
          </w:p>
        </w:tc>
        <w:tc>
          <w:tcPr>
            <w:tcW w:w="2198" w:type="dxa"/>
          </w:tcPr>
          <w:p w14:paraId="5ABB1B3E" w14:textId="6BBDE39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NHS</w:t>
            </w:r>
            <w:r w:rsidR="00AF3D9F" w:rsidRPr="002B58C4">
              <w:rPr>
                <w:rFonts w:asciiTheme="minorHAnsi" w:hAnsiTheme="minorHAnsi" w:cstheme="minorHAnsi"/>
                <w:sz w:val="20"/>
                <w:szCs w:val="20"/>
              </w:rPr>
              <w:t xml:space="preserve"> Wales organisations</w:t>
            </w:r>
          </w:p>
        </w:tc>
        <w:tc>
          <w:tcPr>
            <w:tcW w:w="2359" w:type="dxa"/>
          </w:tcPr>
          <w:p w14:paraId="15D775D1"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One-to-one</w:t>
            </w:r>
          </w:p>
          <w:p w14:paraId="2A6ED332"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Strategy Events</w:t>
            </w:r>
          </w:p>
          <w:p w14:paraId="57110964" w14:textId="0B234964"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Board Development sessions</w:t>
            </w:r>
          </w:p>
        </w:tc>
        <w:tc>
          <w:tcPr>
            <w:tcW w:w="1952" w:type="dxa"/>
          </w:tcPr>
          <w:p w14:paraId="290F43CB" w14:textId="68000B71"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Director of Strategy</w:t>
            </w:r>
          </w:p>
          <w:p w14:paraId="24F87A44" w14:textId="77777777" w:rsidR="00AA63B4"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Board</w:t>
            </w:r>
          </w:p>
          <w:p w14:paraId="45548EAA" w14:textId="77777777" w:rsidR="00AA63B4" w:rsidRPr="002B58C4" w:rsidRDefault="00AA63B4" w:rsidP="00BB4CDE">
            <w:pPr>
              <w:rPr>
                <w:rFonts w:asciiTheme="minorHAnsi" w:hAnsiTheme="minorHAnsi" w:cstheme="minorHAnsi"/>
                <w:sz w:val="20"/>
                <w:szCs w:val="20"/>
              </w:rPr>
            </w:pPr>
            <w:r w:rsidRPr="002B58C4">
              <w:rPr>
                <w:rFonts w:asciiTheme="minorHAnsi" w:hAnsiTheme="minorHAnsi" w:cstheme="minorHAnsi"/>
                <w:sz w:val="20"/>
                <w:szCs w:val="20"/>
              </w:rPr>
              <w:t>NHS Wales Organisations</w:t>
            </w:r>
          </w:p>
          <w:p w14:paraId="43A2226F" w14:textId="071A1005" w:rsidR="00BB4CDE" w:rsidRPr="002B58C4" w:rsidRDefault="00AA63B4" w:rsidP="00BB4CDE">
            <w:pPr>
              <w:rPr>
                <w:rFonts w:asciiTheme="minorHAnsi" w:hAnsiTheme="minorHAnsi" w:cstheme="minorHAnsi"/>
                <w:sz w:val="20"/>
                <w:szCs w:val="20"/>
              </w:rPr>
            </w:pPr>
            <w:r w:rsidRPr="002B58C4">
              <w:rPr>
                <w:rFonts w:asciiTheme="minorHAnsi" w:hAnsiTheme="minorHAnsi" w:cstheme="minorHAnsi"/>
                <w:sz w:val="20"/>
                <w:szCs w:val="20"/>
              </w:rPr>
              <w:t>Welsh Government</w:t>
            </w:r>
            <w:r w:rsidR="00BB4CDE" w:rsidRPr="002B58C4">
              <w:rPr>
                <w:rFonts w:asciiTheme="minorHAnsi" w:hAnsiTheme="minorHAnsi" w:cstheme="minorHAnsi"/>
                <w:sz w:val="20"/>
                <w:szCs w:val="20"/>
              </w:rPr>
              <w:t xml:space="preserve"> </w:t>
            </w:r>
          </w:p>
        </w:tc>
        <w:tc>
          <w:tcPr>
            <w:tcW w:w="1988" w:type="dxa"/>
          </w:tcPr>
          <w:p w14:paraId="632F62B4" w14:textId="3A3A5207"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3E0FE5C0" w14:textId="52C17842"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In line with planning cycles</w:t>
            </w:r>
          </w:p>
        </w:tc>
      </w:tr>
      <w:tr w:rsidR="00BB4CDE" w:rsidRPr="006D5A76" w14:paraId="7A7DF935" w14:textId="77777777" w:rsidTr="00E370E3">
        <w:tc>
          <w:tcPr>
            <w:tcW w:w="1860" w:type="dxa"/>
          </w:tcPr>
          <w:p w14:paraId="1EF53B12" w14:textId="0D7E86A3"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4B5B7E" w:rsidRPr="005A773A">
              <w:rPr>
                <w:rFonts w:asciiTheme="minorHAnsi" w:hAnsiTheme="minorHAnsi" w:cstheme="minorHAnsi"/>
                <w:bCs/>
                <w:sz w:val="20"/>
                <w:szCs w:val="20"/>
              </w:rPr>
              <w:t xml:space="preserve">2/ </w:t>
            </w:r>
            <w:r w:rsidR="001D0081" w:rsidRPr="005A773A">
              <w:rPr>
                <w:rFonts w:asciiTheme="minorHAnsi" w:hAnsiTheme="minorHAnsi" w:cstheme="minorHAnsi"/>
                <w:bCs/>
                <w:sz w:val="20"/>
                <w:szCs w:val="20"/>
              </w:rPr>
              <w:t>7.3</w:t>
            </w:r>
          </w:p>
          <w:p w14:paraId="75ECBF1B" w14:textId="3CBFA3A1"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H-Governance </w:t>
            </w:r>
          </w:p>
          <w:p w14:paraId="575C20D1" w14:textId="77777777" w:rsidR="00BB4CDE" w:rsidRPr="005A773A" w:rsidRDefault="00BB4CDE" w:rsidP="00BB4CDE">
            <w:pPr>
              <w:rPr>
                <w:rFonts w:asciiTheme="minorHAnsi" w:hAnsiTheme="minorHAnsi" w:cstheme="minorHAnsi"/>
                <w:sz w:val="20"/>
                <w:szCs w:val="20"/>
              </w:rPr>
            </w:pPr>
          </w:p>
        </w:tc>
        <w:tc>
          <w:tcPr>
            <w:tcW w:w="3591" w:type="dxa"/>
          </w:tcPr>
          <w:p w14:paraId="0463C699" w14:textId="03860ACE" w:rsidR="00BB4CDE" w:rsidRPr="002B58C4" w:rsidRDefault="003970A0" w:rsidP="00BB4CDE">
            <w:pPr>
              <w:pStyle w:val="NoSpacing"/>
              <w:numPr>
                <w:ilvl w:val="0"/>
                <w:numId w:val="7"/>
              </w:numPr>
              <w:ind w:left="171" w:hanging="142"/>
              <w:rPr>
                <w:rFonts w:cstheme="minorHAnsi"/>
                <w:sz w:val="20"/>
                <w:szCs w:val="20"/>
              </w:rPr>
            </w:pPr>
            <w:r w:rsidRPr="002B58C4">
              <w:rPr>
                <w:rFonts w:cstheme="minorHAnsi"/>
                <w:sz w:val="20"/>
                <w:szCs w:val="20"/>
              </w:rPr>
              <w:t xml:space="preserve">Revise </w:t>
            </w:r>
            <w:r w:rsidR="00BB4CDE" w:rsidRPr="002B58C4">
              <w:rPr>
                <w:rFonts w:cstheme="minorHAnsi"/>
                <w:sz w:val="20"/>
                <w:szCs w:val="20"/>
              </w:rPr>
              <w:t>strategic engagement (priorit</w:t>
            </w:r>
            <w:r w:rsidRPr="002B58C4">
              <w:rPr>
                <w:rFonts w:cstheme="minorHAnsi"/>
                <w:sz w:val="20"/>
                <w:szCs w:val="20"/>
              </w:rPr>
              <w:t>ies</w:t>
            </w:r>
            <w:r w:rsidR="00BB4CDE" w:rsidRPr="002B58C4">
              <w:rPr>
                <w:rFonts w:cstheme="minorHAnsi"/>
                <w:sz w:val="20"/>
                <w:szCs w:val="20"/>
              </w:rPr>
              <w:t xml:space="preserve"> timing, and resources</w:t>
            </w:r>
            <w:r w:rsidRPr="002B58C4">
              <w:rPr>
                <w:rFonts w:cstheme="minorHAnsi"/>
                <w:sz w:val="20"/>
                <w:szCs w:val="20"/>
              </w:rPr>
              <w:t xml:space="preserve">) once </w:t>
            </w:r>
            <w:r w:rsidR="00017501" w:rsidRPr="002B58C4">
              <w:rPr>
                <w:rFonts w:cstheme="minorHAnsi"/>
                <w:sz w:val="20"/>
                <w:szCs w:val="20"/>
              </w:rPr>
              <w:t>Digital Health and Care overarching strategy published.</w:t>
            </w:r>
            <w:r w:rsidR="00BB4CDE" w:rsidRPr="002B58C4">
              <w:rPr>
                <w:rFonts w:cstheme="minorHAnsi"/>
                <w:sz w:val="20"/>
                <w:szCs w:val="20"/>
              </w:rPr>
              <w:t xml:space="preserve"> </w:t>
            </w:r>
          </w:p>
        </w:tc>
        <w:tc>
          <w:tcPr>
            <w:tcW w:w="2198" w:type="dxa"/>
          </w:tcPr>
          <w:p w14:paraId="02C698CD" w14:textId="13A7C254"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D</w:t>
            </w:r>
            <w:r w:rsidR="00C62D54" w:rsidRPr="002B58C4">
              <w:rPr>
                <w:rFonts w:asciiTheme="minorHAnsi" w:hAnsiTheme="minorHAnsi" w:cstheme="minorHAnsi"/>
                <w:sz w:val="20"/>
                <w:szCs w:val="20"/>
              </w:rPr>
              <w:t xml:space="preserve">igital Health and Care Wales </w:t>
            </w:r>
            <w:r w:rsidRPr="002B58C4">
              <w:rPr>
                <w:rFonts w:asciiTheme="minorHAnsi" w:hAnsiTheme="minorHAnsi" w:cstheme="minorHAnsi"/>
                <w:sz w:val="20"/>
                <w:szCs w:val="20"/>
              </w:rPr>
              <w:t>Board</w:t>
            </w:r>
          </w:p>
        </w:tc>
        <w:tc>
          <w:tcPr>
            <w:tcW w:w="2359" w:type="dxa"/>
          </w:tcPr>
          <w:p w14:paraId="17E0B350" w14:textId="4F4F49B3"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Board Development Session</w:t>
            </w:r>
          </w:p>
        </w:tc>
        <w:tc>
          <w:tcPr>
            <w:tcW w:w="1952" w:type="dxa"/>
          </w:tcPr>
          <w:p w14:paraId="78C93EBB" w14:textId="4DA5B19E" w:rsidR="0015029F" w:rsidRPr="002B58C4" w:rsidRDefault="0015029F" w:rsidP="008A20AB">
            <w:pPr>
              <w:rPr>
                <w:rFonts w:asciiTheme="minorHAnsi" w:hAnsiTheme="minorHAnsi" w:cstheme="minorHAnsi"/>
                <w:bCs/>
                <w:sz w:val="20"/>
                <w:szCs w:val="20"/>
              </w:rPr>
            </w:pPr>
            <w:r w:rsidRPr="002B58C4">
              <w:rPr>
                <w:rFonts w:asciiTheme="minorHAnsi" w:hAnsiTheme="minorHAnsi" w:cstheme="minorHAnsi"/>
                <w:bCs/>
                <w:sz w:val="20"/>
                <w:szCs w:val="20"/>
              </w:rPr>
              <w:t>Chief Executive</w:t>
            </w:r>
          </w:p>
          <w:p w14:paraId="224BB871" w14:textId="5CCE7E1E" w:rsidR="00BB4CDE" w:rsidRPr="002B58C4" w:rsidRDefault="009A5B8F" w:rsidP="008A20AB">
            <w:pPr>
              <w:rPr>
                <w:rFonts w:asciiTheme="minorHAnsi" w:hAnsiTheme="minorHAnsi" w:cstheme="minorHAnsi"/>
                <w:sz w:val="20"/>
                <w:szCs w:val="20"/>
              </w:rPr>
            </w:pPr>
            <w:r w:rsidRPr="002B58C4">
              <w:rPr>
                <w:rFonts w:asciiTheme="minorHAnsi" w:hAnsiTheme="minorHAnsi" w:cstheme="minorHAnsi"/>
                <w:bCs/>
                <w:sz w:val="20"/>
                <w:szCs w:val="20"/>
              </w:rPr>
              <w:t xml:space="preserve">Executive </w:t>
            </w:r>
            <w:r w:rsidR="00BB4CDE" w:rsidRPr="002B58C4">
              <w:rPr>
                <w:rFonts w:asciiTheme="minorHAnsi" w:hAnsiTheme="minorHAnsi" w:cstheme="minorHAnsi"/>
                <w:bCs/>
                <w:sz w:val="20"/>
                <w:szCs w:val="20"/>
              </w:rPr>
              <w:t xml:space="preserve">Director of </w:t>
            </w:r>
            <w:r w:rsidRPr="002B58C4">
              <w:rPr>
                <w:rFonts w:asciiTheme="minorHAnsi" w:hAnsiTheme="minorHAnsi" w:cstheme="minorHAnsi"/>
                <w:bCs/>
                <w:sz w:val="20"/>
                <w:szCs w:val="20"/>
              </w:rPr>
              <w:t>Digital Stra</w:t>
            </w:r>
            <w:r w:rsidR="00FD3C21" w:rsidRPr="002B58C4">
              <w:rPr>
                <w:rFonts w:asciiTheme="minorHAnsi" w:hAnsiTheme="minorHAnsi" w:cstheme="minorHAnsi"/>
                <w:bCs/>
                <w:sz w:val="20"/>
                <w:szCs w:val="20"/>
              </w:rPr>
              <w:t xml:space="preserve">tegy </w:t>
            </w:r>
            <w:r w:rsidR="00BB4CDE" w:rsidRPr="002B58C4">
              <w:rPr>
                <w:rFonts w:asciiTheme="minorHAnsi" w:hAnsiTheme="minorHAnsi" w:cstheme="minorHAnsi"/>
                <w:sz w:val="20"/>
                <w:szCs w:val="20"/>
              </w:rPr>
              <w:t>(When appointed)</w:t>
            </w:r>
          </w:p>
        </w:tc>
        <w:tc>
          <w:tcPr>
            <w:tcW w:w="1988" w:type="dxa"/>
          </w:tcPr>
          <w:p w14:paraId="59820472" w14:textId="71C6269C" w:rsidR="00BB4CDE" w:rsidRPr="005A773A" w:rsidRDefault="00BB4CDE" w:rsidP="00BB4CDE">
            <w:pPr>
              <w:rPr>
                <w:rFonts w:asciiTheme="minorHAnsi" w:hAnsiTheme="minorHAnsi" w:cstheme="minorHAnsi"/>
                <w:sz w:val="20"/>
                <w:szCs w:val="20"/>
              </w:rPr>
            </w:pPr>
            <w:r w:rsidRPr="005A773A">
              <w:rPr>
                <w:rFonts w:asciiTheme="minorHAnsi" w:hAnsiTheme="minorHAnsi" w:cstheme="minorHAnsi"/>
                <w:sz w:val="20"/>
                <w:szCs w:val="20"/>
              </w:rPr>
              <w:t xml:space="preserve">Year </w:t>
            </w:r>
            <w:r w:rsidR="00A40E13" w:rsidRPr="005A773A">
              <w:rPr>
                <w:rFonts w:asciiTheme="minorHAnsi" w:hAnsiTheme="minorHAnsi" w:cstheme="minorHAnsi"/>
                <w:sz w:val="20"/>
                <w:szCs w:val="20"/>
              </w:rPr>
              <w:t>2</w:t>
            </w:r>
          </w:p>
          <w:p w14:paraId="4DEF9041" w14:textId="193BD836" w:rsidR="00BB4CDE" w:rsidRPr="005A773A" w:rsidRDefault="003637A0" w:rsidP="00BB4CDE">
            <w:pPr>
              <w:rPr>
                <w:rFonts w:asciiTheme="minorHAnsi" w:hAnsiTheme="minorHAnsi" w:cstheme="minorHAnsi"/>
                <w:sz w:val="20"/>
                <w:szCs w:val="20"/>
              </w:rPr>
            </w:pPr>
            <w:r w:rsidRPr="005A773A">
              <w:rPr>
                <w:rFonts w:asciiTheme="minorHAnsi" w:hAnsiTheme="minorHAnsi" w:cstheme="minorHAnsi"/>
                <w:sz w:val="20"/>
                <w:szCs w:val="20"/>
              </w:rPr>
              <w:t>Once published</w:t>
            </w:r>
            <w:r w:rsidR="00BB4CDE" w:rsidRPr="005A773A">
              <w:rPr>
                <w:rFonts w:asciiTheme="minorHAnsi" w:hAnsiTheme="minorHAnsi" w:cstheme="minorHAnsi"/>
                <w:sz w:val="20"/>
                <w:szCs w:val="20"/>
              </w:rPr>
              <w:t>?</w:t>
            </w:r>
          </w:p>
        </w:tc>
      </w:tr>
      <w:tr w:rsidR="00BB4CDE" w:rsidRPr="006D5A76" w14:paraId="3788A1A4" w14:textId="77777777" w:rsidTr="00E370E3">
        <w:trPr>
          <w:trHeight w:val="404"/>
        </w:trPr>
        <w:tc>
          <w:tcPr>
            <w:tcW w:w="1860" w:type="dxa"/>
          </w:tcPr>
          <w:p w14:paraId="1B31119E" w14:textId="1EA97A6C"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 xml:space="preserve">Ref </w:t>
            </w:r>
            <w:r w:rsidR="004B5B7E" w:rsidRPr="005A773A">
              <w:rPr>
                <w:rFonts w:asciiTheme="minorHAnsi" w:hAnsiTheme="minorHAnsi" w:cstheme="minorHAnsi"/>
                <w:bCs/>
                <w:sz w:val="20"/>
                <w:szCs w:val="20"/>
              </w:rPr>
              <w:t xml:space="preserve">2/ </w:t>
            </w:r>
            <w:r w:rsidR="001D0081" w:rsidRPr="005A773A">
              <w:rPr>
                <w:rFonts w:asciiTheme="minorHAnsi" w:hAnsiTheme="minorHAnsi" w:cstheme="minorHAnsi"/>
                <w:bCs/>
                <w:sz w:val="20"/>
                <w:szCs w:val="20"/>
              </w:rPr>
              <w:t>7.4</w:t>
            </w:r>
          </w:p>
          <w:p w14:paraId="4DCE6029" w14:textId="40E7E460" w:rsidR="00BB4CDE" w:rsidRPr="005A773A" w:rsidRDefault="00BB4CDE" w:rsidP="00BB4CDE">
            <w:pPr>
              <w:rPr>
                <w:rFonts w:asciiTheme="minorHAnsi" w:hAnsiTheme="minorHAnsi" w:cstheme="minorHAnsi"/>
                <w:bCs/>
                <w:sz w:val="20"/>
                <w:szCs w:val="20"/>
              </w:rPr>
            </w:pPr>
            <w:r w:rsidRPr="005A773A">
              <w:rPr>
                <w:rFonts w:asciiTheme="minorHAnsi" w:hAnsiTheme="minorHAnsi" w:cstheme="minorHAnsi"/>
                <w:bCs/>
                <w:sz w:val="20"/>
                <w:szCs w:val="20"/>
              </w:rPr>
              <w:t>H-Governance</w:t>
            </w:r>
          </w:p>
        </w:tc>
        <w:tc>
          <w:tcPr>
            <w:tcW w:w="3591" w:type="dxa"/>
          </w:tcPr>
          <w:p w14:paraId="014BF31E" w14:textId="1A3C12E3" w:rsidR="00BB4CDE" w:rsidRPr="002B58C4" w:rsidRDefault="00BB4CDE" w:rsidP="00BB4CDE">
            <w:pPr>
              <w:pStyle w:val="ListParagraph"/>
              <w:numPr>
                <w:ilvl w:val="0"/>
                <w:numId w:val="5"/>
              </w:numPr>
              <w:ind w:left="171" w:hanging="137"/>
              <w:rPr>
                <w:rFonts w:asciiTheme="minorHAnsi" w:hAnsiTheme="minorHAnsi" w:cstheme="minorHAnsi"/>
                <w:sz w:val="20"/>
                <w:szCs w:val="20"/>
              </w:rPr>
            </w:pPr>
            <w:r w:rsidRPr="002B58C4">
              <w:rPr>
                <w:rFonts w:asciiTheme="minorHAnsi" w:hAnsiTheme="minorHAnsi" w:cstheme="minorHAnsi"/>
                <w:sz w:val="20"/>
                <w:szCs w:val="20"/>
              </w:rPr>
              <w:t xml:space="preserve">Strengthen public </w:t>
            </w:r>
            <w:r w:rsidR="00505393" w:rsidRPr="002B58C4">
              <w:rPr>
                <w:rFonts w:asciiTheme="minorHAnsi" w:hAnsiTheme="minorHAnsi" w:cstheme="minorHAnsi"/>
                <w:sz w:val="20"/>
                <w:szCs w:val="20"/>
              </w:rPr>
              <w:t xml:space="preserve">involvement </w:t>
            </w:r>
            <w:r w:rsidR="0015029F" w:rsidRPr="002B58C4">
              <w:rPr>
                <w:rFonts w:asciiTheme="minorHAnsi" w:hAnsiTheme="minorHAnsi" w:cstheme="minorHAnsi"/>
                <w:sz w:val="20"/>
                <w:szCs w:val="20"/>
              </w:rPr>
              <w:t xml:space="preserve">and engagement </w:t>
            </w:r>
            <w:r w:rsidRPr="002B58C4">
              <w:rPr>
                <w:rFonts w:asciiTheme="minorHAnsi" w:hAnsiTheme="minorHAnsi" w:cstheme="minorHAnsi"/>
                <w:sz w:val="20"/>
                <w:szCs w:val="20"/>
              </w:rPr>
              <w:t>through governance structures</w:t>
            </w:r>
            <w:r w:rsidR="00505393" w:rsidRPr="002B58C4">
              <w:rPr>
                <w:rFonts w:asciiTheme="minorHAnsi" w:hAnsiTheme="minorHAnsi" w:cstheme="minorHAnsi"/>
                <w:sz w:val="20"/>
                <w:szCs w:val="20"/>
              </w:rPr>
              <w:t xml:space="preserve"> (Groups, committees)</w:t>
            </w:r>
            <w:r w:rsidR="0015029F" w:rsidRPr="002B58C4">
              <w:rPr>
                <w:rFonts w:asciiTheme="minorHAnsi" w:hAnsiTheme="minorHAnsi" w:cstheme="minorHAnsi"/>
                <w:sz w:val="20"/>
                <w:szCs w:val="20"/>
              </w:rPr>
              <w:t>.</w:t>
            </w:r>
          </w:p>
        </w:tc>
        <w:tc>
          <w:tcPr>
            <w:tcW w:w="2198" w:type="dxa"/>
          </w:tcPr>
          <w:p w14:paraId="59BA80CA" w14:textId="21515A31" w:rsidR="00BB4CDE" w:rsidRPr="002B58C4" w:rsidRDefault="00C62D54" w:rsidP="00BB4CDE">
            <w:pPr>
              <w:rPr>
                <w:rFonts w:asciiTheme="minorHAnsi" w:hAnsiTheme="minorHAnsi" w:cstheme="minorHAnsi"/>
                <w:bCs/>
                <w:sz w:val="20"/>
                <w:szCs w:val="20"/>
              </w:rPr>
            </w:pPr>
            <w:r w:rsidRPr="002B58C4">
              <w:rPr>
                <w:rFonts w:asciiTheme="minorHAnsi" w:hAnsiTheme="minorHAnsi" w:cstheme="minorHAnsi"/>
                <w:sz w:val="20"/>
                <w:szCs w:val="20"/>
              </w:rPr>
              <w:t xml:space="preserve">Digital Health and Care Wales </w:t>
            </w:r>
            <w:r w:rsidR="00BB4CDE" w:rsidRPr="002B58C4">
              <w:rPr>
                <w:rFonts w:asciiTheme="minorHAnsi" w:hAnsiTheme="minorHAnsi" w:cstheme="minorHAnsi"/>
                <w:bCs/>
                <w:sz w:val="20"/>
                <w:szCs w:val="20"/>
              </w:rPr>
              <w:t>Committees</w:t>
            </w:r>
          </w:p>
          <w:p w14:paraId="62EBBCBE" w14:textId="77777777" w:rsidR="00BB4CDE" w:rsidRPr="002B58C4" w:rsidRDefault="00BB4CDE" w:rsidP="00BB4CDE">
            <w:pPr>
              <w:rPr>
                <w:rFonts w:asciiTheme="minorHAnsi" w:hAnsiTheme="minorHAnsi" w:cstheme="minorHAnsi"/>
                <w:bCs/>
                <w:sz w:val="20"/>
                <w:szCs w:val="20"/>
              </w:rPr>
            </w:pPr>
          </w:p>
        </w:tc>
        <w:tc>
          <w:tcPr>
            <w:tcW w:w="2359" w:type="dxa"/>
          </w:tcPr>
          <w:p w14:paraId="08B4B7E4" w14:textId="77777777" w:rsidR="00BB4CDE" w:rsidRPr="002B58C4" w:rsidRDefault="00BB4CDE" w:rsidP="00BB4CDE">
            <w:pPr>
              <w:rPr>
                <w:rFonts w:asciiTheme="minorHAnsi" w:hAnsiTheme="minorHAnsi" w:cstheme="minorHAnsi"/>
                <w:bCs/>
                <w:sz w:val="20"/>
                <w:szCs w:val="20"/>
              </w:rPr>
            </w:pPr>
            <w:r w:rsidRPr="002B58C4">
              <w:rPr>
                <w:rFonts w:asciiTheme="minorHAnsi" w:hAnsiTheme="minorHAnsi" w:cstheme="minorHAnsi"/>
                <w:bCs/>
                <w:sz w:val="20"/>
                <w:szCs w:val="20"/>
              </w:rPr>
              <w:t>Discussion at meetings</w:t>
            </w:r>
          </w:p>
        </w:tc>
        <w:tc>
          <w:tcPr>
            <w:tcW w:w="1952" w:type="dxa"/>
          </w:tcPr>
          <w:p w14:paraId="6D2A2449" w14:textId="4D328DBA"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 xml:space="preserve">Chairs of </w:t>
            </w:r>
            <w:r w:rsidR="00AA63B4" w:rsidRPr="002B58C4">
              <w:rPr>
                <w:rFonts w:asciiTheme="minorHAnsi" w:hAnsiTheme="minorHAnsi" w:cstheme="minorHAnsi"/>
                <w:sz w:val="20"/>
                <w:szCs w:val="20"/>
              </w:rPr>
              <w:t xml:space="preserve">Digital Health and Care Wales </w:t>
            </w:r>
            <w:r w:rsidRPr="002B58C4">
              <w:rPr>
                <w:rFonts w:asciiTheme="minorHAnsi" w:hAnsiTheme="minorHAnsi" w:cstheme="minorHAnsi"/>
                <w:sz w:val="20"/>
                <w:szCs w:val="20"/>
              </w:rPr>
              <w:t>Committees</w:t>
            </w:r>
          </w:p>
          <w:p w14:paraId="4AF6E4C5" w14:textId="77777777" w:rsidR="00BB4CDE" w:rsidRPr="002B58C4" w:rsidRDefault="00BB4CDE" w:rsidP="00BB4CDE">
            <w:pPr>
              <w:rPr>
                <w:rFonts w:asciiTheme="minorHAnsi" w:hAnsiTheme="minorHAnsi" w:cstheme="minorHAnsi"/>
                <w:sz w:val="20"/>
                <w:szCs w:val="20"/>
              </w:rPr>
            </w:pPr>
            <w:r w:rsidRPr="002B58C4">
              <w:rPr>
                <w:rFonts w:asciiTheme="minorHAnsi" w:hAnsiTheme="minorHAnsi" w:cstheme="minorHAnsi"/>
                <w:sz w:val="20"/>
                <w:szCs w:val="20"/>
              </w:rPr>
              <w:t>Board Secretary</w:t>
            </w:r>
          </w:p>
          <w:p w14:paraId="17FF6AC4" w14:textId="43B79717" w:rsidR="00505393" w:rsidRPr="002B58C4" w:rsidRDefault="00505393" w:rsidP="00BB4CDE">
            <w:pPr>
              <w:rPr>
                <w:rFonts w:asciiTheme="minorHAnsi" w:hAnsiTheme="minorHAnsi" w:cstheme="minorHAnsi"/>
                <w:sz w:val="20"/>
                <w:szCs w:val="20"/>
              </w:rPr>
            </w:pPr>
            <w:r w:rsidRPr="002B58C4">
              <w:rPr>
                <w:rFonts w:asciiTheme="minorHAnsi" w:hAnsiTheme="minorHAnsi" w:cstheme="minorHAnsi"/>
                <w:bCs/>
                <w:sz w:val="20"/>
                <w:szCs w:val="20"/>
              </w:rPr>
              <w:lastRenderedPageBreak/>
              <w:t xml:space="preserve">National Clinical Informatics Lead – Public / Engagement </w:t>
            </w:r>
            <w:r w:rsidR="00C62D54" w:rsidRPr="002B58C4">
              <w:rPr>
                <w:rFonts w:asciiTheme="minorHAnsi" w:hAnsiTheme="minorHAnsi" w:cstheme="minorHAnsi"/>
                <w:bCs/>
                <w:sz w:val="20"/>
                <w:szCs w:val="20"/>
              </w:rPr>
              <w:t>Lead</w:t>
            </w:r>
          </w:p>
        </w:tc>
        <w:tc>
          <w:tcPr>
            <w:tcW w:w="1988" w:type="dxa"/>
          </w:tcPr>
          <w:p w14:paraId="3CAF98E0" w14:textId="05147855" w:rsidR="00BB4CDE" w:rsidRPr="005A773A" w:rsidRDefault="00BB4CDE" w:rsidP="00BB4CDE">
            <w:pPr>
              <w:rPr>
                <w:rFonts w:asciiTheme="minorHAnsi" w:hAnsiTheme="minorHAnsi" w:cstheme="minorHAnsi"/>
                <w:bCs/>
                <w:sz w:val="20"/>
                <w:szCs w:val="20"/>
              </w:rPr>
            </w:pPr>
            <w:r w:rsidRPr="00505BF3">
              <w:rPr>
                <w:rFonts w:asciiTheme="minorHAnsi" w:hAnsiTheme="minorHAnsi" w:cstheme="minorHAnsi"/>
                <w:bCs/>
                <w:sz w:val="20"/>
                <w:szCs w:val="20"/>
              </w:rPr>
              <w:lastRenderedPageBreak/>
              <w:t xml:space="preserve">Year </w:t>
            </w:r>
            <w:r w:rsidR="000529AD" w:rsidRPr="00505BF3">
              <w:rPr>
                <w:rFonts w:asciiTheme="minorHAnsi" w:hAnsiTheme="minorHAnsi" w:cstheme="minorHAnsi"/>
                <w:bCs/>
                <w:sz w:val="20"/>
                <w:szCs w:val="20"/>
              </w:rPr>
              <w:t xml:space="preserve">2 and </w:t>
            </w:r>
            <w:r w:rsidR="00A40E13" w:rsidRPr="00505BF3">
              <w:rPr>
                <w:rFonts w:asciiTheme="minorHAnsi" w:hAnsiTheme="minorHAnsi" w:cstheme="minorHAnsi"/>
                <w:bCs/>
                <w:sz w:val="20"/>
                <w:szCs w:val="20"/>
              </w:rPr>
              <w:t>3</w:t>
            </w:r>
          </w:p>
        </w:tc>
      </w:tr>
      <w:tr w:rsidR="00742463" w:rsidRPr="006D5A76" w14:paraId="2097C2AE" w14:textId="77777777" w:rsidTr="00E370E3">
        <w:trPr>
          <w:trHeight w:val="404"/>
        </w:trPr>
        <w:tc>
          <w:tcPr>
            <w:tcW w:w="1860" w:type="dxa"/>
          </w:tcPr>
          <w:p w14:paraId="68D8093F" w14:textId="77777777" w:rsidR="00742463" w:rsidRPr="005A773A" w:rsidRDefault="00742463" w:rsidP="00742463">
            <w:pPr>
              <w:rPr>
                <w:rFonts w:asciiTheme="minorHAnsi" w:hAnsiTheme="minorHAnsi" w:cstheme="minorHAnsi"/>
                <w:sz w:val="20"/>
                <w:szCs w:val="20"/>
              </w:rPr>
            </w:pPr>
            <w:r w:rsidRPr="005A773A">
              <w:rPr>
                <w:rFonts w:asciiTheme="minorHAnsi" w:hAnsiTheme="minorHAnsi" w:cstheme="minorHAnsi"/>
                <w:sz w:val="20"/>
                <w:szCs w:val="20"/>
              </w:rPr>
              <w:t>Ref 3/ H-7.5</w:t>
            </w:r>
          </w:p>
          <w:p w14:paraId="6A5A9522" w14:textId="42E7A169" w:rsidR="00742463" w:rsidRPr="005A773A" w:rsidRDefault="00742463" w:rsidP="00742463">
            <w:pPr>
              <w:rPr>
                <w:rFonts w:asciiTheme="minorHAnsi" w:hAnsiTheme="minorHAnsi" w:cstheme="minorHAnsi"/>
                <w:bCs/>
                <w:sz w:val="20"/>
                <w:szCs w:val="20"/>
              </w:rPr>
            </w:pPr>
            <w:r w:rsidRPr="005A773A">
              <w:rPr>
                <w:rFonts w:asciiTheme="minorHAnsi" w:hAnsiTheme="minorHAnsi" w:cstheme="minorHAnsi"/>
                <w:bCs/>
                <w:sz w:val="20"/>
                <w:szCs w:val="20"/>
              </w:rPr>
              <w:t>Governance</w:t>
            </w:r>
          </w:p>
        </w:tc>
        <w:tc>
          <w:tcPr>
            <w:tcW w:w="3591" w:type="dxa"/>
          </w:tcPr>
          <w:p w14:paraId="3018362F" w14:textId="4B2805B9" w:rsidR="00742463" w:rsidRPr="002B58C4" w:rsidRDefault="00742463" w:rsidP="00742463">
            <w:pPr>
              <w:pStyle w:val="ListParagraph"/>
              <w:numPr>
                <w:ilvl w:val="0"/>
                <w:numId w:val="5"/>
              </w:numPr>
              <w:ind w:left="171" w:hanging="137"/>
              <w:rPr>
                <w:rFonts w:asciiTheme="minorHAnsi" w:hAnsiTheme="minorHAnsi" w:cstheme="minorHAnsi"/>
                <w:sz w:val="20"/>
                <w:szCs w:val="20"/>
              </w:rPr>
            </w:pPr>
            <w:r w:rsidRPr="002B58C4">
              <w:rPr>
                <w:rFonts w:asciiTheme="minorHAnsi" w:hAnsiTheme="minorHAnsi" w:cstheme="minorHAnsi"/>
                <w:sz w:val="20"/>
                <w:szCs w:val="20"/>
              </w:rPr>
              <w:t>Identify and procure any external support to strengthen strategic engagement.</w:t>
            </w:r>
          </w:p>
        </w:tc>
        <w:tc>
          <w:tcPr>
            <w:tcW w:w="2198" w:type="dxa"/>
          </w:tcPr>
          <w:p w14:paraId="2BE37414" w14:textId="5970561C" w:rsidR="00742463" w:rsidRPr="002B58C4" w:rsidRDefault="00742463" w:rsidP="00742463">
            <w:pPr>
              <w:rPr>
                <w:rFonts w:asciiTheme="minorHAnsi" w:hAnsiTheme="minorHAnsi" w:cstheme="minorHAnsi"/>
                <w:bCs/>
                <w:sz w:val="20"/>
                <w:szCs w:val="20"/>
              </w:rPr>
            </w:pPr>
            <w:r w:rsidRPr="002B58C4">
              <w:rPr>
                <w:rFonts w:asciiTheme="minorHAnsi" w:hAnsiTheme="minorHAnsi" w:cstheme="minorHAnsi"/>
                <w:sz w:val="20"/>
                <w:szCs w:val="20"/>
              </w:rPr>
              <w:t>Digital Health and Care Wales  Board</w:t>
            </w:r>
          </w:p>
        </w:tc>
        <w:tc>
          <w:tcPr>
            <w:tcW w:w="2359" w:type="dxa"/>
          </w:tcPr>
          <w:p w14:paraId="4FE8F649" w14:textId="45A44A16" w:rsidR="00742463" w:rsidRPr="002B58C4" w:rsidRDefault="00742463" w:rsidP="00742463">
            <w:pPr>
              <w:rPr>
                <w:rFonts w:asciiTheme="minorHAnsi" w:hAnsiTheme="minorHAnsi" w:cstheme="minorHAnsi"/>
                <w:bCs/>
                <w:sz w:val="20"/>
                <w:szCs w:val="20"/>
              </w:rPr>
            </w:pPr>
            <w:r w:rsidRPr="002B58C4">
              <w:rPr>
                <w:rFonts w:asciiTheme="minorHAnsi" w:hAnsiTheme="minorHAnsi" w:cstheme="minorHAnsi"/>
                <w:sz w:val="20"/>
                <w:szCs w:val="20"/>
              </w:rPr>
              <w:t>Board Development Sessions</w:t>
            </w:r>
          </w:p>
        </w:tc>
        <w:tc>
          <w:tcPr>
            <w:tcW w:w="1952" w:type="dxa"/>
          </w:tcPr>
          <w:p w14:paraId="373D3240" w14:textId="4ABB06A2" w:rsidR="00742463" w:rsidRPr="002B58C4" w:rsidRDefault="00742463" w:rsidP="00742463">
            <w:pPr>
              <w:rPr>
                <w:rFonts w:asciiTheme="minorHAnsi" w:hAnsiTheme="minorHAnsi" w:cstheme="minorHAnsi"/>
                <w:sz w:val="20"/>
                <w:szCs w:val="20"/>
              </w:rPr>
            </w:pPr>
            <w:r w:rsidRPr="002B58C4">
              <w:rPr>
                <w:rFonts w:asciiTheme="minorHAnsi" w:hAnsiTheme="minorHAnsi" w:cstheme="minorHAnsi"/>
                <w:bCs/>
                <w:sz w:val="20"/>
                <w:szCs w:val="20"/>
              </w:rPr>
              <w:t>Chair, Chief Executive, Board Secretary</w:t>
            </w:r>
          </w:p>
        </w:tc>
        <w:tc>
          <w:tcPr>
            <w:tcW w:w="1988" w:type="dxa"/>
          </w:tcPr>
          <w:p w14:paraId="03FA4A20" w14:textId="77777777" w:rsidR="00742463" w:rsidRDefault="00742463" w:rsidP="00742463">
            <w:pPr>
              <w:rPr>
                <w:rFonts w:asciiTheme="minorHAnsi" w:hAnsiTheme="minorHAnsi" w:cstheme="minorHAnsi"/>
                <w:sz w:val="20"/>
                <w:szCs w:val="20"/>
              </w:rPr>
            </w:pPr>
            <w:r w:rsidRPr="005A773A">
              <w:rPr>
                <w:rFonts w:asciiTheme="minorHAnsi" w:hAnsiTheme="minorHAnsi" w:cstheme="minorHAnsi"/>
                <w:sz w:val="20"/>
                <w:szCs w:val="20"/>
              </w:rPr>
              <w:t>Year 3</w:t>
            </w:r>
          </w:p>
          <w:p w14:paraId="33FA55DD" w14:textId="77777777" w:rsidR="00742463" w:rsidRPr="0015029F" w:rsidRDefault="00742463" w:rsidP="00742463">
            <w:pPr>
              <w:rPr>
                <w:rFonts w:asciiTheme="minorHAnsi" w:hAnsiTheme="minorHAnsi" w:cstheme="minorHAnsi"/>
                <w:sz w:val="20"/>
                <w:szCs w:val="20"/>
              </w:rPr>
            </w:pPr>
          </w:p>
          <w:p w14:paraId="41BD9206" w14:textId="6E6A5BAF" w:rsidR="00742463" w:rsidRPr="0015029F" w:rsidRDefault="00742463" w:rsidP="00742463">
            <w:pPr>
              <w:rPr>
                <w:rFonts w:asciiTheme="minorHAnsi" w:hAnsiTheme="minorHAnsi" w:cstheme="minorHAnsi"/>
                <w:sz w:val="20"/>
                <w:szCs w:val="20"/>
              </w:rPr>
            </w:pPr>
          </w:p>
        </w:tc>
      </w:tr>
    </w:tbl>
    <w:p w14:paraId="5AAD8435" w14:textId="77777777" w:rsidR="00742463" w:rsidRPr="006D5A76" w:rsidRDefault="00742463" w:rsidP="006D5A76">
      <w:pPr>
        <w:rPr>
          <w:rFonts w:asciiTheme="minorHAnsi" w:hAnsiTheme="minorHAnsi" w:cstheme="minorHAnsi"/>
          <w:b/>
          <w:bCs/>
        </w:rPr>
      </w:pPr>
    </w:p>
    <w:sectPr w:rsidR="00742463" w:rsidRPr="006D5A76" w:rsidSect="002C72A7">
      <w:headerReference w:type="default" r:id="rId12"/>
      <w:footerReference w:type="default" r:id="rId13"/>
      <w:headerReference w:type="first" r:id="rId14"/>
      <w:pgSz w:w="16838" w:h="11906" w:orient="landscape"/>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1275C1" w14:textId="77777777" w:rsidR="00995900" w:rsidRDefault="00995900" w:rsidP="0028260F">
      <w:r>
        <w:separator/>
      </w:r>
    </w:p>
  </w:endnote>
  <w:endnote w:type="continuationSeparator" w:id="0">
    <w:p w14:paraId="54508BCD" w14:textId="77777777" w:rsidR="00995900" w:rsidRDefault="00995900" w:rsidP="002826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9577848"/>
      <w:docPartObj>
        <w:docPartGallery w:val="Page Numbers (Bottom of Page)"/>
        <w:docPartUnique/>
      </w:docPartObj>
    </w:sdtPr>
    <w:sdtEndPr>
      <w:rPr>
        <w:noProof/>
      </w:rPr>
    </w:sdtEndPr>
    <w:sdtContent>
      <w:p w14:paraId="286260F3" w14:textId="40019D88" w:rsidR="00BD53C6" w:rsidRDefault="00BD53C6">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DF9F93" w14:textId="77777777" w:rsidR="00995900" w:rsidRDefault="00995900" w:rsidP="0028260F">
      <w:r>
        <w:separator/>
      </w:r>
    </w:p>
  </w:footnote>
  <w:footnote w:type="continuationSeparator" w:id="0">
    <w:p w14:paraId="4C30F47B" w14:textId="77777777" w:rsidR="00995900" w:rsidRDefault="00995900" w:rsidP="0028260F">
      <w:r>
        <w:continuationSeparator/>
      </w:r>
    </w:p>
  </w:footnote>
  <w:footnote w:id="1">
    <w:p w14:paraId="77E35295" w14:textId="3141AF9F" w:rsidR="00BD53C6" w:rsidRPr="00CC2104" w:rsidRDefault="00BD53C6" w:rsidP="00CC2104">
      <w:pPr>
        <w:pStyle w:val="NoSpacing"/>
        <w:rPr>
          <w:rFonts w:cstheme="minorHAnsi"/>
          <w:sz w:val="20"/>
          <w:szCs w:val="20"/>
        </w:rPr>
      </w:pPr>
      <w:r>
        <w:rPr>
          <w:rStyle w:val="FootnoteReference"/>
        </w:rPr>
        <w:footnoteRef/>
      </w:r>
      <w:r>
        <w:t xml:space="preserve"> </w:t>
      </w:r>
      <w:r w:rsidRPr="00CC2104">
        <w:rPr>
          <w:rFonts w:cstheme="minorHAnsi"/>
          <w:sz w:val="20"/>
          <w:szCs w:val="20"/>
        </w:rPr>
        <w:t>To understand the context of the Draft Action Plan it should be considered in conjunction with the Engagement Strategy.</w:t>
      </w:r>
    </w:p>
  </w:footnote>
  <w:footnote w:id="2">
    <w:p w14:paraId="1531ABA8" w14:textId="31AE85C7" w:rsidR="00BD53C6" w:rsidRPr="00CC2104" w:rsidRDefault="00BD53C6">
      <w:pPr>
        <w:pStyle w:val="FootnoteText"/>
        <w:rPr>
          <w:rFonts w:asciiTheme="majorHAnsi" w:hAnsiTheme="majorHAnsi" w:cstheme="majorHAnsi"/>
        </w:rPr>
      </w:pPr>
      <w:r w:rsidRPr="00CC2104">
        <w:rPr>
          <w:rStyle w:val="FootnoteReference"/>
          <w:rFonts w:asciiTheme="minorHAnsi" w:hAnsiTheme="minorHAnsi" w:cstheme="minorHAnsi"/>
        </w:rPr>
        <w:footnoteRef/>
      </w:r>
      <w:r w:rsidRPr="00CC2104">
        <w:rPr>
          <w:rFonts w:asciiTheme="minorHAnsi" w:hAnsiTheme="minorHAnsi" w:cstheme="minorHAnsi"/>
        </w:rPr>
        <w:t xml:space="preserve"> The methodology for carrying out stakeholder focus groups and interviews is set out in Appendix one of the Engagement Strategy document</w:t>
      </w:r>
      <w:r w:rsidRPr="00CC2104">
        <w:rPr>
          <w:rFonts w:asciiTheme="majorHAnsi" w:hAnsiTheme="majorHAnsi" w:cstheme="majorHAnsi"/>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9ABB3" w14:textId="1BDAF5C8" w:rsidR="00BD53C6" w:rsidRDefault="00BD53C6" w:rsidP="00A47BAB">
    <w:pPr>
      <w:rPr>
        <w:rFonts w:ascii="Arial" w:hAnsi="Arial" w:cs="Arial"/>
        <w:sz w:val="22"/>
        <w:szCs w:val="22"/>
      </w:rPr>
    </w:pPr>
    <w:r>
      <w:rPr>
        <w:noProof/>
        <w:sz w:val="22"/>
        <w:szCs w:val="22"/>
      </w:rPr>
      <w:drawing>
        <wp:anchor distT="0" distB="0" distL="114300" distR="114300" simplePos="0" relativeHeight="251661312" behindDoc="1" locked="0" layoutInCell="1" allowOverlap="1" wp14:anchorId="1413C06C" wp14:editId="09FFDE8F">
          <wp:simplePos x="0" y="0"/>
          <wp:positionH relativeFrom="page">
            <wp:align>right</wp:align>
          </wp:positionH>
          <wp:positionV relativeFrom="paragraph">
            <wp:posOffset>-231140</wp:posOffset>
          </wp:positionV>
          <wp:extent cx="1258570" cy="463550"/>
          <wp:effectExtent l="0" t="0" r="0" b="0"/>
          <wp:wrapNone/>
          <wp:docPr id="2" name="Picture 2"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Text&#10;&#10;Description generated with high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8570" cy="4635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iCs/>
      </w:rPr>
      <w:t>Overview External Engagement Action Plan</w:t>
    </w:r>
    <w:r>
      <w:rPr>
        <w:rFonts w:ascii="Arial" w:hAnsi="Arial" w:cs="Arial"/>
      </w:rPr>
      <w:t xml:space="preserve"> – V 0.4 - 15 December 2021</w:t>
    </w:r>
  </w:p>
  <w:p w14:paraId="7BA17731" w14:textId="77777777" w:rsidR="00BD53C6" w:rsidRDefault="00BD53C6" w:rsidP="00D65D52">
    <w:pPr>
      <w:pStyle w:val="Header"/>
      <w:jc w:val="right"/>
      <w:rPr>
        <w:rFonts w:ascii="Arial" w:hAnsi="Arial" w:cs="Arial"/>
        <w:iCs/>
      </w:rPr>
    </w:pPr>
  </w:p>
  <w:p w14:paraId="50F59B9C" w14:textId="4859CBC7" w:rsidR="00BD53C6" w:rsidRPr="0028260F" w:rsidRDefault="00BD53C6" w:rsidP="009A0502">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4E8B1" w14:textId="0F802A24" w:rsidR="00BD53C6" w:rsidRDefault="00BD53C6" w:rsidP="002C72A7">
    <w:pPr>
      <w:rPr>
        <w:rFonts w:ascii="Arial" w:hAnsi="Arial" w:cs="Arial"/>
        <w:sz w:val="22"/>
        <w:szCs w:val="22"/>
      </w:rPr>
    </w:pPr>
    <w:r>
      <w:rPr>
        <w:noProof/>
        <w:sz w:val="22"/>
        <w:szCs w:val="22"/>
      </w:rPr>
      <w:drawing>
        <wp:anchor distT="0" distB="0" distL="114300" distR="114300" simplePos="0" relativeHeight="251658240" behindDoc="1" locked="0" layoutInCell="1" allowOverlap="1" wp14:anchorId="6AF3F1EC" wp14:editId="16EE77B3">
          <wp:simplePos x="0" y="0"/>
          <wp:positionH relativeFrom="page">
            <wp:align>right</wp:align>
          </wp:positionH>
          <wp:positionV relativeFrom="paragraph">
            <wp:posOffset>-231140</wp:posOffset>
          </wp:positionV>
          <wp:extent cx="1258570" cy="463550"/>
          <wp:effectExtent l="0" t="0" r="0" b="0"/>
          <wp:wrapNone/>
          <wp:docPr id="1" name="Picture 1"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Text&#10;&#10;Description generated with high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8570" cy="4635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iCs/>
      </w:rPr>
      <w:t xml:space="preserve"> Engagement Action Plan</w:t>
    </w:r>
    <w:r>
      <w:rPr>
        <w:rFonts w:ascii="Arial" w:hAnsi="Arial" w:cs="Arial"/>
      </w:rPr>
      <w:t xml:space="preserve"> – V 0.2 </w:t>
    </w:r>
  </w:p>
  <w:p w14:paraId="0778B395" w14:textId="77777777" w:rsidR="00BD53C6" w:rsidRPr="002C72A7" w:rsidRDefault="00BD53C6" w:rsidP="002C72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0118A"/>
    <w:multiLevelType w:val="hybridMultilevel"/>
    <w:tmpl w:val="2D5C8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906CC6"/>
    <w:multiLevelType w:val="hybridMultilevel"/>
    <w:tmpl w:val="6D68C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4331E7"/>
    <w:multiLevelType w:val="multilevel"/>
    <w:tmpl w:val="9C0E3968"/>
    <w:lvl w:ilvl="0">
      <w:start w:val="1"/>
      <w:numFmt w:val="decimal"/>
      <w:pStyle w:val="Heading1"/>
      <w:lvlText w:val="%1"/>
      <w:lvlJc w:val="left"/>
      <w:pPr>
        <w:tabs>
          <w:tab w:val="num" w:pos="567"/>
        </w:tabs>
        <w:ind w:left="567" w:hanging="567"/>
      </w:pPr>
    </w:lvl>
    <w:lvl w:ilvl="1">
      <w:start w:val="1"/>
      <w:numFmt w:val="decimal"/>
      <w:pStyle w:val="Heading2"/>
      <w:lvlText w:val="%1.%2"/>
      <w:lvlJc w:val="left"/>
      <w:pPr>
        <w:tabs>
          <w:tab w:val="num" w:pos="851"/>
        </w:tabs>
        <w:ind w:left="576" w:hanging="576"/>
      </w:pPr>
    </w:lvl>
    <w:lvl w:ilvl="2">
      <w:start w:val="1"/>
      <w:numFmt w:val="decimal"/>
      <w:pStyle w:val="Heading3"/>
      <w:lvlText w:val="%1.%2.%3"/>
      <w:lvlJc w:val="left"/>
      <w:pPr>
        <w:tabs>
          <w:tab w:val="num" w:pos="1134"/>
        </w:tabs>
        <w:ind w:left="720" w:hanging="720"/>
      </w:pPr>
      <w:rPr>
        <w:b/>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upperLetter"/>
      <w:lvlRestart w:val="0"/>
      <w:pStyle w:val="Heading7"/>
      <w:lvlText w:val="Appendix %7"/>
      <w:lvlJc w:val="left"/>
      <w:pPr>
        <w:tabs>
          <w:tab w:val="num" w:pos="1296"/>
        </w:tabs>
        <w:ind w:left="1296" w:hanging="1296"/>
      </w:pPr>
    </w:lvl>
    <w:lvl w:ilvl="7">
      <w:start w:val="1"/>
      <w:numFmt w:val="decimal"/>
      <w:pStyle w:val="Heading8"/>
      <w:lvlText w:val="%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2E755B4"/>
    <w:multiLevelType w:val="hybridMultilevel"/>
    <w:tmpl w:val="4AC24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9D3A06"/>
    <w:multiLevelType w:val="hybridMultilevel"/>
    <w:tmpl w:val="006C9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BE1AC0"/>
    <w:multiLevelType w:val="hybridMultilevel"/>
    <w:tmpl w:val="510A75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3D6C71"/>
    <w:multiLevelType w:val="hybridMultilevel"/>
    <w:tmpl w:val="2BB8AF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460DD4"/>
    <w:multiLevelType w:val="hybridMultilevel"/>
    <w:tmpl w:val="4FDAC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7D17A6"/>
    <w:multiLevelType w:val="hybridMultilevel"/>
    <w:tmpl w:val="BC98C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D41990"/>
    <w:multiLevelType w:val="hybridMultilevel"/>
    <w:tmpl w:val="0A5A7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2305B2"/>
    <w:multiLevelType w:val="hybridMultilevel"/>
    <w:tmpl w:val="43F8D3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BAA4F28"/>
    <w:multiLevelType w:val="hybridMultilevel"/>
    <w:tmpl w:val="F97CB3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BB5707B"/>
    <w:multiLevelType w:val="multilevel"/>
    <w:tmpl w:val="2750AC7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2D5522D"/>
    <w:multiLevelType w:val="hybridMultilevel"/>
    <w:tmpl w:val="99BA0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E538F8"/>
    <w:multiLevelType w:val="hybridMultilevel"/>
    <w:tmpl w:val="81122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4860E8"/>
    <w:multiLevelType w:val="hybridMultilevel"/>
    <w:tmpl w:val="CFB02D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63066E1"/>
    <w:multiLevelType w:val="multilevel"/>
    <w:tmpl w:val="41FEF792"/>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72A4E8E"/>
    <w:multiLevelType w:val="hybridMultilevel"/>
    <w:tmpl w:val="34980080"/>
    <w:lvl w:ilvl="0" w:tplc="633099FE">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47FF3A64"/>
    <w:multiLevelType w:val="hybridMultilevel"/>
    <w:tmpl w:val="A2EA6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F141D5"/>
    <w:multiLevelType w:val="multilevel"/>
    <w:tmpl w:val="73AAB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A983784"/>
    <w:multiLevelType w:val="hybridMultilevel"/>
    <w:tmpl w:val="ECAE5AA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60B70C4D"/>
    <w:multiLevelType w:val="hybridMultilevel"/>
    <w:tmpl w:val="1780FF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E17B54"/>
    <w:multiLevelType w:val="hybridMultilevel"/>
    <w:tmpl w:val="E5489D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AE404DE"/>
    <w:multiLevelType w:val="hybridMultilevel"/>
    <w:tmpl w:val="A3EABE1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BD51594"/>
    <w:multiLevelType w:val="hybridMultilevel"/>
    <w:tmpl w:val="F1C01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603052"/>
    <w:multiLevelType w:val="hybridMultilevel"/>
    <w:tmpl w:val="065C5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EC53A6"/>
    <w:multiLevelType w:val="hybridMultilevel"/>
    <w:tmpl w:val="BE426E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5512BC"/>
    <w:multiLevelType w:val="hybridMultilevel"/>
    <w:tmpl w:val="DCCE8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7C0FD9"/>
    <w:multiLevelType w:val="hybridMultilevel"/>
    <w:tmpl w:val="48EA9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E1144B"/>
    <w:multiLevelType w:val="hybridMultilevel"/>
    <w:tmpl w:val="77E2B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24"/>
  </w:num>
  <w:num w:numId="3">
    <w:abstractNumId w:val="3"/>
  </w:num>
  <w:num w:numId="4">
    <w:abstractNumId w:val="26"/>
  </w:num>
  <w:num w:numId="5">
    <w:abstractNumId w:val="6"/>
  </w:num>
  <w:num w:numId="6">
    <w:abstractNumId w:val="5"/>
  </w:num>
  <w:num w:numId="7">
    <w:abstractNumId w:val="16"/>
  </w:num>
  <w:num w:numId="8">
    <w:abstractNumId w:val="23"/>
  </w:num>
  <w:num w:numId="9">
    <w:abstractNumId w:val="18"/>
  </w:num>
  <w:num w:numId="10">
    <w:abstractNumId w:val="28"/>
  </w:num>
  <w:num w:numId="11">
    <w:abstractNumId w:val="29"/>
  </w:num>
  <w:num w:numId="12">
    <w:abstractNumId w:val="27"/>
  </w:num>
  <w:num w:numId="13">
    <w:abstractNumId w:val="15"/>
  </w:num>
  <w:num w:numId="14">
    <w:abstractNumId w:val="9"/>
  </w:num>
  <w:num w:numId="15">
    <w:abstractNumId w:val="22"/>
  </w:num>
  <w:num w:numId="16">
    <w:abstractNumId w:val="13"/>
  </w:num>
  <w:num w:numId="17">
    <w:abstractNumId w:val="0"/>
  </w:num>
  <w:num w:numId="18">
    <w:abstractNumId w:val="11"/>
  </w:num>
  <w:num w:numId="19">
    <w:abstractNumId w:val="7"/>
  </w:num>
  <w:num w:numId="20">
    <w:abstractNumId w:val="4"/>
  </w:num>
  <w:num w:numId="21">
    <w:abstractNumId w:val="8"/>
  </w:num>
  <w:num w:numId="22">
    <w:abstractNumId w:val="14"/>
  </w:num>
  <w:num w:numId="23">
    <w:abstractNumId w:val="17"/>
  </w:num>
  <w:num w:numId="24">
    <w:abstractNumId w:val="21"/>
  </w:num>
  <w:num w:numId="25">
    <w:abstractNumId w:val="12"/>
  </w:num>
  <w:num w:numId="26">
    <w:abstractNumId w:val="20"/>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1"/>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067F"/>
    <w:rsid w:val="00001EA9"/>
    <w:rsid w:val="00002ACA"/>
    <w:rsid w:val="0000303B"/>
    <w:rsid w:val="00003FDC"/>
    <w:rsid w:val="00005E27"/>
    <w:rsid w:val="00007CA7"/>
    <w:rsid w:val="00013B01"/>
    <w:rsid w:val="00015BD2"/>
    <w:rsid w:val="00016D08"/>
    <w:rsid w:val="00016D2C"/>
    <w:rsid w:val="00017501"/>
    <w:rsid w:val="00021146"/>
    <w:rsid w:val="000216A0"/>
    <w:rsid w:val="000237E3"/>
    <w:rsid w:val="000254CD"/>
    <w:rsid w:val="000302F3"/>
    <w:rsid w:val="00035898"/>
    <w:rsid w:val="00036166"/>
    <w:rsid w:val="000361CA"/>
    <w:rsid w:val="000400D8"/>
    <w:rsid w:val="00042AD6"/>
    <w:rsid w:val="00044087"/>
    <w:rsid w:val="0004592E"/>
    <w:rsid w:val="0004652E"/>
    <w:rsid w:val="0005099C"/>
    <w:rsid w:val="00050ABB"/>
    <w:rsid w:val="000529AD"/>
    <w:rsid w:val="00053DBF"/>
    <w:rsid w:val="00054EF4"/>
    <w:rsid w:val="00060672"/>
    <w:rsid w:val="000607B4"/>
    <w:rsid w:val="00061A83"/>
    <w:rsid w:val="00063473"/>
    <w:rsid w:val="00066CAF"/>
    <w:rsid w:val="000712F7"/>
    <w:rsid w:val="00074DB4"/>
    <w:rsid w:val="000751CD"/>
    <w:rsid w:val="0007718E"/>
    <w:rsid w:val="00083604"/>
    <w:rsid w:val="00083B21"/>
    <w:rsid w:val="00085548"/>
    <w:rsid w:val="000879CD"/>
    <w:rsid w:val="00090006"/>
    <w:rsid w:val="00090CCF"/>
    <w:rsid w:val="00091424"/>
    <w:rsid w:val="00094A86"/>
    <w:rsid w:val="000A0A66"/>
    <w:rsid w:val="000A177C"/>
    <w:rsid w:val="000A2955"/>
    <w:rsid w:val="000A4749"/>
    <w:rsid w:val="000A6D12"/>
    <w:rsid w:val="000B11CF"/>
    <w:rsid w:val="000B1615"/>
    <w:rsid w:val="000B29BC"/>
    <w:rsid w:val="000B5B1B"/>
    <w:rsid w:val="000C0538"/>
    <w:rsid w:val="000C178C"/>
    <w:rsid w:val="000C1C87"/>
    <w:rsid w:val="000C4393"/>
    <w:rsid w:val="000C4A40"/>
    <w:rsid w:val="000C4B80"/>
    <w:rsid w:val="000C4C0E"/>
    <w:rsid w:val="000C6469"/>
    <w:rsid w:val="000D0278"/>
    <w:rsid w:val="000D684F"/>
    <w:rsid w:val="000D70B8"/>
    <w:rsid w:val="000E16EA"/>
    <w:rsid w:val="000E6EC0"/>
    <w:rsid w:val="000F2436"/>
    <w:rsid w:val="000F301B"/>
    <w:rsid w:val="000F3462"/>
    <w:rsid w:val="000F581E"/>
    <w:rsid w:val="000F733A"/>
    <w:rsid w:val="0010103C"/>
    <w:rsid w:val="0010386E"/>
    <w:rsid w:val="001049B5"/>
    <w:rsid w:val="00105278"/>
    <w:rsid w:val="00106BFA"/>
    <w:rsid w:val="001116CD"/>
    <w:rsid w:val="00112EE1"/>
    <w:rsid w:val="00113670"/>
    <w:rsid w:val="00113C8F"/>
    <w:rsid w:val="001179AC"/>
    <w:rsid w:val="00117CC2"/>
    <w:rsid w:val="001216B9"/>
    <w:rsid w:val="00125F3A"/>
    <w:rsid w:val="001278E3"/>
    <w:rsid w:val="0013283C"/>
    <w:rsid w:val="00134958"/>
    <w:rsid w:val="00135634"/>
    <w:rsid w:val="001356F4"/>
    <w:rsid w:val="00136943"/>
    <w:rsid w:val="0014065D"/>
    <w:rsid w:val="00140866"/>
    <w:rsid w:val="00140A66"/>
    <w:rsid w:val="00141D66"/>
    <w:rsid w:val="001424F0"/>
    <w:rsid w:val="001427AA"/>
    <w:rsid w:val="00147BDA"/>
    <w:rsid w:val="0015029F"/>
    <w:rsid w:val="0015266D"/>
    <w:rsid w:val="0015337D"/>
    <w:rsid w:val="00153D63"/>
    <w:rsid w:val="00153DB5"/>
    <w:rsid w:val="00154244"/>
    <w:rsid w:val="001567DB"/>
    <w:rsid w:val="00156F92"/>
    <w:rsid w:val="0015715A"/>
    <w:rsid w:val="00160115"/>
    <w:rsid w:val="00162FE8"/>
    <w:rsid w:val="0016455B"/>
    <w:rsid w:val="00171818"/>
    <w:rsid w:val="00172B4F"/>
    <w:rsid w:val="00174ABF"/>
    <w:rsid w:val="00175474"/>
    <w:rsid w:val="00182110"/>
    <w:rsid w:val="0018218B"/>
    <w:rsid w:val="00184C98"/>
    <w:rsid w:val="00185213"/>
    <w:rsid w:val="00185341"/>
    <w:rsid w:val="0018727C"/>
    <w:rsid w:val="001910BE"/>
    <w:rsid w:val="00192CA9"/>
    <w:rsid w:val="00193750"/>
    <w:rsid w:val="001954C6"/>
    <w:rsid w:val="001963F1"/>
    <w:rsid w:val="00196784"/>
    <w:rsid w:val="00197F51"/>
    <w:rsid w:val="001A064B"/>
    <w:rsid w:val="001A3A30"/>
    <w:rsid w:val="001A4319"/>
    <w:rsid w:val="001A44AC"/>
    <w:rsid w:val="001B1162"/>
    <w:rsid w:val="001B2F62"/>
    <w:rsid w:val="001B406B"/>
    <w:rsid w:val="001B52F4"/>
    <w:rsid w:val="001B681B"/>
    <w:rsid w:val="001C017F"/>
    <w:rsid w:val="001C08D6"/>
    <w:rsid w:val="001C0B4B"/>
    <w:rsid w:val="001C10D1"/>
    <w:rsid w:val="001C24F8"/>
    <w:rsid w:val="001C4E0D"/>
    <w:rsid w:val="001C76D4"/>
    <w:rsid w:val="001D0081"/>
    <w:rsid w:val="001D1369"/>
    <w:rsid w:val="001D24BE"/>
    <w:rsid w:val="001D2720"/>
    <w:rsid w:val="001D2FB0"/>
    <w:rsid w:val="001D3C32"/>
    <w:rsid w:val="001D3CD4"/>
    <w:rsid w:val="001D3D2A"/>
    <w:rsid w:val="001D55F9"/>
    <w:rsid w:val="001D6181"/>
    <w:rsid w:val="001D7857"/>
    <w:rsid w:val="001E07CE"/>
    <w:rsid w:val="001E0916"/>
    <w:rsid w:val="001E2CF4"/>
    <w:rsid w:val="001E365F"/>
    <w:rsid w:val="001E4C46"/>
    <w:rsid w:val="001E53C2"/>
    <w:rsid w:val="001E7377"/>
    <w:rsid w:val="001E7585"/>
    <w:rsid w:val="001F1DEB"/>
    <w:rsid w:val="001F3209"/>
    <w:rsid w:val="001F649D"/>
    <w:rsid w:val="001F788B"/>
    <w:rsid w:val="001F7A51"/>
    <w:rsid w:val="00200392"/>
    <w:rsid w:val="00203E16"/>
    <w:rsid w:val="0020465B"/>
    <w:rsid w:val="00205244"/>
    <w:rsid w:val="00205CC9"/>
    <w:rsid w:val="0020703B"/>
    <w:rsid w:val="00207252"/>
    <w:rsid w:val="00211886"/>
    <w:rsid w:val="00211C7A"/>
    <w:rsid w:val="002131A7"/>
    <w:rsid w:val="00213520"/>
    <w:rsid w:val="00215C0F"/>
    <w:rsid w:val="00216C4C"/>
    <w:rsid w:val="00220E99"/>
    <w:rsid w:val="00221514"/>
    <w:rsid w:val="00223250"/>
    <w:rsid w:val="00225405"/>
    <w:rsid w:val="00225504"/>
    <w:rsid w:val="00225674"/>
    <w:rsid w:val="00226DB2"/>
    <w:rsid w:val="00230A30"/>
    <w:rsid w:val="00232C88"/>
    <w:rsid w:val="0023481A"/>
    <w:rsid w:val="00234907"/>
    <w:rsid w:val="00234BF0"/>
    <w:rsid w:val="0023516A"/>
    <w:rsid w:val="002354E9"/>
    <w:rsid w:val="00235652"/>
    <w:rsid w:val="00235935"/>
    <w:rsid w:val="00237C47"/>
    <w:rsid w:val="00247F3D"/>
    <w:rsid w:val="00250E86"/>
    <w:rsid w:val="0025148E"/>
    <w:rsid w:val="00252251"/>
    <w:rsid w:val="00253EB2"/>
    <w:rsid w:val="002646E5"/>
    <w:rsid w:val="00264AFE"/>
    <w:rsid w:val="002662B4"/>
    <w:rsid w:val="00266ED9"/>
    <w:rsid w:val="002678A5"/>
    <w:rsid w:val="0027052D"/>
    <w:rsid w:val="00271FC1"/>
    <w:rsid w:val="0027300D"/>
    <w:rsid w:val="00273C44"/>
    <w:rsid w:val="00273F3F"/>
    <w:rsid w:val="002757FE"/>
    <w:rsid w:val="00275B41"/>
    <w:rsid w:val="002803F1"/>
    <w:rsid w:val="00280CD0"/>
    <w:rsid w:val="00280DE4"/>
    <w:rsid w:val="002810F0"/>
    <w:rsid w:val="0028260F"/>
    <w:rsid w:val="00282930"/>
    <w:rsid w:val="002850BF"/>
    <w:rsid w:val="00287EA8"/>
    <w:rsid w:val="002913B6"/>
    <w:rsid w:val="00292719"/>
    <w:rsid w:val="00293F3E"/>
    <w:rsid w:val="0029480B"/>
    <w:rsid w:val="00295A03"/>
    <w:rsid w:val="002A07E4"/>
    <w:rsid w:val="002A0BA5"/>
    <w:rsid w:val="002A1A97"/>
    <w:rsid w:val="002A4294"/>
    <w:rsid w:val="002A74C7"/>
    <w:rsid w:val="002A7ED2"/>
    <w:rsid w:val="002B07EC"/>
    <w:rsid w:val="002B1425"/>
    <w:rsid w:val="002B16BB"/>
    <w:rsid w:val="002B2B9A"/>
    <w:rsid w:val="002B53E6"/>
    <w:rsid w:val="002B58C4"/>
    <w:rsid w:val="002B6834"/>
    <w:rsid w:val="002B753D"/>
    <w:rsid w:val="002B7DD6"/>
    <w:rsid w:val="002C0087"/>
    <w:rsid w:val="002C0331"/>
    <w:rsid w:val="002C304F"/>
    <w:rsid w:val="002C4691"/>
    <w:rsid w:val="002C5082"/>
    <w:rsid w:val="002C5A5D"/>
    <w:rsid w:val="002C6342"/>
    <w:rsid w:val="002C72A7"/>
    <w:rsid w:val="002D0594"/>
    <w:rsid w:val="002D2BA7"/>
    <w:rsid w:val="002D3E60"/>
    <w:rsid w:val="002D4949"/>
    <w:rsid w:val="002E0884"/>
    <w:rsid w:val="002E1107"/>
    <w:rsid w:val="002E17BB"/>
    <w:rsid w:val="002E28BE"/>
    <w:rsid w:val="002E40D1"/>
    <w:rsid w:val="002E7C2F"/>
    <w:rsid w:val="002F10A2"/>
    <w:rsid w:val="002F5A49"/>
    <w:rsid w:val="003018AA"/>
    <w:rsid w:val="00307732"/>
    <w:rsid w:val="0031211B"/>
    <w:rsid w:val="00312385"/>
    <w:rsid w:val="00313170"/>
    <w:rsid w:val="00322FA8"/>
    <w:rsid w:val="00323D15"/>
    <w:rsid w:val="003251B9"/>
    <w:rsid w:val="003257FE"/>
    <w:rsid w:val="00330303"/>
    <w:rsid w:val="00336D13"/>
    <w:rsid w:val="0033743C"/>
    <w:rsid w:val="00342E9F"/>
    <w:rsid w:val="00344D6E"/>
    <w:rsid w:val="00345317"/>
    <w:rsid w:val="00345557"/>
    <w:rsid w:val="003463ED"/>
    <w:rsid w:val="0035034E"/>
    <w:rsid w:val="00351873"/>
    <w:rsid w:val="00351B93"/>
    <w:rsid w:val="003521B1"/>
    <w:rsid w:val="00353F4B"/>
    <w:rsid w:val="00360CDA"/>
    <w:rsid w:val="003617F1"/>
    <w:rsid w:val="00362BCA"/>
    <w:rsid w:val="003637A0"/>
    <w:rsid w:val="0036488F"/>
    <w:rsid w:val="00365890"/>
    <w:rsid w:val="00366AFF"/>
    <w:rsid w:val="00367493"/>
    <w:rsid w:val="00367842"/>
    <w:rsid w:val="0037041F"/>
    <w:rsid w:val="0037067F"/>
    <w:rsid w:val="00370A94"/>
    <w:rsid w:val="00373266"/>
    <w:rsid w:val="00374107"/>
    <w:rsid w:val="003748C6"/>
    <w:rsid w:val="00374F84"/>
    <w:rsid w:val="00375C81"/>
    <w:rsid w:val="00377402"/>
    <w:rsid w:val="0038124A"/>
    <w:rsid w:val="003821B0"/>
    <w:rsid w:val="00383DF3"/>
    <w:rsid w:val="00384AD3"/>
    <w:rsid w:val="00385D0F"/>
    <w:rsid w:val="00385D2C"/>
    <w:rsid w:val="00392219"/>
    <w:rsid w:val="00393668"/>
    <w:rsid w:val="0039631B"/>
    <w:rsid w:val="003970A0"/>
    <w:rsid w:val="003A25AD"/>
    <w:rsid w:val="003A4AB6"/>
    <w:rsid w:val="003A5347"/>
    <w:rsid w:val="003A6E03"/>
    <w:rsid w:val="003A74E6"/>
    <w:rsid w:val="003A7E63"/>
    <w:rsid w:val="003B1010"/>
    <w:rsid w:val="003B2984"/>
    <w:rsid w:val="003B41F5"/>
    <w:rsid w:val="003B7FD0"/>
    <w:rsid w:val="003C0381"/>
    <w:rsid w:val="003C108E"/>
    <w:rsid w:val="003C25A8"/>
    <w:rsid w:val="003C3A8B"/>
    <w:rsid w:val="003C3F02"/>
    <w:rsid w:val="003C4128"/>
    <w:rsid w:val="003C6032"/>
    <w:rsid w:val="003C7C37"/>
    <w:rsid w:val="003D05F2"/>
    <w:rsid w:val="003D2F7F"/>
    <w:rsid w:val="003D3734"/>
    <w:rsid w:val="003D5D4C"/>
    <w:rsid w:val="003E0E11"/>
    <w:rsid w:val="003E20E3"/>
    <w:rsid w:val="003E3DB7"/>
    <w:rsid w:val="003E4F3E"/>
    <w:rsid w:val="003E6283"/>
    <w:rsid w:val="003E6AB1"/>
    <w:rsid w:val="003F0B31"/>
    <w:rsid w:val="003F182B"/>
    <w:rsid w:val="003F4CF7"/>
    <w:rsid w:val="003F5C47"/>
    <w:rsid w:val="004009FC"/>
    <w:rsid w:val="00400C47"/>
    <w:rsid w:val="004018C1"/>
    <w:rsid w:val="0040785B"/>
    <w:rsid w:val="004128B1"/>
    <w:rsid w:val="0041389F"/>
    <w:rsid w:val="00414778"/>
    <w:rsid w:val="00421B2A"/>
    <w:rsid w:val="00423DC6"/>
    <w:rsid w:val="00425616"/>
    <w:rsid w:val="00430903"/>
    <w:rsid w:val="0043175A"/>
    <w:rsid w:val="00432366"/>
    <w:rsid w:val="004334F0"/>
    <w:rsid w:val="00434058"/>
    <w:rsid w:val="004415EC"/>
    <w:rsid w:val="00441A43"/>
    <w:rsid w:val="0044657C"/>
    <w:rsid w:val="0045059A"/>
    <w:rsid w:val="0045223C"/>
    <w:rsid w:val="004537DD"/>
    <w:rsid w:val="0045542B"/>
    <w:rsid w:val="00460A7F"/>
    <w:rsid w:val="00461E10"/>
    <w:rsid w:val="004637F5"/>
    <w:rsid w:val="00464368"/>
    <w:rsid w:val="0046630D"/>
    <w:rsid w:val="0046666B"/>
    <w:rsid w:val="00467360"/>
    <w:rsid w:val="004737EF"/>
    <w:rsid w:val="00482E37"/>
    <w:rsid w:val="0048443D"/>
    <w:rsid w:val="0048695B"/>
    <w:rsid w:val="0048720B"/>
    <w:rsid w:val="004875D8"/>
    <w:rsid w:val="00491C8B"/>
    <w:rsid w:val="0049768B"/>
    <w:rsid w:val="00497D9F"/>
    <w:rsid w:val="004A1350"/>
    <w:rsid w:val="004A2D99"/>
    <w:rsid w:val="004A2DE3"/>
    <w:rsid w:val="004A335F"/>
    <w:rsid w:val="004A36DF"/>
    <w:rsid w:val="004A411E"/>
    <w:rsid w:val="004A4569"/>
    <w:rsid w:val="004A632D"/>
    <w:rsid w:val="004A7ECF"/>
    <w:rsid w:val="004B0F0C"/>
    <w:rsid w:val="004B1E42"/>
    <w:rsid w:val="004B3C8D"/>
    <w:rsid w:val="004B5B7E"/>
    <w:rsid w:val="004B630B"/>
    <w:rsid w:val="004C137C"/>
    <w:rsid w:val="004C144E"/>
    <w:rsid w:val="004C35A2"/>
    <w:rsid w:val="004C6C73"/>
    <w:rsid w:val="004D57AB"/>
    <w:rsid w:val="004D74DD"/>
    <w:rsid w:val="004D75A7"/>
    <w:rsid w:val="004D765B"/>
    <w:rsid w:val="004E0A23"/>
    <w:rsid w:val="004E4006"/>
    <w:rsid w:val="004E400C"/>
    <w:rsid w:val="004E4C54"/>
    <w:rsid w:val="004E4CDB"/>
    <w:rsid w:val="004E6F4B"/>
    <w:rsid w:val="004F116E"/>
    <w:rsid w:val="004F34F4"/>
    <w:rsid w:val="004F4675"/>
    <w:rsid w:val="0050040C"/>
    <w:rsid w:val="0050232F"/>
    <w:rsid w:val="00505393"/>
    <w:rsid w:val="00505BF3"/>
    <w:rsid w:val="005120FB"/>
    <w:rsid w:val="005128CF"/>
    <w:rsid w:val="00516967"/>
    <w:rsid w:val="00521AC4"/>
    <w:rsid w:val="005252BE"/>
    <w:rsid w:val="00526405"/>
    <w:rsid w:val="00527609"/>
    <w:rsid w:val="00530041"/>
    <w:rsid w:val="00530A97"/>
    <w:rsid w:val="00532C29"/>
    <w:rsid w:val="00533D2A"/>
    <w:rsid w:val="00535061"/>
    <w:rsid w:val="005358C9"/>
    <w:rsid w:val="00535D7D"/>
    <w:rsid w:val="00536F5E"/>
    <w:rsid w:val="00541DA4"/>
    <w:rsid w:val="00544B85"/>
    <w:rsid w:val="00544C19"/>
    <w:rsid w:val="005477CE"/>
    <w:rsid w:val="005517A1"/>
    <w:rsid w:val="005524B7"/>
    <w:rsid w:val="0055528B"/>
    <w:rsid w:val="00555A31"/>
    <w:rsid w:val="00560C1A"/>
    <w:rsid w:val="00561DA0"/>
    <w:rsid w:val="00564836"/>
    <w:rsid w:val="005653CA"/>
    <w:rsid w:val="00565CEE"/>
    <w:rsid w:val="005707F6"/>
    <w:rsid w:val="005745F5"/>
    <w:rsid w:val="00576122"/>
    <w:rsid w:val="005769EE"/>
    <w:rsid w:val="00577A7F"/>
    <w:rsid w:val="00583B05"/>
    <w:rsid w:val="005876D3"/>
    <w:rsid w:val="00590A64"/>
    <w:rsid w:val="00590BF1"/>
    <w:rsid w:val="00591A7C"/>
    <w:rsid w:val="00593FE8"/>
    <w:rsid w:val="005A144D"/>
    <w:rsid w:val="005A2260"/>
    <w:rsid w:val="005A3A59"/>
    <w:rsid w:val="005A3FB5"/>
    <w:rsid w:val="005A6787"/>
    <w:rsid w:val="005A773A"/>
    <w:rsid w:val="005A788A"/>
    <w:rsid w:val="005B0855"/>
    <w:rsid w:val="005B2681"/>
    <w:rsid w:val="005B35EB"/>
    <w:rsid w:val="005C12F3"/>
    <w:rsid w:val="005C260F"/>
    <w:rsid w:val="005C30B0"/>
    <w:rsid w:val="005C3D7E"/>
    <w:rsid w:val="005D2774"/>
    <w:rsid w:val="005D44C4"/>
    <w:rsid w:val="005D4993"/>
    <w:rsid w:val="005D581F"/>
    <w:rsid w:val="005D59E6"/>
    <w:rsid w:val="005D70DD"/>
    <w:rsid w:val="005E0599"/>
    <w:rsid w:val="005E2031"/>
    <w:rsid w:val="005E2EAE"/>
    <w:rsid w:val="005E4E12"/>
    <w:rsid w:val="005E5576"/>
    <w:rsid w:val="005E5A37"/>
    <w:rsid w:val="005E7F5E"/>
    <w:rsid w:val="005F1825"/>
    <w:rsid w:val="005F3509"/>
    <w:rsid w:val="005F7106"/>
    <w:rsid w:val="005F71A4"/>
    <w:rsid w:val="0060082F"/>
    <w:rsid w:val="006038CF"/>
    <w:rsid w:val="0060442B"/>
    <w:rsid w:val="00604CBD"/>
    <w:rsid w:val="0060765A"/>
    <w:rsid w:val="00611E68"/>
    <w:rsid w:val="00612B1A"/>
    <w:rsid w:val="00615DB4"/>
    <w:rsid w:val="0061602A"/>
    <w:rsid w:val="006162CC"/>
    <w:rsid w:val="00616F8D"/>
    <w:rsid w:val="00620761"/>
    <w:rsid w:val="0062127D"/>
    <w:rsid w:val="006221D2"/>
    <w:rsid w:val="00623B25"/>
    <w:rsid w:val="0062410B"/>
    <w:rsid w:val="006248C0"/>
    <w:rsid w:val="00625733"/>
    <w:rsid w:val="00626575"/>
    <w:rsid w:val="0062667A"/>
    <w:rsid w:val="00626F7F"/>
    <w:rsid w:val="006302EB"/>
    <w:rsid w:val="00631EC7"/>
    <w:rsid w:val="00632FD9"/>
    <w:rsid w:val="00637D21"/>
    <w:rsid w:val="00650098"/>
    <w:rsid w:val="00650363"/>
    <w:rsid w:val="006504B1"/>
    <w:rsid w:val="00650A64"/>
    <w:rsid w:val="006533BE"/>
    <w:rsid w:val="006616D5"/>
    <w:rsid w:val="006624E9"/>
    <w:rsid w:val="00662A98"/>
    <w:rsid w:val="0066557C"/>
    <w:rsid w:val="006657BD"/>
    <w:rsid w:val="0067051E"/>
    <w:rsid w:val="006715CB"/>
    <w:rsid w:val="00673BE1"/>
    <w:rsid w:val="00674058"/>
    <w:rsid w:val="00675233"/>
    <w:rsid w:val="006758C4"/>
    <w:rsid w:val="00680AF1"/>
    <w:rsid w:val="0068123B"/>
    <w:rsid w:val="00681BB1"/>
    <w:rsid w:val="00682BA5"/>
    <w:rsid w:val="00687716"/>
    <w:rsid w:val="0069078E"/>
    <w:rsid w:val="00690A6B"/>
    <w:rsid w:val="0069312B"/>
    <w:rsid w:val="006935E0"/>
    <w:rsid w:val="00694223"/>
    <w:rsid w:val="00696F96"/>
    <w:rsid w:val="006977B0"/>
    <w:rsid w:val="00697D43"/>
    <w:rsid w:val="006A09C2"/>
    <w:rsid w:val="006A3B50"/>
    <w:rsid w:val="006A643A"/>
    <w:rsid w:val="006A6523"/>
    <w:rsid w:val="006A7BEA"/>
    <w:rsid w:val="006B0868"/>
    <w:rsid w:val="006C21B7"/>
    <w:rsid w:val="006C39FA"/>
    <w:rsid w:val="006C4310"/>
    <w:rsid w:val="006C6681"/>
    <w:rsid w:val="006D092E"/>
    <w:rsid w:val="006D39EB"/>
    <w:rsid w:val="006D4796"/>
    <w:rsid w:val="006D5A76"/>
    <w:rsid w:val="006D6FE2"/>
    <w:rsid w:val="006E0501"/>
    <w:rsid w:val="006E148B"/>
    <w:rsid w:val="006E1D4B"/>
    <w:rsid w:val="006E2D00"/>
    <w:rsid w:val="006E306A"/>
    <w:rsid w:val="006E6CE0"/>
    <w:rsid w:val="006F376F"/>
    <w:rsid w:val="006F4DF1"/>
    <w:rsid w:val="006F6AA1"/>
    <w:rsid w:val="006F758E"/>
    <w:rsid w:val="006F7C2B"/>
    <w:rsid w:val="00701BA6"/>
    <w:rsid w:val="007023E8"/>
    <w:rsid w:val="00703627"/>
    <w:rsid w:val="00703D90"/>
    <w:rsid w:val="007072B4"/>
    <w:rsid w:val="00712BAC"/>
    <w:rsid w:val="00712E73"/>
    <w:rsid w:val="00713C4D"/>
    <w:rsid w:val="00714BAB"/>
    <w:rsid w:val="0071546B"/>
    <w:rsid w:val="00715C82"/>
    <w:rsid w:val="00715E6F"/>
    <w:rsid w:val="00716045"/>
    <w:rsid w:val="007167E5"/>
    <w:rsid w:val="007241D4"/>
    <w:rsid w:val="00725B7F"/>
    <w:rsid w:val="00726147"/>
    <w:rsid w:val="007261E8"/>
    <w:rsid w:val="00731639"/>
    <w:rsid w:val="00732704"/>
    <w:rsid w:val="007327CE"/>
    <w:rsid w:val="007360EA"/>
    <w:rsid w:val="007365CC"/>
    <w:rsid w:val="0074076D"/>
    <w:rsid w:val="00742463"/>
    <w:rsid w:val="007426E8"/>
    <w:rsid w:val="00743E20"/>
    <w:rsid w:val="00745D44"/>
    <w:rsid w:val="00747232"/>
    <w:rsid w:val="00747885"/>
    <w:rsid w:val="007512A9"/>
    <w:rsid w:val="00751B1A"/>
    <w:rsid w:val="00756133"/>
    <w:rsid w:val="00760566"/>
    <w:rsid w:val="00761D9D"/>
    <w:rsid w:val="00762744"/>
    <w:rsid w:val="00770297"/>
    <w:rsid w:val="007703B8"/>
    <w:rsid w:val="0077213F"/>
    <w:rsid w:val="00776CF6"/>
    <w:rsid w:val="00780969"/>
    <w:rsid w:val="00782BA5"/>
    <w:rsid w:val="007866A8"/>
    <w:rsid w:val="007921BD"/>
    <w:rsid w:val="007924C4"/>
    <w:rsid w:val="00794B32"/>
    <w:rsid w:val="007955B8"/>
    <w:rsid w:val="007955FD"/>
    <w:rsid w:val="00796DC1"/>
    <w:rsid w:val="007970FE"/>
    <w:rsid w:val="007974D7"/>
    <w:rsid w:val="007A25FA"/>
    <w:rsid w:val="007A417A"/>
    <w:rsid w:val="007A7BFA"/>
    <w:rsid w:val="007B014D"/>
    <w:rsid w:val="007B1D6E"/>
    <w:rsid w:val="007B64F4"/>
    <w:rsid w:val="007B7BFB"/>
    <w:rsid w:val="007B7F5D"/>
    <w:rsid w:val="007C003F"/>
    <w:rsid w:val="007C042C"/>
    <w:rsid w:val="007C06ED"/>
    <w:rsid w:val="007C3555"/>
    <w:rsid w:val="007C5EA7"/>
    <w:rsid w:val="007C7541"/>
    <w:rsid w:val="007D2A07"/>
    <w:rsid w:val="007D3113"/>
    <w:rsid w:val="007D4180"/>
    <w:rsid w:val="007D7D97"/>
    <w:rsid w:val="007E0988"/>
    <w:rsid w:val="007E741D"/>
    <w:rsid w:val="007F14D0"/>
    <w:rsid w:val="007F16B4"/>
    <w:rsid w:val="007F2C50"/>
    <w:rsid w:val="007F3893"/>
    <w:rsid w:val="007F5A45"/>
    <w:rsid w:val="00800997"/>
    <w:rsid w:val="008032CF"/>
    <w:rsid w:val="00803BF9"/>
    <w:rsid w:val="00805BAD"/>
    <w:rsid w:val="00807560"/>
    <w:rsid w:val="008111A9"/>
    <w:rsid w:val="00812D35"/>
    <w:rsid w:val="00812D6A"/>
    <w:rsid w:val="00815241"/>
    <w:rsid w:val="00816599"/>
    <w:rsid w:val="00820E16"/>
    <w:rsid w:val="00823069"/>
    <w:rsid w:val="00825403"/>
    <w:rsid w:val="008278B1"/>
    <w:rsid w:val="00832373"/>
    <w:rsid w:val="008325BD"/>
    <w:rsid w:val="00832E9D"/>
    <w:rsid w:val="00833421"/>
    <w:rsid w:val="008365E1"/>
    <w:rsid w:val="00836C65"/>
    <w:rsid w:val="008401F8"/>
    <w:rsid w:val="00841E77"/>
    <w:rsid w:val="00844503"/>
    <w:rsid w:val="008469BE"/>
    <w:rsid w:val="00847D94"/>
    <w:rsid w:val="008508B3"/>
    <w:rsid w:val="008524D2"/>
    <w:rsid w:val="00852B22"/>
    <w:rsid w:val="00852C80"/>
    <w:rsid w:val="0085495F"/>
    <w:rsid w:val="008569B0"/>
    <w:rsid w:val="0087003C"/>
    <w:rsid w:val="0087204B"/>
    <w:rsid w:val="00872117"/>
    <w:rsid w:val="00880E2D"/>
    <w:rsid w:val="0088102C"/>
    <w:rsid w:val="00882C81"/>
    <w:rsid w:val="00890584"/>
    <w:rsid w:val="00894137"/>
    <w:rsid w:val="008949D2"/>
    <w:rsid w:val="00896D34"/>
    <w:rsid w:val="008976D3"/>
    <w:rsid w:val="008A02C2"/>
    <w:rsid w:val="008A0B54"/>
    <w:rsid w:val="008A1672"/>
    <w:rsid w:val="008A1DCF"/>
    <w:rsid w:val="008A20AB"/>
    <w:rsid w:val="008A24D1"/>
    <w:rsid w:val="008A3904"/>
    <w:rsid w:val="008A4BD6"/>
    <w:rsid w:val="008A4C66"/>
    <w:rsid w:val="008B072C"/>
    <w:rsid w:val="008B2244"/>
    <w:rsid w:val="008B5F7F"/>
    <w:rsid w:val="008C0CA0"/>
    <w:rsid w:val="008C258C"/>
    <w:rsid w:val="008C2DD1"/>
    <w:rsid w:val="008C64B3"/>
    <w:rsid w:val="008D04C0"/>
    <w:rsid w:val="008D07C6"/>
    <w:rsid w:val="008D107B"/>
    <w:rsid w:val="008D25E2"/>
    <w:rsid w:val="008D45B4"/>
    <w:rsid w:val="008D6FAA"/>
    <w:rsid w:val="008E36CF"/>
    <w:rsid w:val="008E69BE"/>
    <w:rsid w:val="008E6E16"/>
    <w:rsid w:val="008E73B7"/>
    <w:rsid w:val="008F0705"/>
    <w:rsid w:val="008F1730"/>
    <w:rsid w:val="008F1CC5"/>
    <w:rsid w:val="008F4DD9"/>
    <w:rsid w:val="008F57A6"/>
    <w:rsid w:val="008F59C7"/>
    <w:rsid w:val="008F6724"/>
    <w:rsid w:val="00903334"/>
    <w:rsid w:val="00905102"/>
    <w:rsid w:val="00906B7B"/>
    <w:rsid w:val="00911316"/>
    <w:rsid w:val="00913776"/>
    <w:rsid w:val="00913E97"/>
    <w:rsid w:val="00914429"/>
    <w:rsid w:val="00914855"/>
    <w:rsid w:val="009158D3"/>
    <w:rsid w:val="0091731D"/>
    <w:rsid w:val="0092331A"/>
    <w:rsid w:val="00923A16"/>
    <w:rsid w:val="0092422E"/>
    <w:rsid w:val="009245F8"/>
    <w:rsid w:val="0092505C"/>
    <w:rsid w:val="00927C16"/>
    <w:rsid w:val="00932AA9"/>
    <w:rsid w:val="00936E99"/>
    <w:rsid w:val="00937095"/>
    <w:rsid w:val="00937107"/>
    <w:rsid w:val="009415B5"/>
    <w:rsid w:val="009435BB"/>
    <w:rsid w:val="009440B4"/>
    <w:rsid w:val="0094596D"/>
    <w:rsid w:val="00945E51"/>
    <w:rsid w:val="00946388"/>
    <w:rsid w:val="009465CC"/>
    <w:rsid w:val="00947A8D"/>
    <w:rsid w:val="00947CAD"/>
    <w:rsid w:val="00951435"/>
    <w:rsid w:val="0095238C"/>
    <w:rsid w:val="0095365F"/>
    <w:rsid w:val="00953B56"/>
    <w:rsid w:val="0095486E"/>
    <w:rsid w:val="00957DFA"/>
    <w:rsid w:val="009661B7"/>
    <w:rsid w:val="009670C6"/>
    <w:rsid w:val="00967B0E"/>
    <w:rsid w:val="009701ED"/>
    <w:rsid w:val="00972318"/>
    <w:rsid w:val="0097541C"/>
    <w:rsid w:val="0097769C"/>
    <w:rsid w:val="0098074E"/>
    <w:rsid w:val="009812F2"/>
    <w:rsid w:val="009821BB"/>
    <w:rsid w:val="00982EFE"/>
    <w:rsid w:val="0098386C"/>
    <w:rsid w:val="009853B6"/>
    <w:rsid w:val="00987A59"/>
    <w:rsid w:val="009904BC"/>
    <w:rsid w:val="00995900"/>
    <w:rsid w:val="009967BD"/>
    <w:rsid w:val="009A0502"/>
    <w:rsid w:val="009A0A48"/>
    <w:rsid w:val="009A1A99"/>
    <w:rsid w:val="009A1D4C"/>
    <w:rsid w:val="009A2262"/>
    <w:rsid w:val="009A40C0"/>
    <w:rsid w:val="009A44D1"/>
    <w:rsid w:val="009A53BC"/>
    <w:rsid w:val="009A5AE8"/>
    <w:rsid w:val="009A5AEE"/>
    <w:rsid w:val="009A5B8F"/>
    <w:rsid w:val="009A7604"/>
    <w:rsid w:val="009B03B2"/>
    <w:rsid w:val="009B0833"/>
    <w:rsid w:val="009B18F1"/>
    <w:rsid w:val="009B2A25"/>
    <w:rsid w:val="009B3A52"/>
    <w:rsid w:val="009B3CF1"/>
    <w:rsid w:val="009C5919"/>
    <w:rsid w:val="009C5C8C"/>
    <w:rsid w:val="009D1DF5"/>
    <w:rsid w:val="009D34F2"/>
    <w:rsid w:val="009D5ED4"/>
    <w:rsid w:val="009D77BA"/>
    <w:rsid w:val="009E27BC"/>
    <w:rsid w:val="009E3679"/>
    <w:rsid w:val="009E7204"/>
    <w:rsid w:val="009E7AD0"/>
    <w:rsid w:val="009F080E"/>
    <w:rsid w:val="009F36BF"/>
    <w:rsid w:val="009F3EDE"/>
    <w:rsid w:val="009F5949"/>
    <w:rsid w:val="00A04E73"/>
    <w:rsid w:val="00A05392"/>
    <w:rsid w:val="00A06749"/>
    <w:rsid w:val="00A12C2D"/>
    <w:rsid w:val="00A15117"/>
    <w:rsid w:val="00A15E19"/>
    <w:rsid w:val="00A20098"/>
    <w:rsid w:val="00A2112E"/>
    <w:rsid w:val="00A2298C"/>
    <w:rsid w:val="00A24628"/>
    <w:rsid w:val="00A24669"/>
    <w:rsid w:val="00A250C0"/>
    <w:rsid w:val="00A25893"/>
    <w:rsid w:val="00A276E1"/>
    <w:rsid w:val="00A30BF9"/>
    <w:rsid w:val="00A3106D"/>
    <w:rsid w:val="00A32916"/>
    <w:rsid w:val="00A32B1E"/>
    <w:rsid w:val="00A36489"/>
    <w:rsid w:val="00A36BDB"/>
    <w:rsid w:val="00A371EA"/>
    <w:rsid w:val="00A373CD"/>
    <w:rsid w:val="00A40E13"/>
    <w:rsid w:val="00A4121F"/>
    <w:rsid w:val="00A41E2F"/>
    <w:rsid w:val="00A43746"/>
    <w:rsid w:val="00A43E13"/>
    <w:rsid w:val="00A44729"/>
    <w:rsid w:val="00A46D09"/>
    <w:rsid w:val="00A47BAB"/>
    <w:rsid w:val="00A514EE"/>
    <w:rsid w:val="00A52D7C"/>
    <w:rsid w:val="00A563FD"/>
    <w:rsid w:val="00A57385"/>
    <w:rsid w:val="00A60C0E"/>
    <w:rsid w:val="00A612AF"/>
    <w:rsid w:val="00A61F9D"/>
    <w:rsid w:val="00A620E7"/>
    <w:rsid w:val="00A6306D"/>
    <w:rsid w:val="00A639BE"/>
    <w:rsid w:val="00A63DB5"/>
    <w:rsid w:val="00A63ED0"/>
    <w:rsid w:val="00A645E3"/>
    <w:rsid w:val="00A65098"/>
    <w:rsid w:val="00A65696"/>
    <w:rsid w:val="00A67205"/>
    <w:rsid w:val="00A67888"/>
    <w:rsid w:val="00A70AAF"/>
    <w:rsid w:val="00A71EBF"/>
    <w:rsid w:val="00A7242F"/>
    <w:rsid w:val="00A72965"/>
    <w:rsid w:val="00A7377B"/>
    <w:rsid w:val="00A747E8"/>
    <w:rsid w:val="00A75CAC"/>
    <w:rsid w:val="00A76F98"/>
    <w:rsid w:val="00A801CD"/>
    <w:rsid w:val="00A821BC"/>
    <w:rsid w:val="00A82954"/>
    <w:rsid w:val="00A85007"/>
    <w:rsid w:val="00A86B0F"/>
    <w:rsid w:val="00A87A90"/>
    <w:rsid w:val="00A90D9B"/>
    <w:rsid w:val="00A91744"/>
    <w:rsid w:val="00A92934"/>
    <w:rsid w:val="00A93E7E"/>
    <w:rsid w:val="00A9654E"/>
    <w:rsid w:val="00A97C16"/>
    <w:rsid w:val="00A97F35"/>
    <w:rsid w:val="00AA02C5"/>
    <w:rsid w:val="00AA11E9"/>
    <w:rsid w:val="00AA63B4"/>
    <w:rsid w:val="00AA69A9"/>
    <w:rsid w:val="00AA7922"/>
    <w:rsid w:val="00AA7C0D"/>
    <w:rsid w:val="00AB4BA7"/>
    <w:rsid w:val="00AB528F"/>
    <w:rsid w:val="00AB5298"/>
    <w:rsid w:val="00AC1848"/>
    <w:rsid w:val="00AC450D"/>
    <w:rsid w:val="00AC4788"/>
    <w:rsid w:val="00AC650A"/>
    <w:rsid w:val="00AC7183"/>
    <w:rsid w:val="00AC7246"/>
    <w:rsid w:val="00AD0065"/>
    <w:rsid w:val="00AD0717"/>
    <w:rsid w:val="00AD292A"/>
    <w:rsid w:val="00AD3A7B"/>
    <w:rsid w:val="00AD4871"/>
    <w:rsid w:val="00AD4945"/>
    <w:rsid w:val="00AD5D30"/>
    <w:rsid w:val="00AD5F09"/>
    <w:rsid w:val="00AD6771"/>
    <w:rsid w:val="00AE0C61"/>
    <w:rsid w:val="00AE179E"/>
    <w:rsid w:val="00AE1B3B"/>
    <w:rsid w:val="00AE2BBE"/>
    <w:rsid w:val="00AE4F7E"/>
    <w:rsid w:val="00AE594F"/>
    <w:rsid w:val="00AE630E"/>
    <w:rsid w:val="00AF03B8"/>
    <w:rsid w:val="00AF0DA9"/>
    <w:rsid w:val="00AF18FA"/>
    <w:rsid w:val="00AF1C19"/>
    <w:rsid w:val="00AF3D9F"/>
    <w:rsid w:val="00AF683B"/>
    <w:rsid w:val="00B02B11"/>
    <w:rsid w:val="00B0325B"/>
    <w:rsid w:val="00B04955"/>
    <w:rsid w:val="00B0522D"/>
    <w:rsid w:val="00B06071"/>
    <w:rsid w:val="00B06A25"/>
    <w:rsid w:val="00B06C21"/>
    <w:rsid w:val="00B1190D"/>
    <w:rsid w:val="00B15C81"/>
    <w:rsid w:val="00B1633C"/>
    <w:rsid w:val="00B1699D"/>
    <w:rsid w:val="00B2055C"/>
    <w:rsid w:val="00B2178F"/>
    <w:rsid w:val="00B26EC7"/>
    <w:rsid w:val="00B31304"/>
    <w:rsid w:val="00B31769"/>
    <w:rsid w:val="00B35631"/>
    <w:rsid w:val="00B3574B"/>
    <w:rsid w:val="00B3587A"/>
    <w:rsid w:val="00B371C4"/>
    <w:rsid w:val="00B37B17"/>
    <w:rsid w:val="00B42D09"/>
    <w:rsid w:val="00B44129"/>
    <w:rsid w:val="00B44C70"/>
    <w:rsid w:val="00B46FBD"/>
    <w:rsid w:val="00B5455A"/>
    <w:rsid w:val="00B5497D"/>
    <w:rsid w:val="00B57050"/>
    <w:rsid w:val="00B60057"/>
    <w:rsid w:val="00B62F13"/>
    <w:rsid w:val="00B635C6"/>
    <w:rsid w:val="00B63662"/>
    <w:rsid w:val="00B63C1A"/>
    <w:rsid w:val="00B645AE"/>
    <w:rsid w:val="00B67F57"/>
    <w:rsid w:val="00B72BA9"/>
    <w:rsid w:val="00B74960"/>
    <w:rsid w:val="00B74C90"/>
    <w:rsid w:val="00B7700B"/>
    <w:rsid w:val="00B80C62"/>
    <w:rsid w:val="00B83214"/>
    <w:rsid w:val="00B8690F"/>
    <w:rsid w:val="00B87268"/>
    <w:rsid w:val="00B901ED"/>
    <w:rsid w:val="00B90A2B"/>
    <w:rsid w:val="00B90A2D"/>
    <w:rsid w:val="00B92924"/>
    <w:rsid w:val="00B92973"/>
    <w:rsid w:val="00B93C55"/>
    <w:rsid w:val="00B93F5B"/>
    <w:rsid w:val="00B94011"/>
    <w:rsid w:val="00B95631"/>
    <w:rsid w:val="00B95907"/>
    <w:rsid w:val="00B96373"/>
    <w:rsid w:val="00B9697C"/>
    <w:rsid w:val="00BA11DF"/>
    <w:rsid w:val="00BA1A05"/>
    <w:rsid w:val="00BA320E"/>
    <w:rsid w:val="00BA3B2B"/>
    <w:rsid w:val="00BA6E60"/>
    <w:rsid w:val="00BB0E99"/>
    <w:rsid w:val="00BB122A"/>
    <w:rsid w:val="00BB20DC"/>
    <w:rsid w:val="00BB2628"/>
    <w:rsid w:val="00BB36FC"/>
    <w:rsid w:val="00BB4163"/>
    <w:rsid w:val="00BB4CDE"/>
    <w:rsid w:val="00BB54D3"/>
    <w:rsid w:val="00BB62E2"/>
    <w:rsid w:val="00BB6381"/>
    <w:rsid w:val="00BB64C5"/>
    <w:rsid w:val="00BC0716"/>
    <w:rsid w:val="00BC1767"/>
    <w:rsid w:val="00BC2CF8"/>
    <w:rsid w:val="00BC3EBA"/>
    <w:rsid w:val="00BC61D3"/>
    <w:rsid w:val="00BD0CB9"/>
    <w:rsid w:val="00BD1A89"/>
    <w:rsid w:val="00BD23E2"/>
    <w:rsid w:val="00BD3590"/>
    <w:rsid w:val="00BD38C1"/>
    <w:rsid w:val="00BD3D24"/>
    <w:rsid w:val="00BD53C6"/>
    <w:rsid w:val="00BE0B32"/>
    <w:rsid w:val="00BE4B85"/>
    <w:rsid w:val="00BE7749"/>
    <w:rsid w:val="00BF0AA6"/>
    <w:rsid w:val="00BF0B40"/>
    <w:rsid w:val="00BF0B9B"/>
    <w:rsid w:val="00BF29E2"/>
    <w:rsid w:val="00BF3BFE"/>
    <w:rsid w:val="00BF523E"/>
    <w:rsid w:val="00BF6C0C"/>
    <w:rsid w:val="00C046BD"/>
    <w:rsid w:val="00C05828"/>
    <w:rsid w:val="00C10606"/>
    <w:rsid w:val="00C107B8"/>
    <w:rsid w:val="00C113B0"/>
    <w:rsid w:val="00C13EDB"/>
    <w:rsid w:val="00C15CBD"/>
    <w:rsid w:val="00C20243"/>
    <w:rsid w:val="00C206A6"/>
    <w:rsid w:val="00C208D1"/>
    <w:rsid w:val="00C22CEE"/>
    <w:rsid w:val="00C23D77"/>
    <w:rsid w:val="00C262A8"/>
    <w:rsid w:val="00C26903"/>
    <w:rsid w:val="00C26A21"/>
    <w:rsid w:val="00C37BFC"/>
    <w:rsid w:val="00C4073C"/>
    <w:rsid w:val="00C424F8"/>
    <w:rsid w:val="00C43679"/>
    <w:rsid w:val="00C44487"/>
    <w:rsid w:val="00C472CD"/>
    <w:rsid w:val="00C5107F"/>
    <w:rsid w:val="00C52D4A"/>
    <w:rsid w:val="00C556A5"/>
    <w:rsid w:val="00C56131"/>
    <w:rsid w:val="00C60D0F"/>
    <w:rsid w:val="00C62D54"/>
    <w:rsid w:val="00C63935"/>
    <w:rsid w:val="00C65A42"/>
    <w:rsid w:val="00C65C2A"/>
    <w:rsid w:val="00C67AA6"/>
    <w:rsid w:val="00C711E5"/>
    <w:rsid w:val="00C7134C"/>
    <w:rsid w:val="00C71C9C"/>
    <w:rsid w:val="00C72CE0"/>
    <w:rsid w:val="00C73FDC"/>
    <w:rsid w:val="00C7453C"/>
    <w:rsid w:val="00C767CE"/>
    <w:rsid w:val="00C76D68"/>
    <w:rsid w:val="00C81BD2"/>
    <w:rsid w:val="00C81CAE"/>
    <w:rsid w:val="00C83365"/>
    <w:rsid w:val="00C8372B"/>
    <w:rsid w:val="00C83DF2"/>
    <w:rsid w:val="00C909C7"/>
    <w:rsid w:val="00C9171C"/>
    <w:rsid w:val="00C93DAC"/>
    <w:rsid w:val="00C95984"/>
    <w:rsid w:val="00C95CDB"/>
    <w:rsid w:val="00C964CA"/>
    <w:rsid w:val="00C96BB8"/>
    <w:rsid w:val="00C96FF3"/>
    <w:rsid w:val="00CA0607"/>
    <w:rsid w:val="00CA2091"/>
    <w:rsid w:val="00CA4759"/>
    <w:rsid w:val="00CA50A5"/>
    <w:rsid w:val="00CA5933"/>
    <w:rsid w:val="00CA6629"/>
    <w:rsid w:val="00CB02DA"/>
    <w:rsid w:val="00CB4E36"/>
    <w:rsid w:val="00CB4FF9"/>
    <w:rsid w:val="00CB5AC7"/>
    <w:rsid w:val="00CC117D"/>
    <w:rsid w:val="00CC2104"/>
    <w:rsid w:val="00CC22CA"/>
    <w:rsid w:val="00CC3D0E"/>
    <w:rsid w:val="00CC4E14"/>
    <w:rsid w:val="00CC5465"/>
    <w:rsid w:val="00CC561C"/>
    <w:rsid w:val="00CC5AA8"/>
    <w:rsid w:val="00CC7359"/>
    <w:rsid w:val="00CD1C1B"/>
    <w:rsid w:val="00CD2215"/>
    <w:rsid w:val="00CD2CFD"/>
    <w:rsid w:val="00CD378F"/>
    <w:rsid w:val="00CD4052"/>
    <w:rsid w:val="00CD61C6"/>
    <w:rsid w:val="00CE0D89"/>
    <w:rsid w:val="00CE3E30"/>
    <w:rsid w:val="00CE683A"/>
    <w:rsid w:val="00CE6A11"/>
    <w:rsid w:val="00CF0305"/>
    <w:rsid w:val="00CF0AEE"/>
    <w:rsid w:val="00CF0E66"/>
    <w:rsid w:val="00CF1CB1"/>
    <w:rsid w:val="00CF54E5"/>
    <w:rsid w:val="00CF6CAD"/>
    <w:rsid w:val="00CF7A36"/>
    <w:rsid w:val="00D01BAB"/>
    <w:rsid w:val="00D01F4D"/>
    <w:rsid w:val="00D03B4D"/>
    <w:rsid w:val="00D04011"/>
    <w:rsid w:val="00D040A3"/>
    <w:rsid w:val="00D049C5"/>
    <w:rsid w:val="00D11626"/>
    <w:rsid w:val="00D11D80"/>
    <w:rsid w:val="00D1275D"/>
    <w:rsid w:val="00D14EBB"/>
    <w:rsid w:val="00D151B1"/>
    <w:rsid w:val="00D17121"/>
    <w:rsid w:val="00D26458"/>
    <w:rsid w:val="00D266DF"/>
    <w:rsid w:val="00D2734D"/>
    <w:rsid w:val="00D27D3C"/>
    <w:rsid w:val="00D32D2C"/>
    <w:rsid w:val="00D33E90"/>
    <w:rsid w:val="00D35D17"/>
    <w:rsid w:val="00D379DE"/>
    <w:rsid w:val="00D37AA7"/>
    <w:rsid w:val="00D4275F"/>
    <w:rsid w:val="00D43379"/>
    <w:rsid w:val="00D43B14"/>
    <w:rsid w:val="00D43BFB"/>
    <w:rsid w:val="00D43D28"/>
    <w:rsid w:val="00D45CA7"/>
    <w:rsid w:val="00D47246"/>
    <w:rsid w:val="00D47948"/>
    <w:rsid w:val="00D521D2"/>
    <w:rsid w:val="00D52A4C"/>
    <w:rsid w:val="00D542AE"/>
    <w:rsid w:val="00D62AB8"/>
    <w:rsid w:val="00D650D6"/>
    <w:rsid w:val="00D658BD"/>
    <w:rsid w:val="00D65D52"/>
    <w:rsid w:val="00D669E6"/>
    <w:rsid w:val="00D7184C"/>
    <w:rsid w:val="00D7199A"/>
    <w:rsid w:val="00D7301D"/>
    <w:rsid w:val="00D73A92"/>
    <w:rsid w:val="00D7539E"/>
    <w:rsid w:val="00D75C2C"/>
    <w:rsid w:val="00D800BC"/>
    <w:rsid w:val="00D80A51"/>
    <w:rsid w:val="00D817C1"/>
    <w:rsid w:val="00D82032"/>
    <w:rsid w:val="00D8641D"/>
    <w:rsid w:val="00D87165"/>
    <w:rsid w:val="00D874CE"/>
    <w:rsid w:val="00D8785E"/>
    <w:rsid w:val="00D91A47"/>
    <w:rsid w:val="00D93326"/>
    <w:rsid w:val="00D97A6C"/>
    <w:rsid w:val="00DA11EE"/>
    <w:rsid w:val="00DA12A5"/>
    <w:rsid w:val="00DA172D"/>
    <w:rsid w:val="00DA7CDB"/>
    <w:rsid w:val="00DB08B9"/>
    <w:rsid w:val="00DB15E9"/>
    <w:rsid w:val="00DB6055"/>
    <w:rsid w:val="00DB6A7E"/>
    <w:rsid w:val="00DC0DC9"/>
    <w:rsid w:val="00DC10EA"/>
    <w:rsid w:val="00DC155C"/>
    <w:rsid w:val="00DC3147"/>
    <w:rsid w:val="00DC48EA"/>
    <w:rsid w:val="00DC5B2E"/>
    <w:rsid w:val="00DC5F74"/>
    <w:rsid w:val="00DC747A"/>
    <w:rsid w:val="00DC7FF7"/>
    <w:rsid w:val="00DD2AB9"/>
    <w:rsid w:val="00DD646C"/>
    <w:rsid w:val="00DD75C2"/>
    <w:rsid w:val="00DE0DEF"/>
    <w:rsid w:val="00DE12AE"/>
    <w:rsid w:val="00DE520C"/>
    <w:rsid w:val="00DE740A"/>
    <w:rsid w:val="00DF2031"/>
    <w:rsid w:val="00DF4B3C"/>
    <w:rsid w:val="00DF4FD9"/>
    <w:rsid w:val="00DF5449"/>
    <w:rsid w:val="00DF6CDF"/>
    <w:rsid w:val="00DF70EA"/>
    <w:rsid w:val="00DF78D3"/>
    <w:rsid w:val="00E02E6D"/>
    <w:rsid w:val="00E03C32"/>
    <w:rsid w:val="00E04091"/>
    <w:rsid w:val="00E10002"/>
    <w:rsid w:val="00E1101A"/>
    <w:rsid w:val="00E118B4"/>
    <w:rsid w:val="00E11F85"/>
    <w:rsid w:val="00E12627"/>
    <w:rsid w:val="00E133C0"/>
    <w:rsid w:val="00E167D9"/>
    <w:rsid w:val="00E203F3"/>
    <w:rsid w:val="00E212CB"/>
    <w:rsid w:val="00E21B05"/>
    <w:rsid w:val="00E249E7"/>
    <w:rsid w:val="00E27ED0"/>
    <w:rsid w:val="00E3206D"/>
    <w:rsid w:val="00E36AEA"/>
    <w:rsid w:val="00E370E3"/>
    <w:rsid w:val="00E45D66"/>
    <w:rsid w:val="00E46245"/>
    <w:rsid w:val="00E5022E"/>
    <w:rsid w:val="00E54E1D"/>
    <w:rsid w:val="00E54F50"/>
    <w:rsid w:val="00E54F55"/>
    <w:rsid w:val="00E55265"/>
    <w:rsid w:val="00E55C72"/>
    <w:rsid w:val="00E600E3"/>
    <w:rsid w:val="00E60BD3"/>
    <w:rsid w:val="00E61008"/>
    <w:rsid w:val="00E61761"/>
    <w:rsid w:val="00E6339A"/>
    <w:rsid w:val="00E63D67"/>
    <w:rsid w:val="00E64869"/>
    <w:rsid w:val="00E65C89"/>
    <w:rsid w:val="00E667DE"/>
    <w:rsid w:val="00E67105"/>
    <w:rsid w:val="00E67593"/>
    <w:rsid w:val="00E67692"/>
    <w:rsid w:val="00E677CA"/>
    <w:rsid w:val="00E706E8"/>
    <w:rsid w:val="00E71E37"/>
    <w:rsid w:val="00E770F1"/>
    <w:rsid w:val="00E774B1"/>
    <w:rsid w:val="00E80D6E"/>
    <w:rsid w:val="00E83E36"/>
    <w:rsid w:val="00E83FDC"/>
    <w:rsid w:val="00E841C1"/>
    <w:rsid w:val="00E93414"/>
    <w:rsid w:val="00E93E18"/>
    <w:rsid w:val="00E941AF"/>
    <w:rsid w:val="00EA0293"/>
    <w:rsid w:val="00EA21ED"/>
    <w:rsid w:val="00EA2C52"/>
    <w:rsid w:val="00EA4FE9"/>
    <w:rsid w:val="00EB0383"/>
    <w:rsid w:val="00EB279A"/>
    <w:rsid w:val="00EB2B41"/>
    <w:rsid w:val="00EB3902"/>
    <w:rsid w:val="00EB5F01"/>
    <w:rsid w:val="00EB693D"/>
    <w:rsid w:val="00EB69DF"/>
    <w:rsid w:val="00EC076D"/>
    <w:rsid w:val="00EC2DF2"/>
    <w:rsid w:val="00EC54CB"/>
    <w:rsid w:val="00EC7380"/>
    <w:rsid w:val="00EC752A"/>
    <w:rsid w:val="00ED031F"/>
    <w:rsid w:val="00ED0693"/>
    <w:rsid w:val="00ED3EDA"/>
    <w:rsid w:val="00ED5C3A"/>
    <w:rsid w:val="00ED69A7"/>
    <w:rsid w:val="00ED7437"/>
    <w:rsid w:val="00ED7B01"/>
    <w:rsid w:val="00EE1832"/>
    <w:rsid w:val="00EE3693"/>
    <w:rsid w:val="00EE378F"/>
    <w:rsid w:val="00EE3DF8"/>
    <w:rsid w:val="00EE4181"/>
    <w:rsid w:val="00EE724C"/>
    <w:rsid w:val="00EE77EE"/>
    <w:rsid w:val="00EE7A30"/>
    <w:rsid w:val="00EF09CB"/>
    <w:rsid w:val="00EF2537"/>
    <w:rsid w:val="00EF3100"/>
    <w:rsid w:val="00F02789"/>
    <w:rsid w:val="00F03164"/>
    <w:rsid w:val="00F06D78"/>
    <w:rsid w:val="00F070E6"/>
    <w:rsid w:val="00F10FE5"/>
    <w:rsid w:val="00F12F55"/>
    <w:rsid w:val="00F12FB6"/>
    <w:rsid w:val="00F17950"/>
    <w:rsid w:val="00F2207B"/>
    <w:rsid w:val="00F22E4F"/>
    <w:rsid w:val="00F3133A"/>
    <w:rsid w:val="00F314A0"/>
    <w:rsid w:val="00F34022"/>
    <w:rsid w:val="00F35198"/>
    <w:rsid w:val="00F35F5C"/>
    <w:rsid w:val="00F37F87"/>
    <w:rsid w:val="00F41D01"/>
    <w:rsid w:val="00F43A76"/>
    <w:rsid w:val="00F46AC6"/>
    <w:rsid w:val="00F514D2"/>
    <w:rsid w:val="00F54E96"/>
    <w:rsid w:val="00F552C6"/>
    <w:rsid w:val="00F55E0A"/>
    <w:rsid w:val="00F572E4"/>
    <w:rsid w:val="00F5752F"/>
    <w:rsid w:val="00F57F15"/>
    <w:rsid w:val="00F6004C"/>
    <w:rsid w:val="00F60B71"/>
    <w:rsid w:val="00F62E31"/>
    <w:rsid w:val="00F63A46"/>
    <w:rsid w:val="00F653D2"/>
    <w:rsid w:val="00F661D8"/>
    <w:rsid w:val="00F678B8"/>
    <w:rsid w:val="00F71299"/>
    <w:rsid w:val="00F714D1"/>
    <w:rsid w:val="00F71A1A"/>
    <w:rsid w:val="00F72146"/>
    <w:rsid w:val="00F7306B"/>
    <w:rsid w:val="00F745EB"/>
    <w:rsid w:val="00F7543E"/>
    <w:rsid w:val="00F7548A"/>
    <w:rsid w:val="00F76422"/>
    <w:rsid w:val="00F77353"/>
    <w:rsid w:val="00F803FE"/>
    <w:rsid w:val="00F84429"/>
    <w:rsid w:val="00F86D42"/>
    <w:rsid w:val="00F91771"/>
    <w:rsid w:val="00F93898"/>
    <w:rsid w:val="00F93AE7"/>
    <w:rsid w:val="00F96EDE"/>
    <w:rsid w:val="00FA1EEE"/>
    <w:rsid w:val="00FA242E"/>
    <w:rsid w:val="00FA2C4E"/>
    <w:rsid w:val="00FA3E88"/>
    <w:rsid w:val="00FA40B5"/>
    <w:rsid w:val="00FA4380"/>
    <w:rsid w:val="00FA480D"/>
    <w:rsid w:val="00FA562B"/>
    <w:rsid w:val="00FA582C"/>
    <w:rsid w:val="00FA5B15"/>
    <w:rsid w:val="00FA659C"/>
    <w:rsid w:val="00FA6A84"/>
    <w:rsid w:val="00FA6CBB"/>
    <w:rsid w:val="00FB0875"/>
    <w:rsid w:val="00FB0D2A"/>
    <w:rsid w:val="00FB41C5"/>
    <w:rsid w:val="00FB55ED"/>
    <w:rsid w:val="00FC14BE"/>
    <w:rsid w:val="00FC1557"/>
    <w:rsid w:val="00FC21E0"/>
    <w:rsid w:val="00FC3137"/>
    <w:rsid w:val="00FC600A"/>
    <w:rsid w:val="00FD0AC7"/>
    <w:rsid w:val="00FD0D44"/>
    <w:rsid w:val="00FD31F4"/>
    <w:rsid w:val="00FD33C7"/>
    <w:rsid w:val="00FD3C21"/>
    <w:rsid w:val="00FD433E"/>
    <w:rsid w:val="00FD4D86"/>
    <w:rsid w:val="00FD7F75"/>
    <w:rsid w:val="00FE0B6B"/>
    <w:rsid w:val="00FE0B7B"/>
    <w:rsid w:val="00FE3976"/>
    <w:rsid w:val="00FE6499"/>
    <w:rsid w:val="00FE6A76"/>
    <w:rsid w:val="00FF18DC"/>
    <w:rsid w:val="00FF295C"/>
    <w:rsid w:val="00FF35DF"/>
    <w:rsid w:val="00FF4603"/>
    <w:rsid w:val="00FF4682"/>
    <w:rsid w:val="00FF4CF9"/>
    <w:rsid w:val="00FF5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C1E3AA"/>
  <w15:chartTrackingRefBased/>
  <w15:docId w15:val="{C5B798B6-17DC-403E-9E65-468A03001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39EB"/>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autoRedefine/>
    <w:qFormat/>
    <w:rsid w:val="00C472CD"/>
    <w:pPr>
      <w:keepNext/>
      <w:numPr>
        <w:numId w:val="27"/>
      </w:numPr>
      <w:spacing w:before="480" w:after="120"/>
      <w:outlineLvl w:val="0"/>
    </w:pPr>
    <w:rPr>
      <w:rFonts w:asciiTheme="minorHAnsi" w:hAnsiTheme="minorHAnsi" w:cs="Arial"/>
      <w:b/>
      <w:color w:val="2B3D73"/>
      <w:kern w:val="32"/>
      <w:sz w:val="28"/>
      <w:szCs w:val="28"/>
      <w:lang w:eastAsia="en-US"/>
    </w:rPr>
  </w:style>
  <w:style w:type="paragraph" w:styleId="Heading2">
    <w:name w:val="heading 2"/>
    <w:basedOn w:val="Normal"/>
    <w:next w:val="Normal"/>
    <w:link w:val="Heading2Char"/>
    <w:autoRedefine/>
    <w:semiHidden/>
    <w:unhideWhenUsed/>
    <w:qFormat/>
    <w:rsid w:val="00C472CD"/>
    <w:pPr>
      <w:keepNext/>
      <w:numPr>
        <w:ilvl w:val="1"/>
        <w:numId w:val="27"/>
      </w:numPr>
      <w:spacing w:before="480" w:after="120"/>
      <w:ind w:left="578" w:hanging="578"/>
      <w:outlineLvl w:val="1"/>
    </w:pPr>
    <w:rPr>
      <w:rFonts w:ascii="Calibri Light" w:hAnsi="Calibri Light" w:cs="Arial"/>
      <w:kern w:val="28"/>
      <w:szCs w:val="22"/>
      <w:lang w:eastAsia="en-US"/>
    </w:rPr>
  </w:style>
  <w:style w:type="paragraph" w:styleId="Heading3">
    <w:name w:val="heading 3"/>
    <w:basedOn w:val="Normal"/>
    <w:next w:val="Normal"/>
    <w:link w:val="Heading3Char"/>
    <w:semiHidden/>
    <w:unhideWhenUsed/>
    <w:qFormat/>
    <w:rsid w:val="00C472CD"/>
    <w:pPr>
      <w:keepNext/>
      <w:numPr>
        <w:ilvl w:val="2"/>
        <w:numId w:val="27"/>
      </w:numPr>
      <w:spacing w:before="480" w:after="120"/>
      <w:outlineLvl w:val="2"/>
    </w:pPr>
    <w:rPr>
      <w:rFonts w:ascii="Arial" w:hAnsi="Arial" w:cs="Arial"/>
      <w:bCs/>
      <w:color w:val="333333"/>
      <w:kern w:val="28"/>
      <w:sz w:val="22"/>
      <w:szCs w:val="26"/>
      <w:lang w:eastAsia="en-US"/>
    </w:rPr>
  </w:style>
  <w:style w:type="paragraph" w:styleId="Heading7">
    <w:name w:val="heading 7"/>
    <w:aliases w:val="Appendices"/>
    <w:basedOn w:val="Heading1"/>
    <w:next w:val="Normal"/>
    <w:link w:val="Heading7Char"/>
    <w:semiHidden/>
    <w:unhideWhenUsed/>
    <w:qFormat/>
    <w:rsid w:val="00C472CD"/>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semiHidden/>
    <w:unhideWhenUsed/>
    <w:qFormat/>
    <w:rsid w:val="00C472CD"/>
    <w:pPr>
      <w:keepNext/>
      <w:numPr>
        <w:ilvl w:val="7"/>
        <w:numId w:val="27"/>
      </w:numPr>
      <w:tabs>
        <w:tab w:val="left" w:pos="851"/>
        <w:tab w:val="left" w:pos="1134"/>
      </w:tabs>
      <w:spacing w:before="240" w:after="60"/>
      <w:outlineLvl w:val="7"/>
    </w:pPr>
    <w:rPr>
      <w:rFonts w:ascii="Verdana" w:hAnsi="Verdana" w:cs="Arial"/>
      <w:b/>
      <w:iCs/>
      <w:color w:val="333333"/>
      <w:kern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50363"/>
    <w:rPr>
      <w:sz w:val="16"/>
      <w:szCs w:val="16"/>
    </w:rPr>
  </w:style>
  <w:style w:type="paragraph" w:styleId="CommentText">
    <w:name w:val="annotation text"/>
    <w:basedOn w:val="Normal"/>
    <w:link w:val="CommentTextChar"/>
    <w:uiPriority w:val="99"/>
    <w:unhideWhenUsed/>
    <w:rsid w:val="00650363"/>
    <w:rPr>
      <w:sz w:val="20"/>
      <w:szCs w:val="20"/>
    </w:rPr>
  </w:style>
  <w:style w:type="character" w:customStyle="1" w:styleId="CommentTextChar">
    <w:name w:val="Comment Text Char"/>
    <w:basedOn w:val="DefaultParagraphFont"/>
    <w:link w:val="CommentText"/>
    <w:uiPriority w:val="99"/>
    <w:rsid w:val="00650363"/>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650363"/>
    <w:rPr>
      <w:b/>
      <w:bCs/>
    </w:rPr>
  </w:style>
  <w:style w:type="character" w:customStyle="1" w:styleId="CommentSubjectChar">
    <w:name w:val="Comment Subject Char"/>
    <w:basedOn w:val="CommentTextChar"/>
    <w:link w:val="CommentSubject"/>
    <w:uiPriority w:val="99"/>
    <w:semiHidden/>
    <w:rsid w:val="00650363"/>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65036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0363"/>
    <w:rPr>
      <w:rFonts w:ascii="Segoe UI" w:eastAsia="Times New Roman" w:hAnsi="Segoe UI" w:cs="Segoe UI"/>
      <w:sz w:val="18"/>
      <w:szCs w:val="18"/>
      <w:lang w:eastAsia="en-GB"/>
    </w:rPr>
  </w:style>
  <w:style w:type="character" w:styleId="Hyperlink">
    <w:name w:val="Hyperlink"/>
    <w:basedOn w:val="DefaultParagraphFont"/>
    <w:uiPriority w:val="99"/>
    <w:unhideWhenUsed/>
    <w:rsid w:val="00CC7359"/>
    <w:rPr>
      <w:color w:val="0000FF"/>
      <w:u w:val="single"/>
    </w:rPr>
  </w:style>
  <w:style w:type="character" w:customStyle="1" w:styleId="css-901oao">
    <w:name w:val="css-901oao"/>
    <w:basedOn w:val="DefaultParagraphFont"/>
    <w:rsid w:val="00035898"/>
  </w:style>
  <w:style w:type="paragraph" w:customStyle="1" w:styleId="v1v1msonormal">
    <w:name w:val="v1v1msonormal"/>
    <w:basedOn w:val="Normal"/>
    <w:rsid w:val="007A25FA"/>
    <w:pPr>
      <w:spacing w:before="100" w:beforeAutospacing="1" w:after="100" w:afterAutospacing="1"/>
    </w:pPr>
  </w:style>
  <w:style w:type="paragraph" w:customStyle="1" w:styleId="v1xmsonormal">
    <w:name w:val="v1x_msonormal"/>
    <w:basedOn w:val="Normal"/>
    <w:rsid w:val="008A02C2"/>
    <w:pPr>
      <w:spacing w:before="100" w:beforeAutospacing="1" w:after="100" w:afterAutospacing="1"/>
    </w:pPr>
  </w:style>
  <w:style w:type="paragraph" w:styleId="ListParagraph">
    <w:name w:val="List Paragraph"/>
    <w:basedOn w:val="Normal"/>
    <w:link w:val="ListParagraphChar"/>
    <w:qFormat/>
    <w:rsid w:val="0028260F"/>
    <w:pPr>
      <w:ind w:left="720"/>
      <w:contextualSpacing/>
    </w:pPr>
  </w:style>
  <w:style w:type="paragraph" w:styleId="Header">
    <w:name w:val="header"/>
    <w:basedOn w:val="Normal"/>
    <w:link w:val="HeaderChar"/>
    <w:uiPriority w:val="99"/>
    <w:unhideWhenUsed/>
    <w:rsid w:val="0028260F"/>
    <w:pPr>
      <w:tabs>
        <w:tab w:val="center" w:pos="4513"/>
        <w:tab w:val="right" w:pos="9026"/>
      </w:tabs>
    </w:pPr>
  </w:style>
  <w:style w:type="character" w:customStyle="1" w:styleId="HeaderChar">
    <w:name w:val="Header Char"/>
    <w:basedOn w:val="DefaultParagraphFont"/>
    <w:link w:val="Header"/>
    <w:uiPriority w:val="99"/>
    <w:rsid w:val="0028260F"/>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28260F"/>
    <w:pPr>
      <w:tabs>
        <w:tab w:val="center" w:pos="4513"/>
        <w:tab w:val="right" w:pos="9026"/>
      </w:tabs>
    </w:pPr>
  </w:style>
  <w:style w:type="character" w:customStyle="1" w:styleId="FooterChar">
    <w:name w:val="Footer Char"/>
    <w:basedOn w:val="DefaultParagraphFont"/>
    <w:link w:val="Footer"/>
    <w:uiPriority w:val="99"/>
    <w:rsid w:val="0028260F"/>
    <w:rPr>
      <w:rFonts w:ascii="Times New Roman" w:eastAsia="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AD6771"/>
    <w:rPr>
      <w:color w:val="605E5C"/>
      <w:shd w:val="clear" w:color="auto" w:fill="E1DFDD"/>
    </w:rPr>
  </w:style>
  <w:style w:type="character" w:customStyle="1" w:styleId="ListParagraphChar">
    <w:name w:val="List Paragraph Char"/>
    <w:basedOn w:val="DefaultParagraphFont"/>
    <w:link w:val="ListParagraph"/>
    <w:locked/>
    <w:rsid w:val="006248C0"/>
    <w:rPr>
      <w:rFonts w:ascii="Times New Roman" w:eastAsia="Times New Roman" w:hAnsi="Times New Roman" w:cs="Times New Roman"/>
      <w:sz w:val="24"/>
      <w:szCs w:val="24"/>
      <w:lang w:eastAsia="en-GB"/>
    </w:rPr>
  </w:style>
  <w:style w:type="paragraph" w:styleId="NoSpacing">
    <w:name w:val="No Spacing"/>
    <w:uiPriority w:val="1"/>
    <w:qFormat/>
    <w:rsid w:val="00E203F3"/>
    <w:pPr>
      <w:spacing w:after="0" w:line="240" w:lineRule="auto"/>
    </w:pPr>
  </w:style>
  <w:style w:type="table" w:styleId="TableGrid">
    <w:name w:val="Table Grid"/>
    <w:basedOn w:val="TableNormal"/>
    <w:uiPriority w:val="39"/>
    <w:rsid w:val="001872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713C4D"/>
    <w:rPr>
      <w:sz w:val="20"/>
      <w:szCs w:val="20"/>
    </w:rPr>
  </w:style>
  <w:style w:type="character" w:customStyle="1" w:styleId="FootnoteTextChar">
    <w:name w:val="Footnote Text Char"/>
    <w:basedOn w:val="DefaultParagraphFont"/>
    <w:link w:val="FootnoteText"/>
    <w:uiPriority w:val="99"/>
    <w:rsid w:val="00713C4D"/>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713C4D"/>
    <w:rPr>
      <w:vertAlign w:val="superscript"/>
    </w:rPr>
  </w:style>
  <w:style w:type="character" w:styleId="UnresolvedMention">
    <w:name w:val="Unresolved Mention"/>
    <w:basedOn w:val="DefaultParagraphFont"/>
    <w:uiPriority w:val="99"/>
    <w:semiHidden/>
    <w:unhideWhenUsed/>
    <w:rsid w:val="005E0599"/>
    <w:rPr>
      <w:color w:val="605E5C"/>
      <w:shd w:val="clear" w:color="auto" w:fill="E1DFDD"/>
    </w:rPr>
  </w:style>
  <w:style w:type="character" w:styleId="Strong">
    <w:name w:val="Strong"/>
    <w:basedOn w:val="DefaultParagraphFont"/>
    <w:uiPriority w:val="22"/>
    <w:qFormat/>
    <w:rsid w:val="00C72CE0"/>
    <w:rPr>
      <w:b/>
      <w:bCs/>
    </w:rPr>
  </w:style>
  <w:style w:type="character" w:customStyle="1" w:styleId="Heading1Char">
    <w:name w:val="Heading 1 Char"/>
    <w:basedOn w:val="DefaultParagraphFont"/>
    <w:link w:val="Heading1"/>
    <w:rsid w:val="00C472CD"/>
    <w:rPr>
      <w:rFonts w:eastAsia="Times New Roman" w:cs="Arial"/>
      <w:b/>
      <w:color w:val="2B3D73"/>
      <w:kern w:val="32"/>
      <w:sz w:val="28"/>
      <w:szCs w:val="28"/>
    </w:rPr>
  </w:style>
  <w:style w:type="character" w:customStyle="1" w:styleId="Heading2Char">
    <w:name w:val="Heading 2 Char"/>
    <w:basedOn w:val="DefaultParagraphFont"/>
    <w:link w:val="Heading2"/>
    <w:semiHidden/>
    <w:rsid w:val="00C472CD"/>
    <w:rPr>
      <w:rFonts w:ascii="Calibri Light" w:eastAsia="Times New Roman" w:hAnsi="Calibri Light" w:cs="Arial"/>
      <w:kern w:val="28"/>
      <w:sz w:val="24"/>
    </w:rPr>
  </w:style>
  <w:style w:type="character" w:customStyle="1" w:styleId="Heading3Char">
    <w:name w:val="Heading 3 Char"/>
    <w:basedOn w:val="DefaultParagraphFont"/>
    <w:link w:val="Heading3"/>
    <w:semiHidden/>
    <w:rsid w:val="00C472CD"/>
    <w:rPr>
      <w:rFonts w:ascii="Arial" w:eastAsia="Times New Roman" w:hAnsi="Arial" w:cs="Arial"/>
      <w:bCs/>
      <w:color w:val="333333"/>
      <w:kern w:val="28"/>
      <w:szCs w:val="26"/>
    </w:rPr>
  </w:style>
  <w:style w:type="character" w:customStyle="1" w:styleId="Heading7Char">
    <w:name w:val="Heading 7 Char"/>
    <w:aliases w:val="Appendices Char"/>
    <w:basedOn w:val="DefaultParagraphFont"/>
    <w:link w:val="Heading7"/>
    <w:semiHidden/>
    <w:rsid w:val="00C472CD"/>
    <w:rPr>
      <w:rFonts w:ascii="Verdana" w:eastAsia="Times New Roman" w:hAnsi="Verdana" w:cs="Arial"/>
      <w:b/>
      <w:color w:val="2B3D73"/>
      <w:kern w:val="32"/>
      <w:sz w:val="28"/>
      <w:szCs w:val="24"/>
    </w:rPr>
  </w:style>
  <w:style w:type="character" w:customStyle="1" w:styleId="Heading8Char">
    <w:name w:val="Heading 8 Char"/>
    <w:aliases w:val="AppendixSub Char"/>
    <w:basedOn w:val="DefaultParagraphFont"/>
    <w:link w:val="Heading8"/>
    <w:semiHidden/>
    <w:rsid w:val="00C472CD"/>
    <w:rPr>
      <w:rFonts w:ascii="Verdana" w:eastAsia="Times New Roman" w:hAnsi="Verdana" w:cs="Arial"/>
      <w:b/>
      <w:iCs/>
      <w:color w:val="333333"/>
      <w:kern w:val="28"/>
      <w:sz w:val="24"/>
      <w:szCs w:val="24"/>
    </w:rPr>
  </w:style>
  <w:style w:type="paragraph" w:styleId="Revision">
    <w:name w:val="Revision"/>
    <w:hidden/>
    <w:uiPriority w:val="99"/>
    <w:semiHidden/>
    <w:rsid w:val="004128B1"/>
    <w:pPr>
      <w:spacing w:after="0"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7227">
      <w:bodyDiv w:val="1"/>
      <w:marLeft w:val="0"/>
      <w:marRight w:val="0"/>
      <w:marTop w:val="0"/>
      <w:marBottom w:val="0"/>
      <w:divBdr>
        <w:top w:val="none" w:sz="0" w:space="0" w:color="auto"/>
        <w:left w:val="none" w:sz="0" w:space="0" w:color="auto"/>
        <w:bottom w:val="none" w:sz="0" w:space="0" w:color="auto"/>
        <w:right w:val="none" w:sz="0" w:space="0" w:color="auto"/>
      </w:divBdr>
    </w:div>
    <w:div w:id="85076605">
      <w:bodyDiv w:val="1"/>
      <w:marLeft w:val="0"/>
      <w:marRight w:val="0"/>
      <w:marTop w:val="0"/>
      <w:marBottom w:val="0"/>
      <w:divBdr>
        <w:top w:val="none" w:sz="0" w:space="0" w:color="auto"/>
        <w:left w:val="none" w:sz="0" w:space="0" w:color="auto"/>
        <w:bottom w:val="none" w:sz="0" w:space="0" w:color="auto"/>
        <w:right w:val="none" w:sz="0" w:space="0" w:color="auto"/>
      </w:divBdr>
    </w:div>
    <w:div w:id="115225487">
      <w:bodyDiv w:val="1"/>
      <w:marLeft w:val="0"/>
      <w:marRight w:val="0"/>
      <w:marTop w:val="0"/>
      <w:marBottom w:val="0"/>
      <w:divBdr>
        <w:top w:val="none" w:sz="0" w:space="0" w:color="auto"/>
        <w:left w:val="none" w:sz="0" w:space="0" w:color="auto"/>
        <w:bottom w:val="none" w:sz="0" w:space="0" w:color="auto"/>
        <w:right w:val="none" w:sz="0" w:space="0" w:color="auto"/>
      </w:divBdr>
    </w:div>
    <w:div w:id="188838405">
      <w:bodyDiv w:val="1"/>
      <w:marLeft w:val="0"/>
      <w:marRight w:val="0"/>
      <w:marTop w:val="0"/>
      <w:marBottom w:val="0"/>
      <w:divBdr>
        <w:top w:val="none" w:sz="0" w:space="0" w:color="auto"/>
        <w:left w:val="none" w:sz="0" w:space="0" w:color="auto"/>
        <w:bottom w:val="none" w:sz="0" w:space="0" w:color="auto"/>
        <w:right w:val="none" w:sz="0" w:space="0" w:color="auto"/>
      </w:divBdr>
    </w:div>
    <w:div w:id="213470877">
      <w:bodyDiv w:val="1"/>
      <w:marLeft w:val="0"/>
      <w:marRight w:val="0"/>
      <w:marTop w:val="0"/>
      <w:marBottom w:val="0"/>
      <w:divBdr>
        <w:top w:val="none" w:sz="0" w:space="0" w:color="auto"/>
        <w:left w:val="none" w:sz="0" w:space="0" w:color="auto"/>
        <w:bottom w:val="none" w:sz="0" w:space="0" w:color="auto"/>
        <w:right w:val="none" w:sz="0" w:space="0" w:color="auto"/>
      </w:divBdr>
    </w:div>
    <w:div w:id="226648552">
      <w:bodyDiv w:val="1"/>
      <w:marLeft w:val="0"/>
      <w:marRight w:val="0"/>
      <w:marTop w:val="0"/>
      <w:marBottom w:val="0"/>
      <w:divBdr>
        <w:top w:val="none" w:sz="0" w:space="0" w:color="auto"/>
        <w:left w:val="none" w:sz="0" w:space="0" w:color="auto"/>
        <w:bottom w:val="none" w:sz="0" w:space="0" w:color="auto"/>
        <w:right w:val="none" w:sz="0" w:space="0" w:color="auto"/>
      </w:divBdr>
    </w:div>
    <w:div w:id="228617500">
      <w:bodyDiv w:val="1"/>
      <w:marLeft w:val="0"/>
      <w:marRight w:val="0"/>
      <w:marTop w:val="0"/>
      <w:marBottom w:val="0"/>
      <w:divBdr>
        <w:top w:val="none" w:sz="0" w:space="0" w:color="auto"/>
        <w:left w:val="none" w:sz="0" w:space="0" w:color="auto"/>
        <w:bottom w:val="none" w:sz="0" w:space="0" w:color="auto"/>
        <w:right w:val="none" w:sz="0" w:space="0" w:color="auto"/>
      </w:divBdr>
    </w:div>
    <w:div w:id="240987021">
      <w:bodyDiv w:val="1"/>
      <w:marLeft w:val="0"/>
      <w:marRight w:val="0"/>
      <w:marTop w:val="0"/>
      <w:marBottom w:val="0"/>
      <w:divBdr>
        <w:top w:val="none" w:sz="0" w:space="0" w:color="auto"/>
        <w:left w:val="none" w:sz="0" w:space="0" w:color="auto"/>
        <w:bottom w:val="none" w:sz="0" w:space="0" w:color="auto"/>
        <w:right w:val="none" w:sz="0" w:space="0" w:color="auto"/>
      </w:divBdr>
    </w:div>
    <w:div w:id="597711027">
      <w:bodyDiv w:val="1"/>
      <w:marLeft w:val="0"/>
      <w:marRight w:val="0"/>
      <w:marTop w:val="0"/>
      <w:marBottom w:val="0"/>
      <w:divBdr>
        <w:top w:val="none" w:sz="0" w:space="0" w:color="auto"/>
        <w:left w:val="none" w:sz="0" w:space="0" w:color="auto"/>
        <w:bottom w:val="none" w:sz="0" w:space="0" w:color="auto"/>
        <w:right w:val="none" w:sz="0" w:space="0" w:color="auto"/>
      </w:divBdr>
      <w:divsChild>
        <w:div w:id="1442067627">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384918123">
              <w:marLeft w:val="0"/>
              <w:marRight w:val="0"/>
              <w:marTop w:val="0"/>
              <w:marBottom w:val="0"/>
              <w:divBdr>
                <w:top w:val="none" w:sz="0" w:space="0" w:color="auto"/>
                <w:left w:val="none" w:sz="0" w:space="0" w:color="auto"/>
                <w:bottom w:val="none" w:sz="0" w:space="0" w:color="auto"/>
                <w:right w:val="none" w:sz="0" w:space="0" w:color="auto"/>
              </w:divBdr>
              <w:divsChild>
                <w:div w:id="6870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775860">
      <w:bodyDiv w:val="1"/>
      <w:marLeft w:val="0"/>
      <w:marRight w:val="0"/>
      <w:marTop w:val="0"/>
      <w:marBottom w:val="0"/>
      <w:divBdr>
        <w:top w:val="none" w:sz="0" w:space="0" w:color="auto"/>
        <w:left w:val="none" w:sz="0" w:space="0" w:color="auto"/>
        <w:bottom w:val="none" w:sz="0" w:space="0" w:color="auto"/>
        <w:right w:val="none" w:sz="0" w:space="0" w:color="auto"/>
      </w:divBdr>
      <w:divsChild>
        <w:div w:id="1143697754">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124078924">
              <w:marLeft w:val="0"/>
              <w:marRight w:val="0"/>
              <w:marTop w:val="0"/>
              <w:marBottom w:val="0"/>
              <w:divBdr>
                <w:top w:val="none" w:sz="0" w:space="0" w:color="auto"/>
                <w:left w:val="none" w:sz="0" w:space="0" w:color="auto"/>
                <w:bottom w:val="none" w:sz="0" w:space="0" w:color="auto"/>
                <w:right w:val="none" w:sz="0" w:space="0" w:color="auto"/>
              </w:divBdr>
              <w:divsChild>
                <w:div w:id="117429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868336">
      <w:bodyDiv w:val="1"/>
      <w:marLeft w:val="0"/>
      <w:marRight w:val="0"/>
      <w:marTop w:val="0"/>
      <w:marBottom w:val="0"/>
      <w:divBdr>
        <w:top w:val="none" w:sz="0" w:space="0" w:color="auto"/>
        <w:left w:val="none" w:sz="0" w:space="0" w:color="auto"/>
        <w:bottom w:val="none" w:sz="0" w:space="0" w:color="auto"/>
        <w:right w:val="none" w:sz="0" w:space="0" w:color="auto"/>
      </w:divBdr>
    </w:div>
    <w:div w:id="818764210">
      <w:bodyDiv w:val="1"/>
      <w:marLeft w:val="0"/>
      <w:marRight w:val="0"/>
      <w:marTop w:val="0"/>
      <w:marBottom w:val="0"/>
      <w:divBdr>
        <w:top w:val="none" w:sz="0" w:space="0" w:color="auto"/>
        <w:left w:val="none" w:sz="0" w:space="0" w:color="auto"/>
        <w:bottom w:val="none" w:sz="0" w:space="0" w:color="auto"/>
        <w:right w:val="none" w:sz="0" w:space="0" w:color="auto"/>
      </w:divBdr>
    </w:div>
    <w:div w:id="1064140187">
      <w:bodyDiv w:val="1"/>
      <w:marLeft w:val="0"/>
      <w:marRight w:val="0"/>
      <w:marTop w:val="0"/>
      <w:marBottom w:val="0"/>
      <w:divBdr>
        <w:top w:val="none" w:sz="0" w:space="0" w:color="auto"/>
        <w:left w:val="none" w:sz="0" w:space="0" w:color="auto"/>
        <w:bottom w:val="none" w:sz="0" w:space="0" w:color="auto"/>
        <w:right w:val="none" w:sz="0" w:space="0" w:color="auto"/>
      </w:divBdr>
    </w:div>
    <w:div w:id="1129516619">
      <w:bodyDiv w:val="1"/>
      <w:marLeft w:val="0"/>
      <w:marRight w:val="0"/>
      <w:marTop w:val="0"/>
      <w:marBottom w:val="0"/>
      <w:divBdr>
        <w:top w:val="none" w:sz="0" w:space="0" w:color="auto"/>
        <w:left w:val="none" w:sz="0" w:space="0" w:color="auto"/>
        <w:bottom w:val="none" w:sz="0" w:space="0" w:color="auto"/>
        <w:right w:val="none" w:sz="0" w:space="0" w:color="auto"/>
      </w:divBdr>
    </w:div>
    <w:div w:id="1167133296">
      <w:bodyDiv w:val="1"/>
      <w:marLeft w:val="0"/>
      <w:marRight w:val="0"/>
      <w:marTop w:val="0"/>
      <w:marBottom w:val="0"/>
      <w:divBdr>
        <w:top w:val="none" w:sz="0" w:space="0" w:color="auto"/>
        <w:left w:val="none" w:sz="0" w:space="0" w:color="auto"/>
        <w:bottom w:val="none" w:sz="0" w:space="0" w:color="auto"/>
        <w:right w:val="none" w:sz="0" w:space="0" w:color="auto"/>
      </w:divBdr>
    </w:div>
    <w:div w:id="1168595816">
      <w:bodyDiv w:val="1"/>
      <w:marLeft w:val="0"/>
      <w:marRight w:val="0"/>
      <w:marTop w:val="0"/>
      <w:marBottom w:val="0"/>
      <w:divBdr>
        <w:top w:val="none" w:sz="0" w:space="0" w:color="auto"/>
        <w:left w:val="none" w:sz="0" w:space="0" w:color="auto"/>
        <w:bottom w:val="none" w:sz="0" w:space="0" w:color="auto"/>
        <w:right w:val="none" w:sz="0" w:space="0" w:color="auto"/>
      </w:divBdr>
    </w:div>
    <w:div w:id="1174488383">
      <w:bodyDiv w:val="1"/>
      <w:marLeft w:val="0"/>
      <w:marRight w:val="0"/>
      <w:marTop w:val="0"/>
      <w:marBottom w:val="0"/>
      <w:divBdr>
        <w:top w:val="none" w:sz="0" w:space="0" w:color="auto"/>
        <w:left w:val="none" w:sz="0" w:space="0" w:color="auto"/>
        <w:bottom w:val="none" w:sz="0" w:space="0" w:color="auto"/>
        <w:right w:val="none" w:sz="0" w:space="0" w:color="auto"/>
      </w:divBdr>
    </w:div>
    <w:div w:id="1210069614">
      <w:bodyDiv w:val="1"/>
      <w:marLeft w:val="0"/>
      <w:marRight w:val="0"/>
      <w:marTop w:val="0"/>
      <w:marBottom w:val="0"/>
      <w:divBdr>
        <w:top w:val="none" w:sz="0" w:space="0" w:color="auto"/>
        <w:left w:val="none" w:sz="0" w:space="0" w:color="auto"/>
        <w:bottom w:val="none" w:sz="0" w:space="0" w:color="auto"/>
        <w:right w:val="none" w:sz="0" w:space="0" w:color="auto"/>
      </w:divBdr>
    </w:div>
    <w:div w:id="1226599260">
      <w:bodyDiv w:val="1"/>
      <w:marLeft w:val="0"/>
      <w:marRight w:val="0"/>
      <w:marTop w:val="0"/>
      <w:marBottom w:val="0"/>
      <w:divBdr>
        <w:top w:val="none" w:sz="0" w:space="0" w:color="auto"/>
        <w:left w:val="none" w:sz="0" w:space="0" w:color="auto"/>
        <w:bottom w:val="none" w:sz="0" w:space="0" w:color="auto"/>
        <w:right w:val="none" w:sz="0" w:space="0" w:color="auto"/>
      </w:divBdr>
    </w:div>
    <w:div w:id="1268465543">
      <w:bodyDiv w:val="1"/>
      <w:marLeft w:val="0"/>
      <w:marRight w:val="0"/>
      <w:marTop w:val="0"/>
      <w:marBottom w:val="0"/>
      <w:divBdr>
        <w:top w:val="none" w:sz="0" w:space="0" w:color="auto"/>
        <w:left w:val="none" w:sz="0" w:space="0" w:color="auto"/>
        <w:bottom w:val="none" w:sz="0" w:space="0" w:color="auto"/>
        <w:right w:val="none" w:sz="0" w:space="0" w:color="auto"/>
      </w:divBdr>
    </w:div>
    <w:div w:id="1480999825">
      <w:bodyDiv w:val="1"/>
      <w:marLeft w:val="0"/>
      <w:marRight w:val="0"/>
      <w:marTop w:val="0"/>
      <w:marBottom w:val="0"/>
      <w:divBdr>
        <w:top w:val="none" w:sz="0" w:space="0" w:color="auto"/>
        <w:left w:val="none" w:sz="0" w:space="0" w:color="auto"/>
        <w:bottom w:val="none" w:sz="0" w:space="0" w:color="auto"/>
        <w:right w:val="none" w:sz="0" w:space="0" w:color="auto"/>
      </w:divBdr>
    </w:div>
    <w:div w:id="1591115269">
      <w:bodyDiv w:val="1"/>
      <w:marLeft w:val="0"/>
      <w:marRight w:val="0"/>
      <w:marTop w:val="0"/>
      <w:marBottom w:val="0"/>
      <w:divBdr>
        <w:top w:val="none" w:sz="0" w:space="0" w:color="auto"/>
        <w:left w:val="none" w:sz="0" w:space="0" w:color="auto"/>
        <w:bottom w:val="none" w:sz="0" w:space="0" w:color="auto"/>
        <w:right w:val="none" w:sz="0" w:space="0" w:color="auto"/>
      </w:divBdr>
    </w:div>
    <w:div w:id="1670601245">
      <w:bodyDiv w:val="1"/>
      <w:marLeft w:val="0"/>
      <w:marRight w:val="0"/>
      <w:marTop w:val="0"/>
      <w:marBottom w:val="0"/>
      <w:divBdr>
        <w:top w:val="none" w:sz="0" w:space="0" w:color="auto"/>
        <w:left w:val="none" w:sz="0" w:space="0" w:color="auto"/>
        <w:bottom w:val="none" w:sz="0" w:space="0" w:color="auto"/>
        <w:right w:val="none" w:sz="0" w:space="0" w:color="auto"/>
      </w:divBdr>
    </w:div>
    <w:div w:id="1796095212">
      <w:bodyDiv w:val="1"/>
      <w:marLeft w:val="0"/>
      <w:marRight w:val="0"/>
      <w:marTop w:val="0"/>
      <w:marBottom w:val="0"/>
      <w:divBdr>
        <w:top w:val="none" w:sz="0" w:space="0" w:color="auto"/>
        <w:left w:val="none" w:sz="0" w:space="0" w:color="auto"/>
        <w:bottom w:val="none" w:sz="0" w:space="0" w:color="auto"/>
        <w:right w:val="none" w:sz="0" w:space="0" w:color="auto"/>
      </w:divBdr>
    </w:div>
    <w:div w:id="1880850052">
      <w:bodyDiv w:val="1"/>
      <w:marLeft w:val="0"/>
      <w:marRight w:val="0"/>
      <w:marTop w:val="0"/>
      <w:marBottom w:val="0"/>
      <w:divBdr>
        <w:top w:val="none" w:sz="0" w:space="0" w:color="auto"/>
        <w:left w:val="none" w:sz="0" w:space="0" w:color="auto"/>
        <w:bottom w:val="none" w:sz="0" w:space="0" w:color="auto"/>
        <w:right w:val="none" w:sz="0" w:space="0" w:color="auto"/>
      </w:divBdr>
    </w:div>
    <w:div w:id="1985155240">
      <w:bodyDiv w:val="1"/>
      <w:marLeft w:val="0"/>
      <w:marRight w:val="0"/>
      <w:marTop w:val="0"/>
      <w:marBottom w:val="0"/>
      <w:divBdr>
        <w:top w:val="none" w:sz="0" w:space="0" w:color="auto"/>
        <w:left w:val="none" w:sz="0" w:space="0" w:color="auto"/>
        <w:bottom w:val="none" w:sz="0" w:space="0" w:color="auto"/>
        <w:right w:val="none" w:sz="0" w:space="0" w:color="auto"/>
      </w:divBdr>
    </w:div>
    <w:div w:id="2085489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hcw.nhs.wales/files/dhcw-board-meeting-documents/2021-09-30-dhcw-sha-boardbook-final-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1087FD-8398-428E-B535-23FC010C851E}">
  <ds:schemaRefs>
    <ds:schemaRef ds:uri="http://schemas.microsoft.com/sharepoint/v3/contenttype/forms"/>
  </ds:schemaRefs>
</ds:datastoreItem>
</file>

<file path=customXml/itemProps2.xml><?xml version="1.0" encoding="utf-8"?>
<ds:datastoreItem xmlns:ds="http://schemas.openxmlformats.org/officeDocument/2006/customXml" ds:itemID="{BCA60CE9-ADC0-4FC4-84B7-C91FC81FBD06}">
  <ds:schemaRefs>
    <ds:schemaRef ds:uri="http://schemas.openxmlformats.org/officeDocument/2006/bibliography"/>
  </ds:schemaRefs>
</ds:datastoreItem>
</file>

<file path=customXml/itemProps3.xml><?xml version="1.0" encoding="utf-8"?>
<ds:datastoreItem xmlns:ds="http://schemas.openxmlformats.org/officeDocument/2006/customXml" ds:itemID="{8B0340BB-C2C6-4318-86F7-C830B303278D}">
  <ds:schemaRefs>
    <ds:schemaRef ds:uri="http://schemas.microsoft.com/office/2006/metadata/properties"/>
    <ds:schemaRef ds:uri="http://schemas.microsoft.com/office/infopath/2007/PartnerControls"/>
    <ds:schemaRef ds:uri="cebed09d-7aa0-4c91-8349-8d6e44a429f8"/>
  </ds:schemaRefs>
</ds:datastoreItem>
</file>

<file path=customXml/itemProps4.xml><?xml version="1.0" encoding="utf-8"?>
<ds:datastoreItem xmlns:ds="http://schemas.openxmlformats.org/officeDocument/2006/customXml" ds:itemID="{748864AB-5B4D-4FBE-B7B6-246DE0D10A86}"/>
</file>

<file path=docProps/app.xml><?xml version="1.0" encoding="utf-8"?>
<Properties xmlns="http://schemas.openxmlformats.org/officeDocument/2006/extended-properties" xmlns:vt="http://schemas.openxmlformats.org/officeDocument/2006/docPropsVTypes">
  <Template>Normal.dotm</Template>
  <TotalTime>59</TotalTime>
  <Pages>12</Pages>
  <Words>3037</Words>
  <Characters>17311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NHS NSS</Company>
  <LinksUpToDate>false</LinksUpToDate>
  <CharactersWithSpaces>20308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Bourke</dc:creator>
  <cp:keywords/>
  <dc:description/>
  <cp:lastModifiedBy>Chris Darling (DHCW - Board Secretary)</cp:lastModifiedBy>
  <cp:revision>50</cp:revision>
  <cp:lastPrinted>2021-12-12T14:31:00Z</cp:lastPrinted>
  <dcterms:created xsi:type="dcterms:W3CDTF">2022-01-10T13:32:00Z</dcterms:created>
  <dcterms:modified xsi:type="dcterms:W3CDTF">2022-01-18T16:37:00Z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_ExtendedDescription">
    <vt:lpwstr/>
  </property>
  <property fmtid="{D5CDD505-2E9C-101B-9397-08002B2CF9AE}" pid="4" name="MediaServiceImageTags">
    <vt:lpwstr/>
  </property>
</Properties>
</file>