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A96119" w14:textId="2D4DEB37" w:rsidR="007B4CB2" w:rsidRDefault="007B4CB2">
      <w:pPr>
        <w:pStyle w:val="BodyText"/>
        <w:rPr>
          <w:rFonts w:ascii="Times New Roman"/>
          <w:sz w:val="20"/>
        </w:rPr>
      </w:pPr>
    </w:p>
    <w:p w14:paraId="40FEABF6" w14:textId="23D9E54C" w:rsidR="007B4CB2" w:rsidRDefault="007B4CB2">
      <w:pPr>
        <w:pStyle w:val="BodyText"/>
        <w:rPr>
          <w:rFonts w:ascii="Times New Roman"/>
          <w:sz w:val="20"/>
        </w:rPr>
      </w:pPr>
    </w:p>
    <w:p w14:paraId="0517D8D5" w14:textId="5BE3A3F8" w:rsidR="007B4CB2" w:rsidRDefault="00457441">
      <w:pPr>
        <w:pStyle w:val="BodyText"/>
        <w:rPr>
          <w:rFonts w:ascii="Times New Roman"/>
          <w:sz w:val="20"/>
        </w:rPr>
      </w:pPr>
      <w:r>
        <w:rPr>
          <w:noProof/>
          <w:sz w:val="20"/>
          <w:lang w:val="en-GB" w:eastAsia="en-GB"/>
        </w:rPr>
        <mc:AlternateContent>
          <mc:Choice Requires="wps">
            <w:drawing>
              <wp:anchor distT="0" distB="0" distL="114300" distR="114300" simplePos="0" relativeHeight="251658243" behindDoc="0" locked="0" layoutInCell="1" allowOverlap="1" wp14:anchorId="470C83E8" wp14:editId="0794434C">
                <wp:simplePos x="0" y="0"/>
                <wp:positionH relativeFrom="margin">
                  <wp:align>center</wp:align>
                </wp:positionH>
                <wp:positionV relativeFrom="paragraph">
                  <wp:posOffset>5080</wp:posOffset>
                </wp:positionV>
                <wp:extent cx="4133850" cy="294005"/>
                <wp:effectExtent l="0" t="0" r="0" b="0"/>
                <wp:wrapNone/>
                <wp:docPr id="2"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3850" cy="2940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5CD26641" w14:textId="1965BF0D" w:rsidR="00977C7E" w:rsidRPr="00BC7241" w:rsidRDefault="00977C7E" w:rsidP="006F1619">
                            <w:pPr>
                              <w:jc w:val="center"/>
                              <w:rPr>
                                <w:b/>
                                <w:color w:val="002060"/>
                                <w:sz w:val="24"/>
                              </w:rPr>
                            </w:pPr>
                            <w:r>
                              <w:rPr>
                                <w:b/>
                                <w:color w:val="002060"/>
                                <w:sz w:val="24"/>
                              </w:rPr>
                              <w:t xml:space="preserve">DHCW SHA Board Meeting – PUBLIC – </w:t>
                            </w:r>
                            <w:r w:rsidR="00CB0C74">
                              <w:rPr>
                                <w:b/>
                                <w:color w:val="002060"/>
                                <w:sz w:val="24"/>
                              </w:rPr>
                              <w:t>C</w:t>
                            </w:r>
                            <w:r>
                              <w:rPr>
                                <w:b/>
                                <w:color w:val="002060"/>
                                <w:sz w:val="24"/>
                              </w:rPr>
                              <w:t>onfirmed minutes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0C83E8" id="_x0000_t202" coordsize="21600,21600" o:spt="202" path="m,l,21600r21600,l21600,xe">
                <v:stroke joinstyle="miter"/>
                <v:path gradientshapeok="t" o:connecttype="rect"/>
              </v:shapetype>
              <v:shape id="Text Box 93" o:spid="_x0000_s1026" type="#_x0000_t202" style="position:absolute;margin-left:0;margin-top:.4pt;width:325.5pt;height:23.15pt;z-index:25165824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" filled="f" stroked="f">
                <v:textbox>
                  <w:txbxContent>
                    <w:p w14:paraId="5CD26641" w14:textId="1965BF0D" w:rsidR="00977C7E" w:rsidRPr="00BC7241" w:rsidRDefault="00977C7E" w:rsidP="006F1619">
                      <w:pPr>
                        <w:jc w:val="center"/>
                        <w:rPr>
                          <w:b/>
                          <w:color w:val="002060"/>
                          <w:sz w:val="24"/>
                        </w:rPr>
                      </w:pPr>
                      <w:r>
                        <w:rPr>
                          <w:b/>
                          <w:color w:val="002060"/>
                          <w:sz w:val="24"/>
                        </w:rPr>
                        <w:t xml:space="preserve">DHCW SHA Board Meeting – PUBLIC – </w:t>
                      </w:r>
                      <w:r w:rsidR="00CB0C74">
                        <w:rPr>
                          <w:b/>
                          <w:color w:val="002060"/>
                          <w:sz w:val="24"/>
                        </w:rPr>
                        <w:t>C</w:t>
                      </w:r>
                      <w:r>
                        <w:rPr>
                          <w:b/>
                          <w:color w:val="002060"/>
                          <w:sz w:val="24"/>
                        </w:rPr>
                        <w:t>onfirmed minutes</w:t>
                      </w:r>
                    </w:p>
                  </w:txbxContent>
                </v:textbox>
                <w10:wrap anchorx="margin"/>
              </v:shape>
            </w:pict>
          </mc:Fallback>
        </mc:AlternateContent>
      </w:r>
    </w:p>
    <w:p w14:paraId="7EE61C65" w14:textId="3C00CDB8" w:rsidR="007B4CB2" w:rsidRDefault="007B4CB2" w:rsidP="002C6B8D">
      <w:pPr>
        <w:pStyle w:val="BodyText"/>
        <w:jc w:val="center"/>
        <w:rPr>
          <w:rFonts w:ascii="Times New Roman"/>
          <w:sz w:val="20"/>
        </w:rPr>
      </w:pPr>
    </w:p>
    <w:p w14:paraId="5CDC57A9" w14:textId="77777777" w:rsidR="007B4CB2" w:rsidRDefault="00CF30D5" w:rsidP="002C6B8D">
      <w:pPr>
        <w:pStyle w:val="BodyText"/>
        <w:jc w:val="center"/>
        <w:rPr>
          <w:rFonts w:ascii="Times New Roman"/>
          <w:sz w:val="20"/>
        </w:rPr>
      </w:pPr>
      <w:r>
        <w:rPr>
          <w:rFonts w:ascii="Times New Roman"/>
          <w:noProof/>
          <w:sz w:val="20"/>
          <w:lang w:val="en-GB" w:eastAsia="en-GB"/>
        </w:rPr>
        <mc:AlternateContent>
          <mc:Choice Requires="wps">
            <w:drawing>
              <wp:anchor distT="0" distB="0" distL="114300" distR="114300" simplePos="0" relativeHeight="251658241" behindDoc="0" locked="0" layoutInCell="1" allowOverlap="1" wp14:anchorId="116A2C38" wp14:editId="65C8B3C8">
                <wp:simplePos x="0" y="0"/>
                <wp:positionH relativeFrom="margin">
                  <wp:align>center</wp:align>
                </wp:positionH>
                <wp:positionV relativeFrom="paragraph">
                  <wp:posOffset>90805</wp:posOffset>
                </wp:positionV>
                <wp:extent cx="5702300" cy="70485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2300" cy="7048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227BA49" w14:textId="465F0DD3" w:rsidR="00977C7E" w:rsidRPr="00BC7241" w:rsidRDefault="00977C7E" w:rsidP="00A76C96">
                            <w:pPr>
                              <w:jc w:val="center"/>
                              <w:rPr>
                                <w:rFonts w:ascii="Calibri Light" w:hAnsi="Calibri Light" w:cs="Calibri Light"/>
                                <w:color w:val="002060"/>
                                <w:sz w:val="24"/>
                              </w:rPr>
                            </w:pPr>
                            <w:r w:rsidRPr="00BC7241">
                              <w:rPr>
                                <w:rFonts w:ascii="Calibri Light" w:hAnsi="Calibri Light" w:cs="Calibri Light"/>
                                <w:color w:val="002060"/>
                                <w:sz w:val="24"/>
                              </w:rPr>
                              <w:t>Minutes</w:t>
                            </w:r>
                            <w:r>
                              <w:rPr>
                                <w:rFonts w:ascii="Calibri Light" w:hAnsi="Calibri Light" w:cs="Calibri Light"/>
                                <w:color w:val="002060"/>
                                <w:sz w:val="24"/>
                              </w:rPr>
                              <w:t xml:space="preserve"> of the meeting of Digital Health and Care Wales (DHCW) Special Health Authority Board (SHA) held on Thursday 27</w:t>
                            </w:r>
                            <w:r w:rsidRPr="00F642F2">
                              <w:rPr>
                                <w:rFonts w:ascii="Calibri Light" w:hAnsi="Calibri Light" w:cs="Calibri Light"/>
                                <w:color w:val="002060"/>
                                <w:sz w:val="24"/>
                                <w:vertAlign w:val="superscript"/>
                              </w:rPr>
                              <w:t>th</w:t>
                            </w:r>
                            <w:r>
                              <w:rPr>
                                <w:rFonts w:ascii="Calibri Light" w:hAnsi="Calibri Light" w:cs="Calibri Light"/>
                                <w:color w:val="002060"/>
                                <w:sz w:val="24"/>
                              </w:rPr>
                              <w:t xml:space="preserve"> May as a virtual meeting broadcast live via Microsoft Teams.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6A2C38" id="Text Box 92" o:spid="_x0000_s1027" type="#_x0000_t202" style="position:absolute;left:0;text-align:left;margin-left:0;margin-top:7.15pt;width:449pt;height:55.5pt;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" filled="f" stroked="f">
                <v:textbox>
                  <w:txbxContent>
                    <w:p w14:paraId="2227BA49" w14:textId="465F0DD3" w:rsidR="00977C7E" w:rsidRPr="00BC7241" w:rsidRDefault="00977C7E" w:rsidP="00A76C96">
                      <w:pPr>
                        <w:jc w:val="center"/>
                        <w:rPr>
                          <w:rFonts w:ascii="Calibri Light" w:hAnsi="Calibri Light" w:cs="Calibri Light"/>
                          <w:color w:val="002060"/>
                          <w:sz w:val="24"/>
                        </w:rPr>
                      </w:pPr>
                      <w:r w:rsidRPr="00BC7241">
                        <w:rPr>
                          <w:rFonts w:ascii="Calibri Light" w:hAnsi="Calibri Light" w:cs="Calibri Light"/>
                          <w:color w:val="002060"/>
                          <w:sz w:val="24"/>
                        </w:rPr>
                        <w:t>Minutes</w:t>
                      </w:r>
                      <w:r>
                        <w:rPr>
                          <w:rFonts w:ascii="Calibri Light" w:hAnsi="Calibri Light" w:cs="Calibri Light"/>
                          <w:color w:val="002060"/>
                          <w:sz w:val="24"/>
                        </w:rPr>
                        <w:t xml:space="preserve"> of the meeting of Digital Health and Care Wales (DHCW) Special Health Authority Board (SHA) held on Thursday 27</w:t>
                      </w:r>
                      <w:r w:rsidRPr="00F642F2">
                        <w:rPr>
                          <w:rFonts w:ascii="Calibri Light" w:hAnsi="Calibri Light" w:cs="Calibri Light"/>
                          <w:color w:val="002060"/>
                          <w:sz w:val="24"/>
                          <w:vertAlign w:val="superscript"/>
                        </w:rPr>
                        <w:t>th</w:t>
                      </w:r>
                      <w:r>
                        <w:rPr>
                          <w:rFonts w:ascii="Calibri Light" w:hAnsi="Calibri Light" w:cs="Calibri Light"/>
                          <w:color w:val="002060"/>
                          <w:sz w:val="24"/>
                        </w:rPr>
                        <w:t xml:space="preserve"> May as a virtual meeting broadcast live via Microsoft Teams.</w:t>
                      </w:r>
                    </w:p>
                  </w:txbxContent>
                </v:textbox>
                <w10:wrap anchorx="margin"/>
              </v:shape>
            </w:pict>
          </mc:Fallback>
        </mc:AlternateContent>
      </w:r>
    </w:p>
    <w:p w14:paraId="0C1BC9BC" w14:textId="77777777" w:rsidR="007B4CB2" w:rsidRDefault="007B4CB2">
      <w:pPr>
        <w:pStyle w:val="BodyText"/>
        <w:rPr>
          <w:rFonts w:ascii="Times New Roman"/>
          <w:sz w:val="20"/>
        </w:rPr>
      </w:pPr>
    </w:p>
    <w:p w14:paraId="2116F4E2" w14:textId="77777777" w:rsidR="007B4CB2" w:rsidRDefault="007B4CB2">
      <w:pPr>
        <w:pStyle w:val="BodyText"/>
        <w:rPr>
          <w:rFonts w:ascii="Times New Roman"/>
          <w:sz w:val="20"/>
        </w:rPr>
      </w:pPr>
    </w:p>
    <w:p w14:paraId="08BD55CD" w14:textId="77777777" w:rsidR="007B4CB2" w:rsidRDefault="007B4CB2">
      <w:pPr>
        <w:pStyle w:val="BodyText"/>
        <w:rPr>
          <w:rFonts w:ascii="Times New Roman"/>
          <w:sz w:val="20"/>
        </w:rPr>
      </w:pPr>
    </w:p>
    <w:p w14:paraId="629148D3" w14:textId="77777777" w:rsidR="007B4CB2" w:rsidRDefault="007B4CB2">
      <w:pPr>
        <w:pStyle w:val="BodyText"/>
        <w:rPr>
          <w:rFonts w:ascii="Times New Roman"/>
          <w:sz w:val="20"/>
        </w:rPr>
      </w:pPr>
    </w:p>
    <w:p w14:paraId="7AA3BF0F" w14:textId="77777777" w:rsidR="007B4CB2" w:rsidRDefault="007B4CB2">
      <w:pPr>
        <w:pStyle w:val="BodyText"/>
        <w:rPr>
          <w:rFonts w:ascii="Times New Roman"/>
          <w:sz w:val="20"/>
        </w:rPr>
      </w:pPr>
    </w:p>
    <w:p w14:paraId="76E59EAD" w14:textId="77777777" w:rsidR="007B4CB2" w:rsidRDefault="00E50CE5">
      <w:pPr>
        <w:pStyle w:val="BodyText"/>
        <w:spacing w:before="10"/>
        <w:rPr>
          <w:rFonts w:ascii="Times New Roman"/>
          <w:sz w:val="19"/>
        </w:rPr>
      </w:pPr>
      <w:r>
        <w:rPr>
          <w:noProof/>
          <w:lang w:val="en-GB" w:eastAsia="en-GB"/>
        </w:rPr>
        <w:drawing>
          <wp:anchor distT="0" distB="0" distL="0" distR="0" simplePos="0" relativeHeight="251658240" behindDoc="0" locked="0" layoutInCell="1" allowOverlap="1" wp14:anchorId="79094F13" wp14:editId="752B861C">
            <wp:simplePos x="0" y="0"/>
            <wp:positionH relativeFrom="page">
              <wp:posOffset>602978</wp:posOffset>
            </wp:positionH>
            <wp:positionV relativeFrom="paragraph">
              <wp:posOffset>137160</wp:posOffset>
            </wp:positionV>
            <wp:extent cx="203200" cy="203200"/>
            <wp:effectExtent l="0" t="0" r="0" b="0"/>
            <wp:wrapNone/>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0" cstate="print"/>
                    <a:stretch>
                      <a:fillRect/>
                    </a:stretch>
                  </pic:blipFill>
                  <pic:spPr>
                    <a:xfrm>
                      <a:off x="0" y="0"/>
                      <a:ext cx="203200" cy="203200"/>
                    </a:xfrm>
                    <a:prstGeom prst="rect">
                      <a:avLst/>
                    </a:prstGeom>
                  </pic:spPr>
                </pic:pic>
              </a:graphicData>
            </a:graphic>
          </wp:anchor>
        </w:drawing>
      </w:r>
    </w:p>
    <w:p w14:paraId="62055958" w14:textId="312EB532" w:rsidR="007B4CB2" w:rsidRDefault="004B091A" w:rsidP="00780C02">
      <w:pPr>
        <w:tabs>
          <w:tab w:val="left" w:pos="4107"/>
          <w:tab w:val="left" w:pos="6883"/>
        </w:tabs>
        <w:ind w:firstLine="606"/>
        <w:rPr>
          <w:sz w:val="24"/>
        </w:rPr>
      </w:pPr>
      <w:r>
        <w:rPr>
          <w:noProof/>
          <w:lang w:val="en-GB" w:eastAsia="en-GB"/>
        </w:rPr>
        <w:drawing>
          <wp:anchor distT="0" distB="0" distL="0" distR="0" simplePos="0" relativeHeight="251658242" behindDoc="1" locked="0" layoutInCell="1" allowOverlap="1" wp14:anchorId="21C4C3E7" wp14:editId="149C45C5">
            <wp:simplePos x="0" y="0"/>
            <wp:positionH relativeFrom="page">
              <wp:posOffset>2798495</wp:posOffset>
            </wp:positionH>
            <wp:positionV relativeFrom="paragraph">
              <wp:posOffset>-7658</wp:posOffset>
            </wp:positionV>
            <wp:extent cx="182879" cy="203200"/>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1" cstate="print"/>
                    <a:stretch>
                      <a:fillRect/>
                    </a:stretch>
                  </pic:blipFill>
                  <pic:spPr>
                    <a:xfrm>
                      <a:off x="0" y="0"/>
                      <a:ext cx="182879" cy="203200"/>
                    </a:xfrm>
                    <a:prstGeom prst="rect">
                      <a:avLst/>
                    </a:prstGeom>
                  </pic:spPr>
                </pic:pic>
              </a:graphicData>
            </a:graphic>
          </wp:anchor>
        </w:drawing>
      </w:r>
      <w:r w:rsidR="00F642F2" w:rsidRPr="4BFF5375">
        <w:rPr>
          <w:color w:val="383838"/>
          <w:spacing w:val="4"/>
          <w:sz w:val="24"/>
          <w:szCs w:val="24"/>
        </w:rPr>
        <w:t>10:00 to 14:30</w:t>
      </w:r>
      <w:r>
        <w:rPr>
          <w:color w:val="383838"/>
          <w:spacing w:val="5"/>
          <w:sz w:val="24"/>
        </w:rPr>
        <w:tab/>
      </w:r>
      <w:r w:rsidR="00F642F2" w:rsidRPr="4BFF5375">
        <w:rPr>
          <w:color w:val="383838"/>
          <w:spacing w:val="4"/>
          <w:sz w:val="24"/>
          <w:szCs w:val="24"/>
        </w:rPr>
        <w:t>27/05/2021</w:t>
      </w:r>
      <w:r>
        <w:rPr>
          <w:color w:val="383838"/>
          <w:spacing w:val="4"/>
          <w:sz w:val="24"/>
        </w:rPr>
        <w:tab/>
      </w:r>
    </w:p>
    <w:p w14:paraId="0241609C" w14:textId="77777777" w:rsidR="007B4CB2" w:rsidRDefault="007B4CB2">
      <w:pPr>
        <w:spacing w:before="4"/>
        <w:rPr>
          <w:sz w:val="24"/>
        </w:rPr>
      </w:pPr>
    </w:p>
    <w:p w14:paraId="7C31BDC7" w14:textId="77777777" w:rsidR="00780C02" w:rsidRDefault="00780C02" w:rsidP="008336F0">
      <w:pPr>
        <w:tabs>
          <w:tab w:val="left" w:pos="6246"/>
        </w:tabs>
        <w:rPr>
          <w:sz w:val="20"/>
        </w:rPr>
      </w:pPr>
    </w:p>
    <w:p w14:paraId="1B4A6984" w14:textId="77777777" w:rsidR="005A31BA" w:rsidRDefault="005A31BA" w:rsidP="008336F0">
      <w:pPr>
        <w:tabs>
          <w:tab w:val="left" w:pos="6246"/>
        </w:tabs>
        <w:rPr>
          <w:sz w:val="20"/>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810"/>
        <w:gridCol w:w="788"/>
        <w:gridCol w:w="5470"/>
        <w:gridCol w:w="1559"/>
      </w:tblGrid>
      <w:tr w:rsidR="002325EF" w14:paraId="2385164F" w14:textId="1EF719CE" w:rsidTr="002325EF">
        <w:trPr>
          <w:trHeight w:val="541"/>
        </w:trPr>
        <w:tc>
          <w:tcPr>
            <w:tcW w:w="2830" w:type="dxa"/>
            <w:shd w:val="clear" w:color="auto" w:fill="auto"/>
          </w:tcPr>
          <w:p w14:paraId="10BEA7ED" w14:textId="1B487FD5" w:rsidR="002325EF" w:rsidRPr="00C47BD0" w:rsidRDefault="002325EF" w:rsidP="005A31BA">
            <w:pPr>
              <w:pStyle w:val="Style1"/>
              <w:jc w:val="left"/>
              <w:rPr>
                <w:b/>
                <w:bCs/>
                <w:color w:val="002060"/>
              </w:rPr>
            </w:pPr>
            <w:r w:rsidRPr="00C47BD0">
              <w:rPr>
                <w:b/>
                <w:bCs/>
                <w:color w:val="002060"/>
              </w:rPr>
              <w:t>Members Present</w:t>
            </w:r>
          </w:p>
        </w:tc>
        <w:tc>
          <w:tcPr>
            <w:tcW w:w="709" w:type="dxa"/>
          </w:tcPr>
          <w:p w14:paraId="05188833" w14:textId="31B354BD" w:rsidR="002325EF" w:rsidRPr="00C47BD0" w:rsidRDefault="002325EF" w:rsidP="005A31BA">
            <w:pPr>
              <w:pStyle w:val="Style1"/>
              <w:jc w:val="left"/>
              <w:rPr>
                <w:b/>
                <w:bCs/>
                <w:color w:val="002060"/>
              </w:rPr>
            </w:pPr>
            <w:r>
              <w:rPr>
                <w:b/>
                <w:bCs/>
                <w:color w:val="002060"/>
              </w:rPr>
              <w:t>Initial</w:t>
            </w:r>
          </w:p>
        </w:tc>
        <w:tc>
          <w:tcPr>
            <w:tcW w:w="5528" w:type="dxa"/>
            <w:shd w:val="clear" w:color="auto" w:fill="auto"/>
          </w:tcPr>
          <w:p w14:paraId="7D3CE0B2" w14:textId="52C25A8C" w:rsidR="002325EF" w:rsidRPr="00C47BD0" w:rsidRDefault="002325EF" w:rsidP="005A31BA">
            <w:pPr>
              <w:pStyle w:val="Style1"/>
              <w:jc w:val="left"/>
              <w:rPr>
                <w:b/>
                <w:bCs/>
                <w:color w:val="002060"/>
              </w:rPr>
            </w:pPr>
            <w:r w:rsidRPr="00C47BD0">
              <w:rPr>
                <w:b/>
                <w:bCs/>
                <w:color w:val="002060"/>
              </w:rPr>
              <w:t>Title</w:t>
            </w:r>
          </w:p>
        </w:tc>
        <w:tc>
          <w:tcPr>
            <w:tcW w:w="1560" w:type="dxa"/>
          </w:tcPr>
          <w:p w14:paraId="08A5A751" w14:textId="757CA078" w:rsidR="002325EF" w:rsidRPr="00C47BD0" w:rsidRDefault="002325EF" w:rsidP="005A31BA">
            <w:pPr>
              <w:pStyle w:val="Style1"/>
              <w:jc w:val="left"/>
              <w:rPr>
                <w:b/>
                <w:bCs/>
                <w:color w:val="002060"/>
              </w:rPr>
            </w:pPr>
            <w:r>
              <w:rPr>
                <w:b/>
                <w:bCs/>
                <w:color w:val="002060"/>
              </w:rPr>
              <w:t>Organisation</w:t>
            </w:r>
          </w:p>
        </w:tc>
      </w:tr>
      <w:tr w:rsidR="002325EF" w14:paraId="7E339601" w14:textId="1310002A" w:rsidTr="002325EF">
        <w:trPr>
          <w:trHeight w:val="541"/>
        </w:trPr>
        <w:tc>
          <w:tcPr>
            <w:tcW w:w="2830" w:type="dxa"/>
            <w:shd w:val="clear" w:color="auto" w:fill="auto"/>
          </w:tcPr>
          <w:p w14:paraId="3C29AE25" w14:textId="30BD70DF" w:rsidR="002325EF" w:rsidRPr="00BD0E5C" w:rsidRDefault="002325EF" w:rsidP="005A31BA">
            <w:pPr>
              <w:pStyle w:val="Style1"/>
              <w:jc w:val="left"/>
              <w:rPr>
                <w:color w:val="auto"/>
              </w:rPr>
            </w:pPr>
            <w:r w:rsidRPr="00BD0E5C">
              <w:rPr>
                <w:color w:val="auto"/>
              </w:rPr>
              <w:t>Bob Hudson</w:t>
            </w:r>
          </w:p>
        </w:tc>
        <w:tc>
          <w:tcPr>
            <w:tcW w:w="709" w:type="dxa"/>
          </w:tcPr>
          <w:p w14:paraId="0D95BC3C" w14:textId="2B8ADA64" w:rsidR="002325EF" w:rsidRDefault="002325EF" w:rsidP="005A31BA">
            <w:pPr>
              <w:pStyle w:val="Style1"/>
              <w:jc w:val="left"/>
              <w:rPr>
                <w:color w:val="auto"/>
              </w:rPr>
            </w:pPr>
            <w:r>
              <w:rPr>
                <w:color w:val="auto"/>
              </w:rPr>
              <w:t>BH</w:t>
            </w:r>
          </w:p>
        </w:tc>
        <w:tc>
          <w:tcPr>
            <w:tcW w:w="5528" w:type="dxa"/>
            <w:shd w:val="clear" w:color="auto" w:fill="auto"/>
          </w:tcPr>
          <w:p w14:paraId="260A8F99" w14:textId="192DD01E" w:rsidR="002325EF" w:rsidRPr="00BD0E5C" w:rsidRDefault="002325EF" w:rsidP="005A31BA">
            <w:pPr>
              <w:pStyle w:val="Style1"/>
              <w:jc w:val="left"/>
              <w:rPr>
                <w:color w:val="auto"/>
              </w:rPr>
            </w:pPr>
            <w:r>
              <w:rPr>
                <w:color w:val="auto"/>
              </w:rPr>
              <w:t>Interim Chair of the Board</w:t>
            </w:r>
          </w:p>
        </w:tc>
        <w:tc>
          <w:tcPr>
            <w:tcW w:w="1560" w:type="dxa"/>
          </w:tcPr>
          <w:p w14:paraId="67E31702" w14:textId="62370D21" w:rsidR="002325EF" w:rsidRPr="00BD0E5C" w:rsidRDefault="002325EF" w:rsidP="005A31BA">
            <w:pPr>
              <w:pStyle w:val="Style1"/>
              <w:jc w:val="left"/>
              <w:rPr>
                <w:color w:val="auto"/>
              </w:rPr>
            </w:pPr>
            <w:r>
              <w:rPr>
                <w:color w:val="auto"/>
              </w:rPr>
              <w:t>DHCW</w:t>
            </w:r>
          </w:p>
        </w:tc>
      </w:tr>
      <w:tr w:rsidR="002325EF" w14:paraId="3DA7AD21" w14:textId="262896F8" w:rsidTr="002325EF">
        <w:trPr>
          <w:trHeight w:val="541"/>
        </w:trPr>
        <w:tc>
          <w:tcPr>
            <w:tcW w:w="2830" w:type="dxa"/>
            <w:shd w:val="clear" w:color="auto" w:fill="auto"/>
          </w:tcPr>
          <w:p w14:paraId="724B2AC0" w14:textId="357EB0DA" w:rsidR="002325EF" w:rsidRPr="00BD0E5C" w:rsidRDefault="002325EF" w:rsidP="005A31BA">
            <w:pPr>
              <w:pStyle w:val="Style1"/>
              <w:jc w:val="left"/>
              <w:rPr>
                <w:color w:val="auto"/>
              </w:rPr>
            </w:pPr>
            <w:r w:rsidRPr="00BD0E5C">
              <w:rPr>
                <w:color w:val="auto"/>
              </w:rPr>
              <w:t>Ruth Glazzard</w:t>
            </w:r>
          </w:p>
        </w:tc>
        <w:tc>
          <w:tcPr>
            <w:tcW w:w="709" w:type="dxa"/>
          </w:tcPr>
          <w:p w14:paraId="23FD1F37" w14:textId="6BE5EE14" w:rsidR="002325EF" w:rsidRDefault="002325EF" w:rsidP="005A31BA">
            <w:pPr>
              <w:pStyle w:val="Style1"/>
              <w:jc w:val="left"/>
              <w:rPr>
                <w:color w:val="auto"/>
              </w:rPr>
            </w:pPr>
            <w:r>
              <w:rPr>
                <w:color w:val="auto"/>
              </w:rPr>
              <w:t>RG</w:t>
            </w:r>
          </w:p>
        </w:tc>
        <w:tc>
          <w:tcPr>
            <w:tcW w:w="5528" w:type="dxa"/>
            <w:shd w:val="clear" w:color="auto" w:fill="auto"/>
          </w:tcPr>
          <w:p w14:paraId="48B4081A" w14:textId="4462F927" w:rsidR="002325EF" w:rsidRPr="00BD0E5C" w:rsidRDefault="002325EF" w:rsidP="005A31BA">
            <w:pPr>
              <w:pStyle w:val="Style1"/>
              <w:jc w:val="left"/>
              <w:rPr>
                <w:color w:val="auto"/>
              </w:rPr>
            </w:pPr>
            <w:r>
              <w:rPr>
                <w:color w:val="auto"/>
              </w:rPr>
              <w:t>Vice Chair of the Board</w:t>
            </w:r>
          </w:p>
        </w:tc>
        <w:tc>
          <w:tcPr>
            <w:tcW w:w="1560" w:type="dxa"/>
          </w:tcPr>
          <w:p w14:paraId="7E347DBC" w14:textId="622C42EC" w:rsidR="002325EF" w:rsidRPr="00BD0E5C" w:rsidRDefault="002325EF" w:rsidP="005A31BA">
            <w:pPr>
              <w:pStyle w:val="Style1"/>
              <w:jc w:val="left"/>
              <w:rPr>
                <w:color w:val="auto"/>
              </w:rPr>
            </w:pPr>
            <w:r>
              <w:rPr>
                <w:color w:val="auto"/>
              </w:rPr>
              <w:t>DHCW</w:t>
            </w:r>
          </w:p>
        </w:tc>
      </w:tr>
      <w:tr w:rsidR="002325EF" w14:paraId="5C31D24A" w14:textId="6607B1A7" w:rsidTr="002325EF">
        <w:trPr>
          <w:trHeight w:val="541"/>
        </w:trPr>
        <w:tc>
          <w:tcPr>
            <w:tcW w:w="2830" w:type="dxa"/>
            <w:shd w:val="clear" w:color="auto" w:fill="auto"/>
          </w:tcPr>
          <w:p w14:paraId="538FF7D7" w14:textId="52492013" w:rsidR="002325EF" w:rsidRPr="00BD0E5C" w:rsidRDefault="002325EF" w:rsidP="005A31BA">
            <w:pPr>
              <w:pStyle w:val="Style1"/>
              <w:jc w:val="left"/>
              <w:rPr>
                <w:color w:val="auto"/>
              </w:rPr>
            </w:pPr>
            <w:r>
              <w:rPr>
                <w:color w:val="auto"/>
              </w:rPr>
              <w:t>Si</w:t>
            </w:r>
            <m:oMath>
              <m:acc>
                <m:accPr>
                  <m:ctrlPr>
                    <w:rPr>
                      <w:rFonts w:ascii="Cambria Math" w:hAnsi="Cambria Math"/>
                      <w:i/>
                      <w:color w:val="auto"/>
                    </w:rPr>
                  </m:ctrlPr>
                </m:accPr>
                <m:e>
                  <m:r>
                    <w:rPr>
                      <w:rFonts w:ascii="Cambria Math" w:hAnsi="Cambria Math"/>
                      <w:color w:val="auto"/>
                    </w:rPr>
                    <m:t>a</m:t>
                  </m:r>
                </m:e>
              </m:acc>
            </m:oMath>
            <w:r>
              <w:rPr>
                <w:color w:val="auto"/>
              </w:rPr>
              <w:t>n Doyle</w:t>
            </w:r>
          </w:p>
        </w:tc>
        <w:tc>
          <w:tcPr>
            <w:tcW w:w="709" w:type="dxa"/>
          </w:tcPr>
          <w:p w14:paraId="5547A2D0" w14:textId="595CB5E5" w:rsidR="002325EF" w:rsidRDefault="002325EF" w:rsidP="005A31BA">
            <w:pPr>
              <w:pStyle w:val="Style1"/>
              <w:jc w:val="left"/>
              <w:rPr>
                <w:color w:val="auto"/>
              </w:rPr>
            </w:pPr>
            <w:r>
              <w:rPr>
                <w:color w:val="auto"/>
              </w:rPr>
              <w:t>SD</w:t>
            </w:r>
          </w:p>
        </w:tc>
        <w:tc>
          <w:tcPr>
            <w:tcW w:w="5528" w:type="dxa"/>
            <w:shd w:val="clear" w:color="auto" w:fill="auto"/>
          </w:tcPr>
          <w:p w14:paraId="5523DF13" w14:textId="40A356D9" w:rsidR="002325EF" w:rsidRPr="00BD0E5C" w:rsidRDefault="002325EF" w:rsidP="005A31BA">
            <w:pPr>
              <w:pStyle w:val="Style1"/>
              <w:jc w:val="left"/>
              <w:rPr>
                <w:color w:val="auto"/>
              </w:rPr>
            </w:pPr>
            <w:r>
              <w:rPr>
                <w:color w:val="auto"/>
              </w:rPr>
              <w:t>Independent Member, Chair of the Digital Governance and Safety Committee</w:t>
            </w:r>
          </w:p>
        </w:tc>
        <w:tc>
          <w:tcPr>
            <w:tcW w:w="1560" w:type="dxa"/>
          </w:tcPr>
          <w:p w14:paraId="503742F0" w14:textId="571045E1" w:rsidR="002325EF" w:rsidRPr="00BD0E5C" w:rsidRDefault="002325EF" w:rsidP="005A31BA">
            <w:pPr>
              <w:pStyle w:val="Style1"/>
              <w:jc w:val="left"/>
              <w:rPr>
                <w:color w:val="auto"/>
              </w:rPr>
            </w:pPr>
            <w:r>
              <w:rPr>
                <w:color w:val="auto"/>
              </w:rPr>
              <w:t>DHCW</w:t>
            </w:r>
          </w:p>
        </w:tc>
      </w:tr>
      <w:tr w:rsidR="002325EF" w14:paraId="6F46C2A5" w14:textId="77777777" w:rsidTr="002325EF">
        <w:trPr>
          <w:trHeight w:val="541"/>
        </w:trPr>
        <w:tc>
          <w:tcPr>
            <w:tcW w:w="2830" w:type="dxa"/>
            <w:shd w:val="clear" w:color="auto" w:fill="auto"/>
          </w:tcPr>
          <w:p w14:paraId="2FBD2877" w14:textId="1CEE2862" w:rsidR="002325EF" w:rsidRPr="00BD0E5C" w:rsidRDefault="002325EF" w:rsidP="005A31BA">
            <w:pPr>
              <w:pStyle w:val="Style1"/>
              <w:jc w:val="left"/>
              <w:rPr>
                <w:color w:val="auto"/>
              </w:rPr>
            </w:pPr>
            <w:r>
              <w:rPr>
                <w:color w:val="auto"/>
              </w:rPr>
              <w:t>Rowan Gardner</w:t>
            </w:r>
          </w:p>
        </w:tc>
        <w:tc>
          <w:tcPr>
            <w:tcW w:w="709" w:type="dxa"/>
          </w:tcPr>
          <w:p w14:paraId="3C9B76F5" w14:textId="7D0744C8" w:rsidR="002325EF" w:rsidRDefault="002325EF" w:rsidP="005A31BA">
            <w:pPr>
              <w:pStyle w:val="Style1"/>
              <w:jc w:val="left"/>
              <w:rPr>
                <w:color w:val="auto"/>
              </w:rPr>
            </w:pPr>
            <w:r>
              <w:rPr>
                <w:color w:val="auto"/>
              </w:rPr>
              <w:t>RGR</w:t>
            </w:r>
          </w:p>
        </w:tc>
        <w:tc>
          <w:tcPr>
            <w:tcW w:w="5528" w:type="dxa"/>
            <w:shd w:val="clear" w:color="auto" w:fill="auto"/>
          </w:tcPr>
          <w:p w14:paraId="06C619DA" w14:textId="383DF98D" w:rsidR="002325EF" w:rsidRPr="00BD0E5C" w:rsidRDefault="002325EF" w:rsidP="005A31BA">
            <w:pPr>
              <w:pStyle w:val="Style1"/>
              <w:jc w:val="left"/>
              <w:rPr>
                <w:color w:val="auto"/>
              </w:rPr>
            </w:pPr>
            <w:r>
              <w:rPr>
                <w:color w:val="auto"/>
              </w:rPr>
              <w:t>Independent Member, Vice Chair of the Digital Governance and Safety Committee</w:t>
            </w:r>
          </w:p>
        </w:tc>
        <w:tc>
          <w:tcPr>
            <w:tcW w:w="1560" w:type="dxa"/>
          </w:tcPr>
          <w:p w14:paraId="78DA71A5" w14:textId="2655A307" w:rsidR="002325EF" w:rsidRPr="00BD0E5C" w:rsidRDefault="002325EF" w:rsidP="005A31BA">
            <w:pPr>
              <w:pStyle w:val="Style1"/>
              <w:jc w:val="left"/>
              <w:rPr>
                <w:color w:val="auto"/>
              </w:rPr>
            </w:pPr>
            <w:r>
              <w:rPr>
                <w:color w:val="auto"/>
              </w:rPr>
              <w:t>DHCW</w:t>
            </w:r>
          </w:p>
        </w:tc>
      </w:tr>
      <w:tr w:rsidR="002325EF" w14:paraId="7D816A1D" w14:textId="77777777" w:rsidTr="002325EF">
        <w:trPr>
          <w:trHeight w:val="541"/>
        </w:trPr>
        <w:tc>
          <w:tcPr>
            <w:tcW w:w="2830" w:type="dxa"/>
            <w:shd w:val="clear" w:color="auto" w:fill="auto"/>
          </w:tcPr>
          <w:p w14:paraId="463D06DC" w14:textId="4095F0B7" w:rsidR="002325EF" w:rsidRPr="00BD0E5C" w:rsidRDefault="002325EF" w:rsidP="005A31BA">
            <w:pPr>
              <w:pStyle w:val="Style1"/>
              <w:jc w:val="left"/>
              <w:rPr>
                <w:color w:val="auto"/>
              </w:rPr>
            </w:pPr>
            <w:r>
              <w:rPr>
                <w:color w:val="auto"/>
              </w:rPr>
              <w:t>Marian Wyn Jones</w:t>
            </w:r>
          </w:p>
        </w:tc>
        <w:tc>
          <w:tcPr>
            <w:tcW w:w="709" w:type="dxa"/>
          </w:tcPr>
          <w:p w14:paraId="3AD96761" w14:textId="0C4A40B2" w:rsidR="002325EF" w:rsidRDefault="002325EF" w:rsidP="005A31BA">
            <w:pPr>
              <w:pStyle w:val="Style1"/>
              <w:jc w:val="left"/>
              <w:rPr>
                <w:color w:val="auto"/>
              </w:rPr>
            </w:pPr>
            <w:r>
              <w:rPr>
                <w:color w:val="auto"/>
              </w:rPr>
              <w:t>MWJ</w:t>
            </w:r>
          </w:p>
        </w:tc>
        <w:tc>
          <w:tcPr>
            <w:tcW w:w="5528" w:type="dxa"/>
            <w:shd w:val="clear" w:color="auto" w:fill="auto"/>
          </w:tcPr>
          <w:p w14:paraId="2E3CF772" w14:textId="4724315E" w:rsidR="002325EF" w:rsidRPr="00BD0E5C" w:rsidRDefault="002325EF" w:rsidP="005A31BA">
            <w:pPr>
              <w:pStyle w:val="Style1"/>
              <w:jc w:val="left"/>
              <w:rPr>
                <w:color w:val="auto"/>
              </w:rPr>
            </w:pPr>
            <w:r>
              <w:rPr>
                <w:color w:val="auto"/>
              </w:rPr>
              <w:t>Independent Member, Chair of the</w:t>
            </w:r>
            <w:r w:rsidR="00601EA2">
              <w:rPr>
                <w:color w:val="auto"/>
              </w:rPr>
              <w:t xml:space="preserve"> Audit and Assurance Committee</w:t>
            </w:r>
          </w:p>
        </w:tc>
        <w:tc>
          <w:tcPr>
            <w:tcW w:w="1560" w:type="dxa"/>
          </w:tcPr>
          <w:p w14:paraId="73ED9BDD" w14:textId="3E5C18A9" w:rsidR="002325EF" w:rsidRPr="00BD0E5C" w:rsidRDefault="002325EF" w:rsidP="005A31BA">
            <w:pPr>
              <w:pStyle w:val="Style1"/>
              <w:jc w:val="left"/>
              <w:rPr>
                <w:color w:val="auto"/>
              </w:rPr>
            </w:pPr>
            <w:r>
              <w:rPr>
                <w:color w:val="auto"/>
              </w:rPr>
              <w:t>DHCW</w:t>
            </w:r>
          </w:p>
        </w:tc>
      </w:tr>
      <w:tr w:rsidR="002325EF" w14:paraId="66A61955" w14:textId="77777777" w:rsidTr="002325EF">
        <w:trPr>
          <w:trHeight w:val="541"/>
        </w:trPr>
        <w:tc>
          <w:tcPr>
            <w:tcW w:w="2830" w:type="dxa"/>
            <w:shd w:val="clear" w:color="auto" w:fill="auto"/>
          </w:tcPr>
          <w:p w14:paraId="1AC52B71" w14:textId="77390D35" w:rsidR="002325EF" w:rsidRPr="00BD0E5C" w:rsidRDefault="002325EF" w:rsidP="005A31BA">
            <w:pPr>
              <w:pStyle w:val="Style1"/>
              <w:jc w:val="left"/>
              <w:rPr>
                <w:color w:val="auto"/>
              </w:rPr>
            </w:pPr>
            <w:r>
              <w:rPr>
                <w:color w:val="auto"/>
              </w:rPr>
              <w:t>Grace Quantock</w:t>
            </w:r>
          </w:p>
        </w:tc>
        <w:tc>
          <w:tcPr>
            <w:tcW w:w="709" w:type="dxa"/>
          </w:tcPr>
          <w:p w14:paraId="111EA1B6" w14:textId="0A657D26" w:rsidR="002325EF" w:rsidRDefault="002325EF" w:rsidP="005A31BA">
            <w:pPr>
              <w:pStyle w:val="Style1"/>
              <w:jc w:val="left"/>
              <w:rPr>
                <w:color w:val="auto"/>
              </w:rPr>
            </w:pPr>
            <w:r>
              <w:rPr>
                <w:color w:val="auto"/>
              </w:rPr>
              <w:t>GQ</w:t>
            </w:r>
          </w:p>
        </w:tc>
        <w:tc>
          <w:tcPr>
            <w:tcW w:w="5528" w:type="dxa"/>
            <w:shd w:val="clear" w:color="auto" w:fill="auto"/>
          </w:tcPr>
          <w:p w14:paraId="192059E2" w14:textId="0B8A68DD" w:rsidR="002325EF" w:rsidRPr="00BD0E5C" w:rsidRDefault="002325EF" w:rsidP="005A31BA">
            <w:pPr>
              <w:pStyle w:val="Style1"/>
              <w:jc w:val="left"/>
              <w:rPr>
                <w:color w:val="auto"/>
              </w:rPr>
            </w:pPr>
            <w:r>
              <w:rPr>
                <w:color w:val="auto"/>
              </w:rPr>
              <w:t>Independent Member, Vice Chair</w:t>
            </w:r>
            <w:r w:rsidR="00EF4579">
              <w:rPr>
                <w:color w:val="auto"/>
              </w:rPr>
              <w:t xml:space="preserve"> of the Audit and Assurance Committee</w:t>
            </w:r>
          </w:p>
        </w:tc>
        <w:tc>
          <w:tcPr>
            <w:tcW w:w="1560" w:type="dxa"/>
          </w:tcPr>
          <w:p w14:paraId="0924DFB0" w14:textId="6E2AF26B" w:rsidR="002325EF" w:rsidRPr="00BD0E5C" w:rsidRDefault="002325EF" w:rsidP="005A31BA">
            <w:pPr>
              <w:pStyle w:val="Style1"/>
              <w:jc w:val="left"/>
              <w:rPr>
                <w:color w:val="auto"/>
              </w:rPr>
            </w:pPr>
            <w:r>
              <w:rPr>
                <w:color w:val="auto"/>
              </w:rPr>
              <w:t>DHCW</w:t>
            </w:r>
          </w:p>
        </w:tc>
      </w:tr>
      <w:tr w:rsidR="002325EF" w14:paraId="24DE121B" w14:textId="77777777" w:rsidTr="002325EF">
        <w:trPr>
          <w:trHeight w:val="541"/>
        </w:trPr>
        <w:tc>
          <w:tcPr>
            <w:tcW w:w="2830" w:type="dxa"/>
            <w:shd w:val="clear" w:color="auto" w:fill="auto"/>
          </w:tcPr>
          <w:p w14:paraId="35B210A1" w14:textId="0503B5D3" w:rsidR="002325EF" w:rsidRPr="00BD0E5C" w:rsidRDefault="002325EF" w:rsidP="005A31BA">
            <w:pPr>
              <w:pStyle w:val="Style1"/>
              <w:jc w:val="left"/>
              <w:rPr>
                <w:color w:val="auto"/>
              </w:rPr>
            </w:pPr>
            <w:r>
              <w:rPr>
                <w:color w:val="auto"/>
              </w:rPr>
              <w:t>David Selway</w:t>
            </w:r>
          </w:p>
        </w:tc>
        <w:tc>
          <w:tcPr>
            <w:tcW w:w="709" w:type="dxa"/>
          </w:tcPr>
          <w:p w14:paraId="15D30805" w14:textId="041E8474" w:rsidR="002325EF" w:rsidRDefault="002325EF" w:rsidP="005A31BA">
            <w:pPr>
              <w:pStyle w:val="Style1"/>
              <w:jc w:val="left"/>
              <w:rPr>
                <w:color w:val="auto"/>
              </w:rPr>
            </w:pPr>
            <w:r>
              <w:rPr>
                <w:color w:val="auto"/>
              </w:rPr>
              <w:t>DS</w:t>
            </w:r>
          </w:p>
        </w:tc>
        <w:tc>
          <w:tcPr>
            <w:tcW w:w="5528" w:type="dxa"/>
            <w:shd w:val="clear" w:color="auto" w:fill="auto"/>
          </w:tcPr>
          <w:p w14:paraId="0B34BE7E" w14:textId="5F2E7F35" w:rsidR="002325EF" w:rsidRPr="00BD0E5C" w:rsidRDefault="002325EF" w:rsidP="005A31BA">
            <w:pPr>
              <w:pStyle w:val="Style1"/>
              <w:jc w:val="left"/>
              <w:rPr>
                <w:color w:val="auto"/>
              </w:rPr>
            </w:pPr>
            <w:r>
              <w:rPr>
                <w:color w:val="auto"/>
              </w:rPr>
              <w:t>Independent Member</w:t>
            </w:r>
          </w:p>
        </w:tc>
        <w:tc>
          <w:tcPr>
            <w:tcW w:w="1560" w:type="dxa"/>
          </w:tcPr>
          <w:p w14:paraId="017C9EA0" w14:textId="00A2E9B6" w:rsidR="002325EF" w:rsidRPr="00BD0E5C" w:rsidRDefault="002325EF" w:rsidP="005A31BA">
            <w:pPr>
              <w:pStyle w:val="Style1"/>
              <w:jc w:val="left"/>
              <w:rPr>
                <w:color w:val="auto"/>
              </w:rPr>
            </w:pPr>
            <w:r>
              <w:rPr>
                <w:color w:val="auto"/>
              </w:rPr>
              <w:t>DHCW</w:t>
            </w:r>
          </w:p>
        </w:tc>
      </w:tr>
      <w:tr w:rsidR="002325EF" w14:paraId="753D2DC4" w14:textId="77777777" w:rsidTr="002325EF">
        <w:trPr>
          <w:trHeight w:val="541"/>
        </w:trPr>
        <w:tc>
          <w:tcPr>
            <w:tcW w:w="2830" w:type="dxa"/>
            <w:shd w:val="clear" w:color="auto" w:fill="auto"/>
          </w:tcPr>
          <w:p w14:paraId="5E714011" w14:textId="20C91A87" w:rsidR="002325EF" w:rsidRPr="00BD0E5C" w:rsidRDefault="002325EF" w:rsidP="005A31BA">
            <w:pPr>
              <w:pStyle w:val="Style1"/>
              <w:jc w:val="left"/>
              <w:rPr>
                <w:color w:val="auto"/>
              </w:rPr>
            </w:pPr>
            <w:r>
              <w:rPr>
                <w:color w:val="auto"/>
              </w:rPr>
              <w:t>Helen Thomas</w:t>
            </w:r>
          </w:p>
        </w:tc>
        <w:tc>
          <w:tcPr>
            <w:tcW w:w="709" w:type="dxa"/>
          </w:tcPr>
          <w:p w14:paraId="594C53E3" w14:textId="2E40258D" w:rsidR="002325EF" w:rsidRDefault="002325EF" w:rsidP="005A31BA">
            <w:pPr>
              <w:pStyle w:val="Style1"/>
              <w:jc w:val="left"/>
              <w:rPr>
                <w:color w:val="auto"/>
              </w:rPr>
            </w:pPr>
            <w:r>
              <w:rPr>
                <w:color w:val="auto"/>
              </w:rPr>
              <w:t>HT</w:t>
            </w:r>
          </w:p>
        </w:tc>
        <w:tc>
          <w:tcPr>
            <w:tcW w:w="5528" w:type="dxa"/>
            <w:shd w:val="clear" w:color="auto" w:fill="auto"/>
          </w:tcPr>
          <w:p w14:paraId="39B3AE68" w14:textId="5BE773A4" w:rsidR="002325EF" w:rsidRPr="00BD0E5C" w:rsidRDefault="002325EF" w:rsidP="005A31BA">
            <w:pPr>
              <w:pStyle w:val="Style1"/>
              <w:jc w:val="left"/>
              <w:rPr>
                <w:color w:val="auto"/>
              </w:rPr>
            </w:pPr>
            <w:r>
              <w:rPr>
                <w:color w:val="auto"/>
              </w:rPr>
              <w:t>Chief Executive Officer</w:t>
            </w:r>
          </w:p>
        </w:tc>
        <w:tc>
          <w:tcPr>
            <w:tcW w:w="1560" w:type="dxa"/>
          </w:tcPr>
          <w:p w14:paraId="3D36AAA4" w14:textId="04ECA1E5" w:rsidR="002325EF" w:rsidRPr="00BD0E5C" w:rsidRDefault="002325EF" w:rsidP="005A31BA">
            <w:pPr>
              <w:pStyle w:val="Style1"/>
              <w:jc w:val="left"/>
              <w:rPr>
                <w:color w:val="auto"/>
              </w:rPr>
            </w:pPr>
            <w:r>
              <w:rPr>
                <w:color w:val="auto"/>
              </w:rPr>
              <w:t>DHCW</w:t>
            </w:r>
          </w:p>
        </w:tc>
      </w:tr>
      <w:tr w:rsidR="002325EF" w14:paraId="3EBE39E1" w14:textId="77777777" w:rsidTr="002325EF">
        <w:trPr>
          <w:trHeight w:val="541"/>
        </w:trPr>
        <w:tc>
          <w:tcPr>
            <w:tcW w:w="2830" w:type="dxa"/>
            <w:shd w:val="clear" w:color="auto" w:fill="auto"/>
          </w:tcPr>
          <w:p w14:paraId="0E698FF0" w14:textId="4756EDF2" w:rsidR="002325EF" w:rsidRPr="00BD0E5C" w:rsidRDefault="002325EF" w:rsidP="005A31BA">
            <w:pPr>
              <w:pStyle w:val="Style1"/>
              <w:jc w:val="left"/>
              <w:rPr>
                <w:color w:val="auto"/>
              </w:rPr>
            </w:pPr>
            <w:r>
              <w:rPr>
                <w:color w:val="auto"/>
              </w:rPr>
              <w:t>Rhidian Hurle</w:t>
            </w:r>
          </w:p>
        </w:tc>
        <w:tc>
          <w:tcPr>
            <w:tcW w:w="709" w:type="dxa"/>
          </w:tcPr>
          <w:p w14:paraId="53B76DF7" w14:textId="4640CB8A" w:rsidR="002325EF" w:rsidRDefault="002325EF" w:rsidP="005A31BA">
            <w:pPr>
              <w:pStyle w:val="Style1"/>
              <w:jc w:val="left"/>
              <w:rPr>
                <w:color w:val="auto"/>
              </w:rPr>
            </w:pPr>
            <w:r>
              <w:rPr>
                <w:color w:val="auto"/>
              </w:rPr>
              <w:t>RH</w:t>
            </w:r>
          </w:p>
        </w:tc>
        <w:tc>
          <w:tcPr>
            <w:tcW w:w="5528" w:type="dxa"/>
            <w:shd w:val="clear" w:color="auto" w:fill="auto"/>
          </w:tcPr>
          <w:p w14:paraId="02C3AF20" w14:textId="603B0839" w:rsidR="002325EF" w:rsidRPr="00BD0E5C" w:rsidRDefault="002325EF" w:rsidP="005A31BA">
            <w:pPr>
              <w:pStyle w:val="Style1"/>
              <w:jc w:val="left"/>
              <w:rPr>
                <w:color w:val="auto"/>
              </w:rPr>
            </w:pPr>
            <w:r>
              <w:rPr>
                <w:color w:val="auto"/>
              </w:rPr>
              <w:t>Executive Medical Director</w:t>
            </w:r>
          </w:p>
        </w:tc>
        <w:tc>
          <w:tcPr>
            <w:tcW w:w="1560" w:type="dxa"/>
          </w:tcPr>
          <w:p w14:paraId="2822164C" w14:textId="050B7935" w:rsidR="002325EF" w:rsidRPr="00BD0E5C" w:rsidRDefault="002325EF" w:rsidP="005A31BA">
            <w:pPr>
              <w:pStyle w:val="Style1"/>
              <w:jc w:val="left"/>
              <w:rPr>
                <w:color w:val="auto"/>
              </w:rPr>
            </w:pPr>
            <w:r>
              <w:rPr>
                <w:color w:val="auto"/>
              </w:rPr>
              <w:t>DHCW</w:t>
            </w:r>
          </w:p>
        </w:tc>
      </w:tr>
      <w:tr w:rsidR="002325EF" w14:paraId="49FCCADF" w14:textId="77777777" w:rsidTr="002325EF">
        <w:trPr>
          <w:trHeight w:val="541"/>
        </w:trPr>
        <w:tc>
          <w:tcPr>
            <w:tcW w:w="2830" w:type="dxa"/>
            <w:shd w:val="clear" w:color="auto" w:fill="auto"/>
          </w:tcPr>
          <w:p w14:paraId="3CC0A016" w14:textId="46F9294C" w:rsidR="002325EF" w:rsidRPr="00BD0E5C" w:rsidRDefault="002325EF" w:rsidP="005A31BA">
            <w:pPr>
              <w:pStyle w:val="Style1"/>
              <w:jc w:val="left"/>
              <w:rPr>
                <w:color w:val="auto"/>
              </w:rPr>
            </w:pPr>
            <w:r>
              <w:rPr>
                <w:color w:val="auto"/>
              </w:rPr>
              <w:t>Claire Osmundsen-Little</w:t>
            </w:r>
          </w:p>
        </w:tc>
        <w:tc>
          <w:tcPr>
            <w:tcW w:w="709" w:type="dxa"/>
          </w:tcPr>
          <w:p w14:paraId="5B637E08" w14:textId="1EC77D21" w:rsidR="002325EF" w:rsidRDefault="002325EF" w:rsidP="005A31BA">
            <w:pPr>
              <w:pStyle w:val="Style1"/>
              <w:jc w:val="left"/>
              <w:rPr>
                <w:color w:val="auto"/>
              </w:rPr>
            </w:pPr>
            <w:r>
              <w:rPr>
                <w:color w:val="auto"/>
              </w:rPr>
              <w:t>COL</w:t>
            </w:r>
          </w:p>
        </w:tc>
        <w:tc>
          <w:tcPr>
            <w:tcW w:w="5528" w:type="dxa"/>
            <w:shd w:val="clear" w:color="auto" w:fill="auto"/>
          </w:tcPr>
          <w:p w14:paraId="44CA3BB7" w14:textId="3F026EDA" w:rsidR="002325EF" w:rsidRPr="00BD0E5C" w:rsidRDefault="002325EF" w:rsidP="005A31BA">
            <w:pPr>
              <w:pStyle w:val="Style1"/>
              <w:jc w:val="left"/>
              <w:rPr>
                <w:color w:val="auto"/>
              </w:rPr>
            </w:pPr>
            <w:r>
              <w:rPr>
                <w:color w:val="auto"/>
              </w:rPr>
              <w:t>Executive Director of Finance</w:t>
            </w:r>
          </w:p>
        </w:tc>
        <w:tc>
          <w:tcPr>
            <w:tcW w:w="1560" w:type="dxa"/>
          </w:tcPr>
          <w:p w14:paraId="1D61BF83" w14:textId="243588E8" w:rsidR="002325EF" w:rsidRPr="00BD0E5C" w:rsidRDefault="002325EF" w:rsidP="005A31BA">
            <w:pPr>
              <w:pStyle w:val="Style1"/>
              <w:jc w:val="left"/>
              <w:rPr>
                <w:color w:val="auto"/>
              </w:rPr>
            </w:pPr>
            <w:r>
              <w:rPr>
                <w:color w:val="auto"/>
              </w:rPr>
              <w:t>DHCW</w:t>
            </w:r>
          </w:p>
        </w:tc>
      </w:tr>
    </w:tbl>
    <w:p w14:paraId="43B5A21A" w14:textId="39A9CF95" w:rsidR="005A31BA" w:rsidRDefault="005A31BA" w:rsidP="008336F0">
      <w:pPr>
        <w:tabs>
          <w:tab w:val="left" w:pos="6246"/>
        </w:tabs>
        <w:rPr>
          <w:sz w:val="20"/>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63"/>
        <w:gridCol w:w="6663"/>
        <w:gridCol w:w="1701"/>
      </w:tblGrid>
      <w:tr w:rsidR="00B803DB" w14:paraId="4C6607D7" w14:textId="77777777" w:rsidTr="002D3128">
        <w:trPr>
          <w:trHeight w:val="541"/>
        </w:trPr>
        <w:tc>
          <w:tcPr>
            <w:tcW w:w="2263" w:type="dxa"/>
            <w:shd w:val="clear" w:color="auto" w:fill="auto"/>
          </w:tcPr>
          <w:p w14:paraId="438BEA40" w14:textId="6CA84FD5" w:rsidR="00B803DB" w:rsidRPr="00C47BD0" w:rsidRDefault="00B803DB" w:rsidP="0048725A">
            <w:pPr>
              <w:pStyle w:val="Style1"/>
              <w:jc w:val="left"/>
              <w:rPr>
                <w:b/>
                <w:bCs/>
                <w:color w:val="002060"/>
              </w:rPr>
            </w:pPr>
            <w:r>
              <w:rPr>
                <w:b/>
                <w:bCs/>
                <w:color w:val="002060"/>
              </w:rPr>
              <w:t>In Attendance</w:t>
            </w:r>
          </w:p>
        </w:tc>
        <w:tc>
          <w:tcPr>
            <w:tcW w:w="6663" w:type="dxa"/>
            <w:shd w:val="clear" w:color="auto" w:fill="auto"/>
          </w:tcPr>
          <w:p w14:paraId="69A673D6" w14:textId="77777777" w:rsidR="00B803DB" w:rsidRPr="00C47BD0" w:rsidRDefault="00B803DB" w:rsidP="0048725A">
            <w:pPr>
              <w:pStyle w:val="Style1"/>
              <w:jc w:val="left"/>
              <w:rPr>
                <w:b/>
                <w:bCs/>
                <w:color w:val="002060"/>
              </w:rPr>
            </w:pPr>
            <w:r w:rsidRPr="00C47BD0">
              <w:rPr>
                <w:b/>
                <w:bCs/>
                <w:color w:val="002060"/>
              </w:rPr>
              <w:t>Title</w:t>
            </w:r>
          </w:p>
        </w:tc>
        <w:tc>
          <w:tcPr>
            <w:tcW w:w="1701" w:type="dxa"/>
          </w:tcPr>
          <w:p w14:paraId="31B6C9BC" w14:textId="77777777" w:rsidR="00B803DB" w:rsidRPr="00C47BD0" w:rsidRDefault="00B803DB" w:rsidP="0048725A">
            <w:pPr>
              <w:pStyle w:val="Style1"/>
              <w:jc w:val="left"/>
              <w:rPr>
                <w:b/>
                <w:bCs/>
                <w:color w:val="002060"/>
              </w:rPr>
            </w:pPr>
            <w:r>
              <w:rPr>
                <w:b/>
                <w:bCs/>
                <w:color w:val="002060"/>
              </w:rPr>
              <w:t>Organisation</w:t>
            </w:r>
          </w:p>
        </w:tc>
      </w:tr>
      <w:tr w:rsidR="00087DB0" w14:paraId="7AA78518" w14:textId="77777777" w:rsidTr="002D3128">
        <w:trPr>
          <w:trHeight w:val="541"/>
        </w:trPr>
        <w:tc>
          <w:tcPr>
            <w:tcW w:w="2263" w:type="dxa"/>
            <w:shd w:val="clear" w:color="auto" w:fill="auto"/>
          </w:tcPr>
          <w:p w14:paraId="51BBFDAF" w14:textId="10E8BB26" w:rsidR="00087DB0" w:rsidRPr="00E46B53" w:rsidRDefault="00087DB0" w:rsidP="0048725A">
            <w:pPr>
              <w:pStyle w:val="Style1"/>
              <w:jc w:val="left"/>
              <w:rPr>
                <w:color w:val="auto"/>
              </w:rPr>
            </w:pPr>
            <w:r>
              <w:rPr>
                <w:color w:val="auto"/>
              </w:rPr>
              <w:t>Chris Darling</w:t>
            </w:r>
          </w:p>
        </w:tc>
        <w:tc>
          <w:tcPr>
            <w:tcW w:w="6663" w:type="dxa"/>
            <w:shd w:val="clear" w:color="auto" w:fill="auto"/>
          </w:tcPr>
          <w:p w14:paraId="33FFF79E" w14:textId="4D1E30AF" w:rsidR="00087DB0" w:rsidRDefault="00087DB0" w:rsidP="0048725A">
            <w:pPr>
              <w:pStyle w:val="Style1"/>
              <w:jc w:val="left"/>
              <w:rPr>
                <w:color w:val="auto"/>
              </w:rPr>
            </w:pPr>
            <w:r>
              <w:rPr>
                <w:color w:val="auto"/>
              </w:rPr>
              <w:t>Board Secretary</w:t>
            </w:r>
          </w:p>
        </w:tc>
        <w:tc>
          <w:tcPr>
            <w:tcW w:w="1701" w:type="dxa"/>
          </w:tcPr>
          <w:p w14:paraId="7DCB4874" w14:textId="6F551CA1" w:rsidR="00087DB0" w:rsidRDefault="00087DB0" w:rsidP="0048725A">
            <w:pPr>
              <w:pStyle w:val="Style1"/>
              <w:jc w:val="left"/>
              <w:rPr>
                <w:color w:val="auto"/>
              </w:rPr>
            </w:pPr>
            <w:r>
              <w:rPr>
                <w:color w:val="auto"/>
              </w:rPr>
              <w:t>DHCW</w:t>
            </w:r>
          </w:p>
        </w:tc>
      </w:tr>
      <w:tr w:rsidR="00B803DB" w14:paraId="2859828A" w14:textId="77777777" w:rsidTr="002D3128">
        <w:trPr>
          <w:trHeight w:val="541"/>
        </w:trPr>
        <w:tc>
          <w:tcPr>
            <w:tcW w:w="2263" w:type="dxa"/>
            <w:shd w:val="clear" w:color="auto" w:fill="auto"/>
          </w:tcPr>
          <w:p w14:paraId="01479515" w14:textId="59AFA5DC" w:rsidR="00B803DB" w:rsidRPr="00E46B53" w:rsidRDefault="00E46B53" w:rsidP="0048725A">
            <w:pPr>
              <w:pStyle w:val="Style1"/>
              <w:jc w:val="left"/>
              <w:rPr>
                <w:color w:val="auto"/>
              </w:rPr>
            </w:pPr>
            <w:r w:rsidRPr="00E46B53">
              <w:rPr>
                <w:color w:val="auto"/>
              </w:rPr>
              <w:t>Michelle Sell</w:t>
            </w:r>
          </w:p>
        </w:tc>
        <w:tc>
          <w:tcPr>
            <w:tcW w:w="6663" w:type="dxa"/>
            <w:shd w:val="clear" w:color="auto" w:fill="auto"/>
          </w:tcPr>
          <w:p w14:paraId="322EEF2B" w14:textId="760F3239" w:rsidR="00B803DB" w:rsidRPr="00E46B53" w:rsidRDefault="00E46B53" w:rsidP="0048725A">
            <w:pPr>
              <w:pStyle w:val="Style1"/>
              <w:jc w:val="left"/>
              <w:rPr>
                <w:color w:val="auto"/>
              </w:rPr>
            </w:pPr>
            <w:r>
              <w:rPr>
                <w:color w:val="auto"/>
              </w:rPr>
              <w:t>Chief Operating Officer</w:t>
            </w:r>
          </w:p>
        </w:tc>
        <w:tc>
          <w:tcPr>
            <w:tcW w:w="1701" w:type="dxa"/>
          </w:tcPr>
          <w:p w14:paraId="4D9A025D" w14:textId="66B9E3A5" w:rsidR="00B803DB" w:rsidRPr="00E46B53" w:rsidRDefault="00E46B53" w:rsidP="0048725A">
            <w:pPr>
              <w:pStyle w:val="Style1"/>
              <w:jc w:val="left"/>
              <w:rPr>
                <w:color w:val="auto"/>
              </w:rPr>
            </w:pPr>
            <w:r>
              <w:rPr>
                <w:color w:val="auto"/>
              </w:rPr>
              <w:t>DHCW</w:t>
            </w:r>
          </w:p>
        </w:tc>
      </w:tr>
      <w:tr w:rsidR="00B803DB" w14:paraId="3AE81993" w14:textId="77777777" w:rsidTr="002D3128">
        <w:trPr>
          <w:trHeight w:val="541"/>
        </w:trPr>
        <w:tc>
          <w:tcPr>
            <w:tcW w:w="2263" w:type="dxa"/>
            <w:shd w:val="clear" w:color="auto" w:fill="auto"/>
          </w:tcPr>
          <w:p w14:paraId="0CF1B4B7" w14:textId="33E85107" w:rsidR="00B803DB" w:rsidRPr="00E46B53" w:rsidRDefault="00E46B53" w:rsidP="0048725A">
            <w:pPr>
              <w:pStyle w:val="Style1"/>
              <w:jc w:val="left"/>
              <w:rPr>
                <w:color w:val="auto"/>
              </w:rPr>
            </w:pPr>
            <w:r w:rsidRPr="00E46B53">
              <w:rPr>
                <w:color w:val="auto"/>
              </w:rPr>
              <w:t>Carwyn Lloyd-Jones</w:t>
            </w:r>
          </w:p>
        </w:tc>
        <w:tc>
          <w:tcPr>
            <w:tcW w:w="6663" w:type="dxa"/>
            <w:shd w:val="clear" w:color="auto" w:fill="auto"/>
          </w:tcPr>
          <w:p w14:paraId="2FAE7605" w14:textId="2F210574" w:rsidR="00B803DB" w:rsidRPr="00E46B53" w:rsidRDefault="00E46B53" w:rsidP="0048725A">
            <w:pPr>
              <w:pStyle w:val="Style1"/>
              <w:jc w:val="left"/>
              <w:rPr>
                <w:color w:val="auto"/>
              </w:rPr>
            </w:pPr>
            <w:r>
              <w:rPr>
                <w:color w:val="auto"/>
              </w:rPr>
              <w:t>Director of Information and Communication Technology</w:t>
            </w:r>
          </w:p>
        </w:tc>
        <w:tc>
          <w:tcPr>
            <w:tcW w:w="1701" w:type="dxa"/>
          </w:tcPr>
          <w:p w14:paraId="52F277BB" w14:textId="4F66C6A1" w:rsidR="00B803DB" w:rsidRPr="00E46B53" w:rsidRDefault="00E46B53" w:rsidP="0048725A">
            <w:pPr>
              <w:pStyle w:val="Style1"/>
              <w:jc w:val="left"/>
              <w:rPr>
                <w:color w:val="auto"/>
              </w:rPr>
            </w:pPr>
            <w:r>
              <w:rPr>
                <w:color w:val="auto"/>
              </w:rPr>
              <w:t>DHCW</w:t>
            </w:r>
          </w:p>
        </w:tc>
      </w:tr>
      <w:tr w:rsidR="00B803DB" w14:paraId="7C4D3E4F" w14:textId="77777777" w:rsidTr="002D3128">
        <w:trPr>
          <w:trHeight w:val="541"/>
        </w:trPr>
        <w:tc>
          <w:tcPr>
            <w:tcW w:w="2263" w:type="dxa"/>
            <w:shd w:val="clear" w:color="auto" w:fill="auto"/>
          </w:tcPr>
          <w:p w14:paraId="7529F1AB" w14:textId="63278D49" w:rsidR="00B803DB" w:rsidRPr="00E46B53" w:rsidRDefault="00E46B53" w:rsidP="0048725A">
            <w:pPr>
              <w:pStyle w:val="Style1"/>
              <w:jc w:val="left"/>
              <w:rPr>
                <w:color w:val="auto"/>
              </w:rPr>
            </w:pPr>
            <w:r w:rsidRPr="00E46B53">
              <w:rPr>
                <w:color w:val="auto"/>
              </w:rPr>
              <w:t>Rachael Powell</w:t>
            </w:r>
          </w:p>
        </w:tc>
        <w:tc>
          <w:tcPr>
            <w:tcW w:w="6663" w:type="dxa"/>
            <w:shd w:val="clear" w:color="auto" w:fill="auto"/>
          </w:tcPr>
          <w:p w14:paraId="65292215" w14:textId="42CA79B4" w:rsidR="00B803DB" w:rsidRPr="00E46B53" w:rsidRDefault="00E46B53" w:rsidP="0048725A">
            <w:pPr>
              <w:pStyle w:val="Style1"/>
              <w:jc w:val="left"/>
              <w:rPr>
                <w:color w:val="auto"/>
              </w:rPr>
            </w:pPr>
            <w:r>
              <w:rPr>
                <w:color w:val="auto"/>
              </w:rPr>
              <w:t>Deputy Director of Information</w:t>
            </w:r>
          </w:p>
        </w:tc>
        <w:tc>
          <w:tcPr>
            <w:tcW w:w="1701" w:type="dxa"/>
          </w:tcPr>
          <w:p w14:paraId="760D6E4C" w14:textId="481AC1AA" w:rsidR="00B803DB" w:rsidRPr="00E46B53" w:rsidRDefault="00E46B53" w:rsidP="0048725A">
            <w:pPr>
              <w:pStyle w:val="Style1"/>
              <w:jc w:val="left"/>
              <w:rPr>
                <w:color w:val="auto"/>
              </w:rPr>
            </w:pPr>
            <w:r>
              <w:rPr>
                <w:color w:val="auto"/>
              </w:rPr>
              <w:t>DHCW</w:t>
            </w:r>
          </w:p>
        </w:tc>
      </w:tr>
      <w:tr w:rsidR="00CA5D03" w14:paraId="2DF0211D" w14:textId="77777777" w:rsidTr="002D3128">
        <w:trPr>
          <w:trHeight w:val="541"/>
        </w:trPr>
        <w:tc>
          <w:tcPr>
            <w:tcW w:w="2263" w:type="dxa"/>
            <w:shd w:val="clear" w:color="auto" w:fill="auto"/>
          </w:tcPr>
          <w:p w14:paraId="408AA9AF" w14:textId="2230C2D9" w:rsidR="00CA5D03" w:rsidRPr="00E46B53" w:rsidRDefault="00CA5D03" w:rsidP="0048725A">
            <w:pPr>
              <w:pStyle w:val="Style1"/>
              <w:jc w:val="left"/>
              <w:rPr>
                <w:color w:val="auto"/>
              </w:rPr>
            </w:pPr>
            <w:r>
              <w:rPr>
                <w:color w:val="auto"/>
              </w:rPr>
              <w:lastRenderedPageBreak/>
              <w:t>Sophie Fuller</w:t>
            </w:r>
          </w:p>
        </w:tc>
        <w:tc>
          <w:tcPr>
            <w:tcW w:w="6663" w:type="dxa"/>
            <w:shd w:val="clear" w:color="auto" w:fill="auto"/>
          </w:tcPr>
          <w:p w14:paraId="229C6F80" w14:textId="34B95BD4" w:rsidR="00CA5D03" w:rsidRDefault="00CA5D03" w:rsidP="0048725A">
            <w:pPr>
              <w:pStyle w:val="Style1"/>
              <w:jc w:val="left"/>
              <w:rPr>
                <w:color w:val="auto"/>
              </w:rPr>
            </w:pPr>
            <w:r>
              <w:rPr>
                <w:color w:val="auto"/>
              </w:rPr>
              <w:t>Corporate Governance and Assurance Manager (Secretariat)</w:t>
            </w:r>
          </w:p>
        </w:tc>
        <w:tc>
          <w:tcPr>
            <w:tcW w:w="1701" w:type="dxa"/>
          </w:tcPr>
          <w:p w14:paraId="666E3B91" w14:textId="77755CAB" w:rsidR="00CA5D03" w:rsidRDefault="00CA5D03" w:rsidP="0048725A">
            <w:pPr>
              <w:pStyle w:val="Style1"/>
              <w:jc w:val="left"/>
              <w:rPr>
                <w:color w:val="auto"/>
              </w:rPr>
            </w:pPr>
            <w:r>
              <w:rPr>
                <w:color w:val="auto"/>
              </w:rPr>
              <w:t>DHCW</w:t>
            </w:r>
          </w:p>
        </w:tc>
      </w:tr>
    </w:tbl>
    <w:p w14:paraId="428D5893" w14:textId="4D2EDB6C" w:rsidR="00B803DB" w:rsidRDefault="00B803DB" w:rsidP="008336F0">
      <w:pPr>
        <w:tabs>
          <w:tab w:val="left" w:pos="6246"/>
        </w:tabs>
        <w:rPr>
          <w:sz w:val="20"/>
        </w:rPr>
      </w:pPr>
    </w:p>
    <w:p w14:paraId="19A49FA5" w14:textId="5B8D3583" w:rsidR="002E3254" w:rsidRDefault="002E3254" w:rsidP="008336F0">
      <w:pPr>
        <w:tabs>
          <w:tab w:val="left" w:pos="6246"/>
        </w:tabs>
        <w:rPr>
          <w:sz w:val="20"/>
        </w:rPr>
      </w:pPr>
    </w:p>
    <w:p w14:paraId="534AC1BF" w14:textId="77777777" w:rsidR="002E3254" w:rsidRDefault="002E3254" w:rsidP="008336F0">
      <w:pPr>
        <w:tabs>
          <w:tab w:val="left" w:pos="6246"/>
        </w:tabs>
        <w:rPr>
          <w:sz w:val="20"/>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3256"/>
        <w:gridCol w:w="3402"/>
        <w:gridCol w:w="3969"/>
      </w:tblGrid>
      <w:tr w:rsidR="00B803DB" w14:paraId="4760BA4E" w14:textId="77777777" w:rsidTr="00B803DB">
        <w:trPr>
          <w:trHeight w:val="541"/>
        </w:trPr>
        <w:tc>
          <w:tcPr>
            <w:tcW w:w="3256" w:type="dxa"/>
            <w:shd w:val="clear" w:color="auto" w:fill="auto"/>
          </w:tcPr>
          <w:p w14:paraId="497634FE" w14:textId="48564EF0" w:rsidR="00B803DB" w:rsidRPr="00C47BD0" w:rsidRDefault="00B803DB" w:rsidP="0048725A">
            <w:pPr>
              <w:pStyle w:val="Style1"/>
              <w:jc w:val="left"/>
              <w:rPr>
                <w:b/>
                <w:bCs/>
                <w:color w:val="002060"/>
              </w:rPr>
            </w:pPr>
            <w:r>
              <w:rPr>
                <w:b/>
                <w:bCs/>
                <w:color w:val="002060"/>
              </w:rPr>
              <w:t>Apologies</w:t>
            </w:r>
          </w:p>
        </w:tc>
        <w:tc>
          <w:tcPr>
            <w:tcW w:w="3402" w:type="dxa"/>
            <w:shd w:val="clear" w:color="auto" w:fill="auto"/>
          </w:tcPr>
          <w:p w14:paraId="56DBDC0C" w14:textId="77777777" w:rsidR="00B803DB" w:rsidRPr="00C47BD0" w:rsidRDefault="00B803DB" w:rsidP="0048725A">
            <w:pPr>
              <w:pStyle w:val="Style1"/>
              <w:jc w:val="left"/>
              <w:rPr>
                <w:b/>
                <w:bCs/>
                <w:color w:val="002060"/>
              </w:rPr>
            </w:pPr>
            <w:r w:rsidRPr="00C47BD0">
              <w:rPr>
                <w:b/>
                <w:bCs/>
                <w:color w:val="002060"/>
              </w:rPr>
              <w:t>Title</w:t>
            </w:r>
          </w:p>
        </w:tc>
        <w:tc>
          <w:tcPr>
            <w:tcW w:w="3969" w:type="dxa"/>
          </w:tcPr>
          <w:p w14:paraId="4B95A827" w14:textId="77777777" w:rsidR="00B803DB" w:rsidRPr="00C47BD0" w:rsidRDefault="00B803DB" w:rsidP="0048725A">
            <w:pPr>
              <w:pStyle w:val="Style1"/>
              <w:jc w:val="left"/>
              <w:rPr>
                <w:b/>
                <w:bCs/>
                <w:color w:val="002060"/>
              </w:rPr>
            </w:pPr>
            <w:r>
              <w:rPr>
                <w:b/>
                <w:bCs/>
                <w:color w:val="002060"/>
              </w:rPr>
              <w:t>Organisation</w:t>
            </w:r>
          </w:p>
        </w:tc>
      </w:tr>
      <w:tr w:rsidR="00B803DB" w14:paraId="5CE655CE" w14:textId="77777777" w:rsidTr="00B803DB">
        <w:trPr>
          <w:trHeight w:val="541"/>
        </w:trPr>
        <w:tc>
          <w:tcPr>
            <w:tcW w:w="3256" w:type="dxa"/>
            <w:shd w:val="clear" w:color="auto" w:fill="auto"/>
          </w:tcPr>
          <w:p w14:paraId="64D82FE1" w14:textId="6E3C72A3" w:rsidR="00B803DB" w:rsidRPr="00667519" w:rsidRDefault="00B43D2F" w:rsidP="0048725A">
            <w:pPr>
              <w:pStyle w:val="Style1"/>
              <w:jc w:val="left"/>
              <w:rPr>
                <w:color w:val="auto"/>
              </w:rPr>
            </w:pPr>
            <w:r>
              <w:rPr>
                <w:color w:val="auto"/>
              </w:rPr>
              <w:t>None to Note</w:t>
            </w:r>
          </w:p>
        </w:tc>
        <w:tc>
          <w:tcPr>
            <w:tcW w:w="3402" w:type="dxa"/>
            <w:shd w:val="clear" w:color="auto" w:fill="auto"/>
          </w:tcPr>
          <w:p w14:paraId="54B1BA01" w14:textId="77777777" w:rsidR="00B803DB" w:rsidRPr="00667519" w:rsidRDefault="00B803DB" w:rsidP="0048725A">
            <w:pPr>
              <w:pStyle w:val="Style1"/>
              <w:jc w:val="left"/>
              <w:rPr>
                <w:color w:val="auto"/>
              </w:rPr>
            </w:pPr>
          </w:p>
        </w:tc>
        <w:tc>
          <w:tcPr>
            <w:tcW w:w="3969" w:type="dxa"/>
          </w:tcPr>
          <w:p w14:paraId="4139AE73" w14:textId="77777777" w:rsidR="00B803DB" w:rsidRPr="00667519" w:rsidRDefault="00B803DB" w:rsidP="0048725A">
            <w:pPr>
              <w:pStyle w:val="Style1"/>
              <w:jc w:val="left"/>
              <w:rPr>
                <w:color w:val="auto"/>
              </w:rPr>
            </w:pPr>
          </w:p>
        </w:tc>
      </w:tr>
    </w:tbl>
    <w:p w14:paraId="26208AB6" w14:textId="44365671" w:rsidR="00B803DB" w:rsidRDefault="00B803DB" w:rsidP="008336F0">
      <w:pPr>
        <w:tabs>
          <w:tab w:val="left" w:pos="6246"/>
        </w:tabs>
        <w:rPr>
          <w:sz w:val="20"/>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1980"/>
        <w:gridCol w:w="3402"/>
        <w:gridCol w:w="1134"/>
        <w:gridCol w:w="4111"/>
      </w:tblGrid>
      <w:tr w:rsidR="00D25A7B" w14:paraId="79158DAE" w14:textId="77777777" w:rsidTr="002E3254">
        <w:trPr>
          <w:trHeight w:val="541"/>
        </w:trPr>
        <w:tc>
          <w:tcPr>
            <w:tcW w:w="10627" w:type="dxa"/>
            <w:gridSpan w:val="4"/>
            <w:shd w:val="clear" w:color="auto" w:fill="auto"/>
          </w:tcPr>
          <w:p w14:paraId="5B557926" w14:textId="611A0396" w:rsidR="00D25A7B" w:rsidRPr="00C47BD0" w:rsidRDefault="00D25A7B" w:rsidP="002E3254">
            <w:pPr>
              <w:pStyle w:val="Style1"/>
              <w:jc w:val="left"/>
              <w:rPr>
                <w:b/>
                <w:bCs/>
                <w:color w:val="002060"/>
              </w:rPr>
            </w:pPr>
            <w:r>
              <w:rPr>
                <w:b/>
                <w:bCs/>
                <w:color w:val="002060"/>
              </w:rPr>
              <w:t>Acronyms</w:t>
            </w:r>
          </w:p>
        </w:tc>
      </w:tr>
      <w:tr w:rsidR="00D25A7B" w14:paraId="02171AC4" w14:textId="77777777" w:rsidTr="0040765D">
        <w:trPr>
          <w:trHeight w:val="541"/>
        </w:trPr>
        <w:tc>
          <w:tcPr>
            <w:tcW w:w="1980" w:type="dxa"/>
            <w:shd w:val="clear" w:color="auto" w:fill="auto"/>
          </w:tcPr>
          <w:p w14:paraId="4AE9351C" w14:textId="4EEEEF38" w:rsidR="00D25A7B" w:rsidRPr="00667519" w:rsidRDefault="00D25A7B" w:rsidP="002E3254">
            <w:pPr>
              <w:pStyle w:val="Style1"/>
              <w:jc w:val="left"/>
              <w:rPr>
                <w:color w:val="auto"/>
              </w:rPr>
            </w:pPr>
            <w:r>
              <w:rPr>
                <w:color w:val="auto"/>
              </w:rPr>
              <w:t>DHCW</w:t>
            </w:r>
          </w:p>
        </w:tc>
        <w:tc>
          <w:tcPr>
            <w:tcW w:w="3402" w:type="dxa"/>
            <w:shd w:val="clear" w:color="auto" w:fill="auto"/>
          </w:tcPr>
          <w:p w14:paraId="6FA75866" w14:textId="30A9D6CA" w:rsidR="00D25A7B" w:rsidRPr="00667519" w:rsidRDefault="00D25A7B" w:rsidP="002E3254">
            <w:pPr>
              <w:pStyle w:val="Style1"/>
              <w:jc w:val="left"/>
              <w:rPr>
                <w:color w:val="auto"/>
              </w:rPr>
            </w:pPr>
            <w:r>
              <w:rPr>
                <w:color w:val="auto"/>
              </w:rPr>
              <w:t>Digital Health and Care Wales</w:t>
            </w:r>
          </w:p>
        </w:tc>
        <w:tc>
          <w:tcPr>
            <w:tcW w:w="1134" w:type="dxa"/>
          </w:tcPr>
          <w:p w14:paraId="4C29A683" w14:textId="5EFB75F6" w:rsidR="00D25A7B" w:rsidRPr="00667519" w:rsidRDefault="00D25A7B" w:rsidP="002E3254">
            <w:pPr>
              <w:pStyle w:val="Style1"/>
              <w:jc w:val="left"/>
              <w:rPr>
                <w:color w:val="auto"/>
              </w:rPr>
            </w:pPr>
            <w:r>
              <w:rPr>
                <w:color w:val="auto"/>
              </w:rPr>
              <w:t>SHA</w:t>
            </w:r>
          </w:p>
        </w:tc>
        <w:tc>
          <w:tcPr>
            <w:tcW w:w="4111" w:type="dxa"/>
          </w:tcPr>
          <w:p w14:paraId="01F72A1C" w14:textId="3923C98E" w:rsidR="00D25A7B" w:rsidRPr="00667519" w:rsidRDefault="00D25A7B" w:rsidP="002E3254">
            <w:pPr>
              <w:pStyle w:val="Style1"/>
              <w:jc w:val="left"/>
              <w:rPr>
                <w:color w:val="auto"/>
              </w:rPr>
            </w:pPr>
            <w:r>
              <w:rPr>
                <w:color w:val="auto"/>
              </w:rPr>
              <w:t>Special Health Authority</w:t>
            </w:r>
          </w:p>
        </w:tc>
      </w:tr>
      <w:tr w:rsidR="00C0699D" w14:paraId="00CE47FE" w14:textId="77777777" w:rsidTr="0040765D">
        <w:trPr>
          <w:trHeight w:val="541"/>
        </w:trPr>
        <w:tc>
          <w:tcPr>
            <w:tcW w:w="1980" w:type="dxa"/>
            <w:shd w:val="clear" w:color="auto" w:fill="auto"/>
          </w:tcPr>
          <w:p w14:paraId="3B4AEDF5" w14:textId="020BCCB7" w:rsidR="00C0699D" w:rsidRDefault="00C0699D" w:rsidP="002E3254">
            <w:pPr>
              <w:pStyle w:val="Style1"/>
              <w:jc w:val="left"/>
              <w:rPr>
                <w:color w:val="auto"/>
              </w:rPr>
            </w:pPr>
            <w:r>
              <w:rPr>
                <w:color w:val="auto"/>
              </w:rPr>
              <w:t>SO’s</w:t>
            </w:r>
          </w:p>
        </w:tc>
        <w:tc>
          <w:tcPr>
            <w:tcW w:w="3402" w:type="dxa"/>
            <w:shd w:val="clear" w:color="auto" w:fill="auto"/>
          </w:tcPr>
          <w:p w14:paraId="4497B3E2" w14:textId="7FEF7CB0" w:rsidR="00C0699D" w:rsidRDefault="00C0699D" w:rsidP="002E3254">
            <w:pPr>
              <w:pStyle w:val="Style1"/>
              <w:jc w:val="left"/>
              <w:rPr>
                <w:color w:val="auto"/>
              </w:rPr>
            </w:pPr>
            <w:r>
              <w:rPr>
                <w:color w:val="auto"/>
              </w:rPr>
              <w:t>Standing Orders</w:t>
            </w:r>
          </w:p>
        </w:tc>
        <w:tc>
          <w:tcPr>
            <w:tcW w:w="1134" w:type="dxa"/>
          </w:tcPr>
          <w:p w14:paraId="0ADCC3D1" w14:textId="401736B6" w:rsidR="00C0699D" w:rsidRDefault="00C0699D" w:rsidP="002E3254">
            <w:pPr>
              <w:pStyle w:val="Style1"/>
              <w:jc w:val="left"/>
              <w:rPr>
                <w:color w:val="auto"/>
              </w:rPr>
            </w:pPr>
            <w:r>
              <w:rPr>
                <w:color w:val="auto"/>
              </w:rPr>
              <w:t>SFI’s</w:t>
            </w:r>
          </w:p>
        </w:tc>
        <w:tc>
          <w:tcPr>
            <w:tcW w:w="4111" w:type="dxa"/>
          </w:tcPr>
          <w:p w14:paraId="5250CCD1" w14:textId="28A2D80A" w:rsidR="00C0699D" w:rsidRDefault="00C0699D" w:rsidP="002E3254">
            <w:pPr>
              <w:pStyle w:val="Style1"/>
              <w:jc w:val="left"/>
              <w:rPr>
                <w:color w:val="auto"/>
              </w:rPr>
            </w:pPr>
            <w:r>
              <w:rPr>
                <w:color w:val="auto"/>
              </w:rPr>
              <w:t>Standing Financial Instructions</w:t>
            </w:r>
          </w:p>
        </w:tc>
      </w:tr>
      <w:tr w:rsidR="00D25A7B" w14:paraId="3867D500" w14:textId="77777777" w:rsidTr="0040765D">
        <w:trPr>
          <w:trHeight w:val="541"/>
        </w:trPr>
        <w:tc>
          <w:tcPr>
            <w:tcW w:w="1980" w:type="dxa"/>
            <w:shd w:val="clear" w:color="auto" w:fill="auto"/>
          </w:tcPr>
          <w:p w14:paraId="7BDDCA8E" w14:textId="7CBFEB20" w:rsidR="00D25A7B" w:rsidRDefault="00DC337D" w:rsidP="002E3254">
            <w:pPr>
              <w:pStyle w:val="Style1"/>
              <w:jc w:val="left"/>
              <w:rPr>
                <w:color w:val="auto"/>
              </w:rPr>
            </w:pPr>
            <w:r>
              <w:rPr>
                <w:color w:val="auto"/>
              </w:rPr>
              <w:t>CEO</w:t>
            </w:r>
          </w:p>
        </w:tc>
        <w:tc>
          <w:tcPr>
            <w:tcW w:w="3402" w:type="dxa"/>
            <w:shd w:val="clear" w:color="auto" w:fill="auto"/>
          </w:tcPr>
          <w:p w14:paraId="06B0A359" w14:textId="1EAAD52F" w:rsidR="00D25A7B" w:rsidRPr="00667519" w:rsidRDefault="00DC337D" w:rsidP="002E3254">
            <w:pPr>
              <w:pStyle w:val="Style1"/>
              <w:jc w:val="left"/>
              <w:rPr>
                <w:color w:val="auto"/>
              </w:rPr>
            </w:pPr>
            <w:r>
              <w:rPr>
                <w:color w:val="auto"/>
              </w:rPr>
              <w:t>Chief Executive Officer</w:t>
            </w:r>
          </w:p>
        </w:tc>
        <w:tc>
          <w:tcPr>
            <w:tcW w:w="1134" w:type="dxa"/>
          </w:tcPr>
          <w:p w14:paraId="41774740" w14:textId="248D022A" w:rsidR="00D25A7B" w:rsidRPr="00667519" w:rsidRDefault="0087539B" w:rsidP="002E3254">
            <w:pPr>
              <w:pStyle w:val="Style1"/>
              <w:jc w:val="left"/>
              <w:rPr>
                <w:color w:val="auto"/>
              </w:rPr>
            </w:pPr>
            <w:r>
              <w:rPr>
                <w:color w:val="auto"/>
              </w:rPr>
              <w:t>WG</w:t>
            </w:r>
          </w:p>
        </w:tc>
        <w:tc>
          <w:tcPr>
            <w:tcW w:w="4111" w:type="dxa"/>
          </w:tcPr>
          <w:p w14:paraId="17F54BC0" w14:textId="024C5B8C" w:rsidR="00D25A7B" w:rsidRPr="00667519" w:rsidRDefault="0087539B" w:rsidP="002E3254">
            <w:pPr>
              <w:pStyle w:val="Style1"/>
              <w:jc w:val="left"/>
              <w:rPr>
                <w:color w:val="auto"/>
              </w:rPr>
            </w:pPr>
            <w:r>
              <w:rPr>
                <w:color w:val="auto"/>
              </w:rPr>
              <w:t>Welsh Government</w:t>
            </w:r>
          </w:p>
        </w:tc>
      </w:tr>
      <w:tr w:rsidR="00760C20" w14:paraId="495A7165" w14:textId="77777777" w:rsidTr="0040765D">
        <w:trPr>
          <w:trHeight w:val="85"/>
        </w:trPr>
        <w:tc>
          <w:tcPr>
            <w:tcW w:w="1980" w:type="dxa"/>
            <w:shd w:val="clear" w:color="auto" w:fill="auto"/>
          </w:tcPr>
          <w:p w14:paraId="50BFF0EB" w14:textId="429EF542" w:rsidR="00760C20" w:rsidRDefault="00760C20" w:rsidP="002E3254">
            <w:pPr>
              <w:pStyle w:val="Style1"/>
              <w:jc w:val="left"/>
              <w:rPr>
                <w:color w:val="auto"/>
              </w:rPr>
            </w:pPr>
            <w:r>
              <w:rPr>
                <w:color w:val="auto"/>
              </w:rPr>
              <w:t>DCT</w:t>
            </w:r>
          </w:p>
        </w:tc>
        <w:tc>
          <w:tcPr>
            <w:tcW w:w="3402" w:type="dxa"/>
            <w:shd w:val="clear" w:color="auto" w:fill="auto"/>
          </w:tcPr>
          <w:p w14:paraId="6E8A4135" w14:textId="59A58363" w:rsidR="00760C20" w:rsidRDefault="00760C20" w:rsidP="002E3254">
            <w:pPr>
              <w:pStyle w:val="Style1"/>
              <w:jc w:val="left"/>
              <w:rPr>
                <w:color w:val="auto"/>
              </w:rPr>
            </w:pPr>
            <w:r>
              <w:rPr>
                <w:color w:val="auto"/>
              </w:rPr>
              <w:t>Data Centre Transition</w:t>
            </w:r>
          </w:p>
        </w:tc>
        <w:tc>
          <w:tcPr>
            <w:tcW w:w="1134" w:type="dxa"/>
          </w:tcPr>
          <w:p w14:paraId="48F4864A" w14:textId="02BCA47F" w:rsidR="00760C20" w:rsidRDefault="0052236F" w:rsidP="002E3254">
            <w:pPr>
              <w:pStyle w:val="Style1"/>
              <w:jc w:val="left"/>
              <w:rPr>
                <w:color w:val="auto"/>
              </w:rPr>
            </w:pPr>
            <w:r>
              <w:rPr>
                <w:color w:val="auto"/>
              </w:rPr>
              <w:t>NWIS</w:t>
            </w:r>
          </w:p>
        </w:tc>
        <w:tc>
          <w:tcPr>
            <w:tcW w:w="4111" w:type="dxa"/>
          </w:tcPr>
          <w:p w14:paraId="67D09E6C" w14:textId="63CE5919" w:rsidR="00760C20" w:rsidRDefault="0052236F" w:rsidP="002E3254">
            <w:pPr>
              <w:pStyle w:val="Style1"/>
              <w:jc w:val="left"/>
              <w:rPr>
                <w:color w:val="auto"/>
              </w:rPr>
            </w:pPr>
            <w:r>
              <w:rPr>
                <w:color w:val="auto"/>
              </w:rPr>
              <w:t>NHS Wales Informatics Service</w:t>
            </w:r>
          </w:p>
        </w:tc>
      </w:tr>
      <w:tr w:rsidR="0040765D" w14:paraId="5E7CBCE8" w14:textId="77777777" w:rsidTr="0040765D">
        <w:trPr>
          <w:trHeight w:val="85"/>
        </w:trPr>
        <w:tc>
          <w:tcPr>
            <w:tcW w:w="1980" w:type="dxa"/>
            <w:shd w:val="clear" w:color="auto" w:fill="auto"/>
          </w:tcPr>
          <w:p w14:paraId="6B39B822" w14:textId="65B12071" w:rsidR="0040765D" w:rsidRDefault="0040765D" w:rsidP="002E3254">
            <w:pPr>
              <w:pStyle w:val="Style1"/>
              <w:jc w:val="left"/>
              <w:rPr>
                <w:color w:val="auto"/>
              </w:rPr>
            </w:pPr>
            <w:r>
              <w:rPr>
                <w:color w:val="auto"/>
              </w:rPr>
              <w:t>NDR</w:t>
            </w:r>
          </w:p>
        </w:tc>
        <w:tc>
          <w:tcPr>
            <w:tcW w:w="3402" w:type="dxa"/>
            <w:shd w:val="clear" w:color="auto" w:fill="auto"/>
          </w:tcPr>
          <w:p w14:paraId="2059EC5C" w14:textId="0E515837" w:rsidR="0040765D" w:rsidRDefault="0040765D" w:rsidP="002E3254">
            <w:pPr>
              <w:pStyle w:val="Style1"/>
              <w:jc w:val="left"/>
              <w:rPr>
                <w:color w:val="auto"/>
              </w:rPr>
            </w:pPr>
            <w:r>
              <w:rPr>
                <w:color w:val="auto"/>
              </w:rPr>
              <w:t>National Data Resource</w:t>
            </w:r>
          </w:p>
        </w:tc>
        <w:tc>
          <w:tcPr>
            <w:tcW w:w="1134" w:type="dxa"/>
          </w:tcPr>
          <w:p w14:paraId="34CD5093" w14:textId="030B9565" w:rsidR="0040765D" w:rsidRDefault="0040765D" w:rsidP="002E3254">
            <w:pPr>
              <w:pStyle w:val="Style1"/>
              <w:jc w:val="left"/>
              <w:rPr>
                <w:color w:val="auto"/>
              </w:rPr>
            </w:pPr>
            <w:r>
              <w:rPr>
                <w:color w:val="auto"/>
              </w:rPr>
              <w:t>MOU</w:t>
            </w:r>
          </w:p>
        </w:tc>
        <w:tc>
          <w:tcPr>
            <w:tcW w:w="4111" w:type="dxa"/>
          </w:tcPr>
          <w:p w14:paraId="4398F85C" w14:textId="3B029557" w:rsidR="0040765D" w:rsidRDefault="0040765D" w:rsidP="002E3254">
            <w:pPr>
              <w:pStyle w:val="Style1"/>
              <w:jc w:val="left"/>
              <w:rPr>
                <w:color w:val="auto"/>
              </w:rPr>
            </w:pPr>
            <w:r>
              <w:rPr>
                <w:color w:val="auto"/>
              </w:rPr>
              <w:t>Memorandum of Understanding</w:t>
            </w:r>
          </w:p>
        </w:tc>
      </w:tr>
      <w:tr w:rsidR="0040765D" w14:paraId="5BE277F9" w14:textId="77777777" w:rsidTr="0040765D">
        <w:trPr>
          <w:trHeight w:val="85"/>
        </w:trPr>
        <w:tc>
          <w:tcPr>
            <w:tcW w:w="1980" w:type="dxa"/>
            <w:shd w:val="clear" w:color="auto" w:fill="auto"/>
          </w:tcPr>
          <w:p w14:paraId="7CA5A592" w14:textId="7C9C6316" w:rsidR="0040765D" w:rsidRDefault="0040765D" w:rsidP="002E3254">
            <w:pPr>
              <w:pStyle w:val="Style1"/>
              <w:jc w:val="left"/>
              <w:rPr>
                <w:color w:val="auto"/>
              </w:rPr>
            </w:pPr>
            <w:r>
              <w:rPr>
                <w:color w:val="auto"/>
              </w:rPr>
              <w:t>VBHC</w:t>
            </w:r>
          </w:p>
        </w:tc>
        <w:tc>
          <w:tcPr>
            <w:tcW w:w="3402" w:type="dxa"/>
            <w:shd w:val="clear" w:color="auto" w:fill="auto"/>
          </w:tcPr>
          <w:p w14:paraId="79CDBF95" w14:textId="51D49D25" w:rsidR="0040765D" w:rsidRDefault="0040765D" w:rsidP="002E3254">
            <w:pPr>
              <w:pStyle w:val="Style1"/>
              <w:jc w:val="left"/>
              <w:rPr>
                <w:color w:val="auto"/>
              </w:rPr>
            </w:pPr>
            <w:r>
              <w:rPr>
                <w:color w:val="auto"/>
              </w:rPr>
              <w:t>Value Based Health Care</w:t>
            </w:r>
          </w:p>
        </w:tc>
        <w:tc>
          <w:tcPr>
            <w:tcW w:w="1134" w:type="dxa"/>
          </w:tcPr>
          <w:p w14:paraId="653BA68C" w14:textId="4F3AEA7A" w:rsidR="0040765D" w:rsidRDefault="0040765D" w:rsidP="002E3254">
            <w:pPr>
              <w:pStyle w:val="Style1"/>
              <w:jc w:val="left"/>
              <w:rPr>
                <w:color w:val="auto"/>
              </w:rPr>
            </w:pPr>
            <w:r>
              <w:rPr>
                <w:color w:val="auto"/>
              </w:rPr>
              <w:t>PROMS</w:t>
            </w:r>
          </w:p>
        </w:tc>
        <w:tc>
          <w:tcPr>
            <w:tcW w:w="4111" w:type="dxa"/>
          </w:tcPr>
          <w:p w14:paraId="3C712698" w14:textId="4CF441D8" w:rsidR="0040765D" w:rsidRDefault="0040765D" w:rsidP="002E3254">
            <w:pPr>
              <w:pStyle w:val="Style1"/>
              <w:jc w:val="left"/>
              <w:rPr>
                <w:color w:val="auto"/>
              </w:rPr>
            </w:pPr>
            <w:r>
              <w:rPr>
                <w:color w:val="auto"/>
              </w:rPr>
              <w:t>Patient Reported Outcome Measures</w:t>
            </w:r>
          </w:p>
        </w:tc>
      </w:tr>
      <w:tr w:rsidR="00311C28" w14:paraId="60EF6D14" w14:textId="77777777" w:rsidTr="0040765D">
        <w:trPr>
          <w:trHeight w:val="85"/>
        </w:trPr>
        <w:tc>
          <w:tcPr>
            <w:tcW w:w="1980" w:type="dxa"/>
            <w:shd w:val="clear" w:color="auto" w:fill="auto"/>
          </w:tcPr>
          <w:p w14:paraId="6D93D3F9" w14:textId="53A2B95B" w:rsidR="00311C28" w:rsidRDefault="00311C28" w:rsidP="002E3254">
            <w:pPr>
              <w:pStyle w:val="Style1"/>
              <w:jc w:val="left"/>
              <w:rPr>
                <w:color w:val="auto"/>
              </w:rPr>
            </w:pPr>
            <w:r>
              <w:rPr>
                <w:color w:val="auto"/>
              </w:rPr>
              <w:t>ISO</w:t>
            </w:r>
          </w:p>
        </w:tc>
        <w:tc>
          <w:tcPr>
            <w:tcW w:w="3402" w:type="dxa"/>
            <w:shd w:val="clear" w:color="auto" w:fill="auto"/>
          </w:tcPr>
          <w:p w14:paraId="5B37EF44" w14:textId="02C60BC1" w:rsidR="00311C28" w:rsidRDefault="00374366" w:rsidP="002E3254">
            <w:pPr>
              <w:pStyle w:val="Style1"/>
              <w:jc w:val="left"/>
              <w:rPr>
                <w:color w:val="auto"/>
              </w:rPr>
            </w:pPr>
            <w:r w:rsidRPr="00374366">
              <w:rPr>
                <w:color w:val="auto"/>
              </w:rPr>
              <w:t>International Organization for Standardization</w:t>
            </w:r>
          </w:p>
        </w:tc>
        <w:tc>
          <w:tcPr>
            <w:tcW w:w="1134" w:type="dxa"/>
          </w:tcPr>
          <w:p w14:paraId="0BE2EEA1" w14:textId="38605848" w:rsidR="00311C28" w:rsidRDefault="00311C28" w:rsidP="002E3254">
            <w:pPr>
              <w:pStyle w:val="Style1"/>
              <w:jc w:val="left"/>
              <w:rPr>
                <w:color w:val="auto"/>
              </w:rPr>
            </w:pPr>
            <w:r>
              <w:rPr>
                <w:color w:val="auto"/>
              </w:rPr>
              <w:t>BS</w:t>
            </w:r>
          </w:p>
        </w:tc>
        <w:tc>
          <w:tcPr>
            <w:tcW w:w="4111" w:type="dxa"/>
          </w:tcPr>
          <w:p w14:paraId="1BE951AF" w14:textId="086ECF05" w:rsidR="00311C28" w:rsidRDefault="00311C28" w:rsidP="002E3254">
            <w:pPr>
              <w:pStyle w:val="Style1"/>
              <w:jc w:val="left"/>
              <w:rPr>
                <w:color w:val="auto"/>
              </w:rPr>
            </w:pPr>
            <w:r>
              <w:rPr>
                <w:color w:val="auto"/>
              </w:rPr>
              <w:t>British Standard</w:t>
            </w:r>
          </w:p>
        </w:tc>
      </w:tr>
    </w:tbl>
    <w:p w14:paraId="56FD4FB3" w14:textId="77777777" w:rsidR="008821C3" w:rsidRDefault="008821C3" w:rsidP="008336F0">
      <w:pPr>
        <w:tabs>
          <w:tab w:val="left" w:pos="6246"/>
        </w:tabs>
      </w:pPr>
    </w:p>
    <w:tbl>
      <w:tblPr>
        <w:tblpPr w:leftFromText="180" w:rightFromText="180" w:vertAnchor="text" w:horzAnchor="margin" w:tblpY="68"/>
        <w:tblW w:w="10711"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1413"/>
        <w:gridCol w:w="5953"/>
        <w:gridCol w:w="1560"/>
        <w:gridCol w:w="1785"/>
      </w:tblGrid>
      <w:tr w:rsidR="00B803DB" w14:paraId="1CE6CAAC" w14:textId="619CB3B4" w:rsidTr="7686DC8D">
        <w:trPr>
          <w:trHeight w:val="420"/>
        </w:trPr>
        <w:tc>
          <w:tcPr>
            <w:tcW w:w="1413" w:type="dxa"/>
            <w:shd w:val="clear" w:color="auto" w:fill="auto"/>
          </w:tcPr>
          <w:p w14:paraId="05E8F6C4" w14:textId="77777777" w:rsidR="00B803DB" w:rsidRPr="00BC7241" w:rsidRDefault="00B803DB" w:rsidP="000C5269">
            <w:pPr>
              <w:pStyle w:val="table-header"/>
              <w:framePr w:hSpace="0" w:wrap="auto" w:vAnchor="margin" w:hAnchor="text" w:yAlign="inline"/>
              <w:jc w:val="center"/>
              <w:rPr>
                <w:b/>
                <w:bCs/>
                <w:color w:val="002060"/>
              </w:rPr>
            </w:pPr>
            <w:r w:rsidRPr="00BC7241">
              <w:rPr>
                <w:b/>
                <w:bCs/>
                <w:color w:val="002060"/>
              </w:rPr>
              <w:t>Item No</w:t>
            </w:r>
          </w:p>
        </w:tc>
        <w:tc>
          <w:tcPr>
            <w:tcW w:w="5953" w:type="dxa"/>
            <w:shd w:val="clear" w:color="auto" w:fill="auto"/>
          </w:tcPr>
          <w:p w14:paraId="554F60CB" w14:textId="0AAFAF0E" w:rsidR="00B803DB" w:rsidRPr="00BC7241" w:rsidRDefault="00B803DB" w:rsidP="0048725A">
            <w:pPr>
              <w:pStyle w:val="table-header"/>
              <w:framePr w:hSpace="0" w:wrap="auto" w:vAnchor="margin" w:hAnchor="text" w:yAlign="inline"/>
              <w:rPr>
                <w:b/>
                <w:bCs/>
                <w:color w:val="002060"/>
              </w:rPr>
            </w:pPr>
            <w:r w:rsidRPr="00BC7241">
              <w:rPr>
                <w:b/>
                <w:bCs/>
                <w:color w:val="002060"/>
              </w:rPr>
              <w:t>Item</w:t>
            </w:r>
            <w:r>
              <w:rPr>
                <w:b/>
                <w:bCs/>
                <w:color w:val="002060"/>
              </w:rPr>
              <w:t xml:space="preserve"> Detail</w:t>
            </w:r>
          </w:p>
        </w:tc>
        <w:tc>
          <w:tcPr>
            <w:tcW w:w="1560" w:type="dxa"/>
          </w:tcPr>
          <w:p w14:paraId="60413D33" w14:textId="0684E6AA" w:rsidR="00B803DB" w:rsidRPr="00BC7241" w:rsidRDefault="00B803DB" w:rsidP="0048725A">
            <w:pPr>
              <w:pStyle w:val="table-header"/>
              <w:framePr w:hSpace="0" w:wrap="auto" w:vAnchor="margin" w:hAnchor="text" w:yAlign="inline"/>
              <w:rPr>
                <w:b/>
                <w:bCs/>
                <w:color w:val="002060"/>
              </w:rPr>
            </w:pPr>
            <w:r>
              <w:rPr>
                <w:b/>
                <w:bCs/>
                <w:color w:val="002060"/>
              </w:rPr>
              <w:t xml:space="preserve">Outcome </w:t>
            </w:r>
          </w:p>
        </w:tc>
        <w:tc>
          <w:tcPr>
            <w:tcW w:w="1785" w:type="dxa"/>
          </w:tcPr>
          <w:p w14:paraId="53A6F61A" w14:textId="241D393C" w:rsidR="00B803DB" w:rsidRPr="00BC7241" w:rsidRDefault="00B803DB" w:rsidP="0048725A">
            <w:pPr>
              <w:pStyle w:val="table-header"/>
              <w:framePr w:hSpace="0" w:wrap="auto" w:vAnchor="margin" w:hAnchor="text" w:yAlign="inline"/>
              <w:rPr>
                <w:b/>
                <w:bCs/>
                <w:color w:val="002060"/>
              </w:rPr>
            </w:pPr>
            <w:r>
              <w:rPr>
                <w:b/>
                <w:bCs/>
                <w:color w:val="002060"/>
              </w:rPr>
              <w:t>Action</w:t>
            </w:r>
          </w:p>
        </w:tc>
      </w:tr>
      <w:tr w:rsidR="00B803DB" w14:paraId="0DE2CED3" w14:textId="77777777" w:rsidTr="7686DC8D">
        <w:trPr>
          <w:trHeight w:val="420"/>
        </w:trPr>
        <w:tc>
          <w:tcPr>
            <w:tcW w:w="10711" w:type="dxa"/>
            <w:gridSpan w:val="4"/>
            <w:shd w:val="clear" w:color="auto" w:fill="auto"/>
          </w:tcPr>
          <w:p w14:paraId="62FFE436" w14:textId="5DD45477" w:rsidR="00B803DB" w:rsidRPr="00BC7241" w:rsidRDefault="00B803DB" w:rsidP="0048725A">
            <w:pPr>
              <w:pStyle w:val="table-header"/>
              <w:framePr w:hSpace="0" w:wrap="auto" w:vAnchor="margin" w:hAnchor="text" w:yAlign="inline"/>
              <w:rPr>
                <w:b/>
                <w:bCs/>
                <w:color w:val="002060"/>
              </w:rPr>
            </w:pPr>
            <w:r>
              <w:rPr>
                <w:b/>
                <w:bCs/>
                <w:color w:val="002060"/>
              </w:rPr>
              <w:t>PRELIMINARY MATTERS</w:t>
            </w:r>
          </w:p>
        </w:tc>
      </w:tr>
      <w:tr w:rsidR="00B803DB" w14:paraId="515948A4" w14:textId="573F90A4" w:rsidTr="7686DC8D">
        <w:trPr>
          <w:trHeight w:val="461"/>
        </w:trPr>
        <w:tc>
          <w:tcPr>
            <w:tcW w:w="1413" w:type="dxa"/>
          </w:tcPr>
          <w:p w14:paraId="5CF9F403" w14:textId="00E12C61" w:rsidR="00B803DB" w:rsidRPr="00BC7241" w:rsidRDefault="00B803DB" w:rsidP="00BC73A9">
            <w:pPr>
              <w:pStyle w:val="Style2"/>
              <w:framePr w:hSpace="0" w:wrap="auto" w:vAnchor="margin" w:hAnchor="text" w:yAlign="inline"/>
              <w:jc w:val="center"/>
              <w:rPr>
                <w:color w:val="auto"/>
              </w:rPr>
            </w:pPr>
            <w:r w:rsidRPr="00BC7241">
              <w:rPr>
                <w:color w:val="auto"/>
              </w:rPr>
              <w:t>1</w:t>
            </w:r>
            <w:r>
              <w:rPr>
                <w:color w:val="auto"/>
              </w:rPr>
              <w:t>.1</w:t>
            </w:r>
          </w:p>
        </w:tc>
        <w:tc>
          <w:tcPr>
            <w:tcW w:w="5953" w:type="dxa"/>
          </w:tcPr>
          <w:p w14:paraId="560C5E21" w14:textId="61EF444F" w:rsidR="00B803DB" w:rsidRPr="00B43D2F" w:rsidRDefault="00B803DB" w:rsidP="0094253E">
            <w:pPr>
              <w:pStyle w:val="Style2"/>
              <w:framePr w:hSpace="0" w:wrap="auto" w:vAnchor="margin" w:hAnchor="text" w:yAlign="inline"/>
              <w:rPr>
                <w:b/>
                <w:bCs/>
                <w:color w:val="auto"/>
              </w:rPr>
            </w:pPr>
            <w:r w:rsidRPr="00B43D2F">
              <w:rPr>
                <w:b/>
                <w:bCs/>
                <w:color w:val="auto"/>
              </w:rPr>
              <w:t>Welcome and Apologies</w:t>
            </w:r>
          </w:p>
          <w:p w14:paraId="21E2BAF1" w14:textId="39D35D71" w:rsidR="001D092F" w:rsidRDefault="001777AD" w:rsidP="0094253E">
            <w:pPr>
              <w:pStyle w:val="Style2"/>
              <w:framePr w:hSpace="0" w:wrap="auto" w:vAnchor="margin" w:hAnchor="text" w:yAlign="inline"/>
              <w:rPr>
                <w:color w:val="auto"/>
              </w:rPr>
            </w:pPr>
            <w:r>
              <w:rPr>
                <w:color w:val="auto"/>
              </w:rPr>
              <w:t xml:space="preserve">The </w:t>
            </w:r>
            <w:r w:rsidR="001A5B75">
              <w:rPr>
                <w:color w:val="auto"/>
              </w:rPr>
              <w:t xml:space="preserve">Interim </w:t>
            </w:r>
            <w:r>
              <w:rPr>
                <w:color w:val="auto"/>
              </w:rPr>
              <w:t>Chair</w:t>
            </w:r>
            <w:r w:rsidR="001A5B75">
              <w:rPr>
                <w:color w:val="auto"/>
              </w:rPr>
              <w:t>, Bob Hudson (BH)</w:t>
            </w:r>
            <w:r>
              <w:rPr>
                <w:color w:val="auto"/>
              </w:rPr>
              <w:t xml:space="preserve"> welcome</w:t>
            </w:r>
            <w:r w:rsidR="0045268C">
              <w:rPr>
                <w:color w:val="auto"/>
              </w:rPr>
              <w:t xml:space="preserve">d the </w:t>
            </w:r>
            <w:r w:rsidR="002E3254">
              <w:rPr>
                <w:color w:val="auto"/>
              </w:rPr>
              <w:t xml:space="preserve">Board </w:t>
            </w:r>
            <w:r w:rsidR="0045268C">
              <w:rPr>
                <w:color w:val="auto"/>
              </w:rPr>
              <w:t xml:space="preserve">members and viewing public to the second </w:t>
            </w:r>
            <w:r w:rsidR="001D092F">
              <w:rPr>
                <w:color w:val="auto"/>
              </w:rPr>
              <w:t>Board meeting</w:t>
            </w:r>
            <w:r w:rsidR="002E3254">
              <w:rPr>
                <w:color w:val="auto"/>
              </w:rPr>
              <w:t xml:space="preserve"> of</w:t>
            </w:r>
            <w:r w:rsidR="001D092F">
              <w:rPr>
                <w:color w:val="auto"/>
              </w:rPr>
              <w:t xml:space="preserve"> Digital Health and Care Wales</w:t>
            </w:r>
            <w:r w:rsidR="00280E89">
              <w:rPr>
                <w:color w:val="auto"/>
              </w:rPr>
              <w:t xml:space="preserve"> </w:t>
            </w:r>
            <w:r w:rsidR="00D25FFC">
              <w:rPr>
                <w:color w:val="auto"/>
              </w:rPr>
              <w:t>(DHCW)</w:t>
            </w:r>
            <w:r w:rsidR="002E3254">
              <w:rPr>
                <w:color w:val="auto"/>
              </w:rPr>
              <w:t xml:space="preserve"> Special Health Authority (SHA)</w:t>
            </w:r>
            <w:r w:rsidR="001D092F">
              <w:rPr>
                <w:color w:val="auto"/>
              </w:rPr>
              <w:t>.</w:t>
            </w:r>
            <w:r w:rsidR="00531E72">
              <w:rPr>
                <w:color w:val="auto"/>
              </w:rPr>
              <w:t xml:space="preserve"> </w:t>
            </w:r>
            <w:r w:rsidR="00597CC0">
              <w:rPr>
                <w:color w:val="auto"/>
              </w:rPr>
              <w:t>T</w:t>
            </w:r>
            <w:r w:rsidR="003E2B2B">
              <w:rPr>
                <w:color w:val="auto"/>
              </w:rPr>
              <w:t xml:space="preserve">he </w:t>
            </w:r>
            <w:r w:rsidR="0078301C">
              <w:rPr>
                <w:color w:val="auto"/>
              </w:rPr>
              <w:t>importance of the</w:t>
            </w:r>
            <w:r w:rsidR="003E2B2B">
              <w:rPr>
                <w:color w:val="auto"/>
              </w:rPr>
              <w:t xml:space="preserve"> national remit of the organisation </w:t>
            </w:r>
            <w:r w:rsidR="0078301C">
              <w:rPr>
                <w:color w:val="auto"/>
              </w:rPr>
              <w:t>in</w:t>
            </w:r>
            <w:r w:rsidR="00E06501">
              <w:rPr>
                <w:color w:val="auto"/>
              </w:rPr>
              <w:t xml:space="preserve"> supporting the health and care system</w:t>
            </w:r>
            <w:r w:rsidR="0046121E">
              <w:rPr>
                <w:color w:val="auto"/>
              </w:rPr>
              <w:t xml:space="preserve"> </w:t>
            </w:r>
            <w:r w:rsidR="002E3254">
              <w:rPr>
                <w:color w:val="auto"/>
              </w:rPr>
              <w:t xml:space="preserve">in </w:t>
            </w:r>
            <w:r w:rsidR="0046121E">
              <w:rPr>
                <w:color w:val="auto"/>
              </w:rPr>
              <w:t>deliver</w:t>
            </w:r>
            <w:r w:rsidR="0078301C">
              <w:rPr>
                <w:color w:val="auto"/>
              </w:rPr>
              <w:t>ing</w:t>
            </w:r>
            <w:r w:rsidR="0046121E">
              <w:rPr>
                <w:color w:val="auto"/>
              </w:rPr>
              <w:t xml:space="preserve"> digital transformation</w:t>
            </w:r>
            <w:r w:rsidR="00597CC0">
              <w:rPr>
                <w:color w:val="auto"/>
              </w:rPr>
              <w:t xml:space="preserve"> was rei</w:t>
            </w:r>
            <w:r w:rsidR="005A7629">
              <w:rPr>
                <w:color w:val="auto"/>
              </w:rPr>
              <w:t>terated</w:t>
            </w:r>
            <w:r w:rsidR="0010057E">
              <w:rPr>
                <w:color w:val="auto"/>
              </w:rPr>
              <w:t>,</w:t>
            </w:r>
            <w:r w:rsidR="005A7629">
              <w:rPr>
                <w:color w:val="auto"/>
              </w:rPr>
              <w:t xml:space="preserve"> noting that</w:t>
            </w:r>
            <w:r w:rsidR="0010057E">
              <w:rPr>
                <w:color w:val="auto"/>
              </w:rPr>
              <w:t xml:space="preserve"> </w:t>
            </w:r>
            <w:r w:rsidR="00BA619D">
              <w:rPr>
                <w:color w:val="auto"/>
              </w:rPr>
              <w:t xml:space="preserve">DHCW touches every part of the NHS in Wales and the digital agenda </w:t>
            </w:r>
            <w:r w:rsidR="0048725A">
              <w:rPr>
                <w:color w:val="auto"/>
              </w:rPr>
              <w:t xml:space="preserve">has </w:t>
            </w:r>
            <w:r w:rsidR="00BA619D">
              <w:rPr>
                <w:color w:val="auto"/>
              </w:rPr>
              <w:t xml:space="preserve">never </w:t>
            </w:r>
            <w:r w:rsidR="0048725A">
              <w:rPr>
                <w:color w:val="auto"/>
              </w:rPr>
              <w:t xml:space="preserve">been </w:t>
            </w:r>
            <w:r w:rsidR="00BA619D">
              <w:rPr>
                <w:color w:val="auto"/>
              </w:rPr>
              <w:t>more important than now.</w:t>
            </w:r>
          </w:p>
          <w:p w14:paraId="37D98280" w14:textId="6E0E1D3E" w:rsidR="0048725A" w:rsidRDefault="005914EA" w:rsidP="0048725A">
            <w:pPr>
              <w:pStyle w:val="Style2"/>
              <w:framePr w:hSpace="0" w:wrap="auto" w:vAnchor="margin" w:hAnchor="text" w:yAlign="inline"/>
              <w:rPr>
                <w:color w:val="auto"/>
              </w:rPr>
            </w:pPr>
            <w:r>
              <w:rPr>
                <w:color w:val="auto"/>
              </w:rPr>
              <w:t xml:space="preserve">The meeting is being broadcast live </w:t>
            </w:r>
            <w:r w:rsidR="00D25FFC">
              <w:rPr>
                <w:color w:val="auto"/>
              </w:rPr>
              <w:t xml:space="preserve">due to the continuing </w:t>
            </w:r>
            <w:r w:rsidR="00531E72">
              <w:rPr>
                <w:color w:val="auto"/>
              </w:rPr>
              <w:t xml:space="preserve">Covid-19 restrictions </w:t>
            </w:r>
            <w:r w:rsidR="002E3254">
              <w:rPr>
                <w:color w:val="auto"/>
              </w:rPr>
              <w:t>regarding</w:t>
            </w:r>
            <w:r w:rsidR="00D25FFC">
              <w:rPr>
                <w:color w:val="auto"/>
              </w:rPr>
              <w:t xml:space="preserve"> </w:t>
            </w:r>
            <w:r w:rsidR="00531E72">
              <w:rPr>
                <w:color w:val="auto"/>
              </w:rPr>
              <w:t>public gatherings</w:t>
            </w:r>
            <w:r w:rsidR="00061B12">
              <w:rPr>
                <w:color w:val="auto"/>
              </w:rPr>
              <w:t xml:space="preserve"> and essential travel</w:t>
            </w:r>
            <w:r w:rsidR="00D25FFC">
              <w:rPr>
                <w:color w:val="auto"/>
              </w:rPr>
              <w:t xml:space="preserve">. The recording will </w:t>
            </w:r>
            <w:r w:rsidR="00441C66">
              <w:rPr>
                <w:color w:val="auto"/>
              </w:rPr>
              <w:t xml:space="preserve">also </w:t>
            </w:r>
            <w:r w:rsidR="00D25FFC">
              <w:rPr>
                <w:color w:val="auto"/>
              </w:rPr>
              <w:t>be uploaded to the DHCW</w:t>
            </w:r>
            <w:r w:rsidR="00441C66">
              <w:rPr>
                <w:color w:val="auto"/>
              </w:rPr>
              <w:t xml:space="preserve"> website for any </w:t>
            </w:r>
            <w:r w:rsidR="00096B63">
              <w:rPr>
                <w:color w:val="auto"/>
              </w:rPr>
              <w:t>persons unable to access the meeting live.</w:t>
            </w:r>
            <w:r w:rsidR="00280E89">
              <w:rPr>
                <w:color w:val="auto"/>
              </w:rPr>
              <w:t xml:space="preserve"> </w:t>
            </w:r>
            <w:r w:rsidR="0092208B">
              <w:rPr>
                <w:color w:val="auto"/>
              </w:rPr>
              <w:t>BH</w:t>
            </w:r>
            <w:r w:rsidR="00280E89">
              <w:rPr>
                <w:color w:val="auto"/>
              </w:rPr>
              <w:t xml:space="preserve"> welcomed stakeholder colleagues observing the meeting and members of the public </w:t>
            </w:r>
            <w:r w:rsidR="00280E89">
              <w:rPr>
                <w:color w:val="auto"/>
              </w:rPr>
              <w:lastRenderedPageBreak/>
              <w:t xml:space="preserve">watching live or </w:t>
            </w:r>
            <w:r w:rsidR="00997C34">
              <w:rPr>
                <w:color w:val="auto"/>
              </w:rPr>
              <w:t xml:space="preserve">via </w:t>
            </w:r>
            <w:r w:rsidR="00B12627">
              <w:rPr>
                <w:color w:val="auto"/>
              </w:rPr>
              <w:t>the</w:t>
            </w:r>
            <w:r w:rsidR="00997C34">
              <w:rPr>
                <w:color w:val="auto"/>
              </w:rPr>
              <w:t xml:space="preserve"> recording</w:t>
            </w:r>
            <w:r w:rsidR="0048725A">
              <w:rPr>
                <w:color w:val="auto"/>
              </w:rPr>
              <w:t>.</w:t>
            </w:r>
          </w:p>
          <w:p w14:paraId="79489AA3" w14:textId="69B27C21" w:rsidR="009834E2" w:rsidRDefault="0048725A" w:rsidP="002E4BA4">
            <w:pPr>
              <w:pStyle w:val="Style2"/>
              <w:framePr w:hSpace="0" w:wrap="auto" w:vAnchor="margin" w:hAnchor="text" w:yAlign="inline"/>
              <w:rPr>
                <w:color w:val="auto"/>
              </w:rPr>
            </w:pPr>
            <w:r>
              <w:rPr>
                <w:color w:val="auto"/>
              </w:rPr>
              <w:t xml:space="preserve">The Chair </w:t>
            </w:r>
            <w:r w:rsidR="009834E2">
              <w:rPr>
                <w:color w:val="auto"/>
              </w:rPr>
              <w:t>provided some housekeeping notices</w:t>
            </w:r>
            <w:r>
              <w:rPr>
                <w:color w:val="auto"/>
              </w:rPr>
              <w:t xml:space="preserve"> regarding the technical aspects of live streaming the meeting, the planned </w:t>
            </w:r>
            <w:proofErr w:type="gramStart"/>
            <w:r>
              <w:rPr>
                <w:color w:val="auto"/>
              </w:rPr>
              <w:t>break</w:t>
            </w:r>
            <w:proofErr w:type="gramEnd"/>
            <w:r>
              <w:rPr>
                <w:color w:val="auto"/>
              </w:rPr>
              <w:t xml:space="preserve"> and the use of the consent agenda for items 2.1 to 2.4.  </w:t>
            </w:r>
          </w:p>
          <w:p w14:paraId="7C12F486" w14:textId="7CB48898" w:rsidR="009F7CA3" w:rsidRPr="00BC7241" w:rsidRDefault="002E3254" w:rsidP="009F7CA3">
            <w:pPr>
              <w:pStyle w:val="Style2"/>
              <w:framePr w:hSpace="0" w:wrap="auto" w:vAnchor="margin" w:hAnchor="text" w:yAlign="inline"/>
              <w:rPr>
                <w:color w:val="auto"/>
              </w:rPr>
            </w:pPr>
            <w:r>
              <w:rPr>
                <w:color w:val="auto"/>
              </w:rPr>
              <w:t>The Chair then outlined the items within the consent agenda and stated th</w:t>
            </w:r>
            <w:r w:rsidR="009752D7">
              <w:rPr>
                <w:color w:val="auto"/>
              </w:rPr>
              <w:t>at</w:t>
            </w:r>
            <w:r>
              <w:rPr>
                <w:color w:val="auto"/>
              </w:rPr>
              <w:t xml:space="preserve"> Board members would be </w:t>
            </w:r>
            <w:r w:rsidR="003B7D39">
              <w:rPr>
                <w:color w:val="auto"/>
              </w:rPr>
              <w:t>give</w:t>
            </w:r>
            <w:r>
              <w:rPr>
                <w:color w:val="auto"/>
              </w:rPr>
              <w:t>n</w:t>
            </w:r>
            <w:r w:rsidR="003B7D39">
              <w:rPr>
                <w:color w:val="auto"/>
              </w:rPr>
              <w:t xml:space="preserve"> the </w:t>
            </w:r>
            <w:r w:rsidR="009834E2">
              <w:rPr>
                <w:color w:val="auto"/>
              </w:rPr>
              <w:t>opportunity</w:t>
            </w:r>
            <w:r>
              <w:rPr>
                <w:color w:val="auto"/>
              </w:rPr>
              <w:t xml:space="preserve"> </w:t>
            </w:r>
            <w:r w:rsidR="009834E2">
              <w:rPr>
                <w:color w:val="auto"/>
              </w:rPr>
              <w:t xml:space="preserve">to bring any of those items on the main agenda for more full </w:t>
            </w:r>
            <w:r w:rsidR="003B7D39">
              <w:rPr>
                <w:color w:val="auto"/>
              </w:rPr>
              <w:t>discussion at item 1.4.</w:t>
            </w:r>
          </w:p>
        </w:tc>
        <w:tc>
          <w:tcPr>
            <w:tcW w:w="1560" w:type="dxa"/>
          </w:tcPr>
          <w:p w14:paraId="2FDF0048" w14:textId="5FA75B13" w:rsidR="00B803DB" w:rsidRPr="00BC7241" w:rsidRDefault="006A2CD9" w:rsidP="00BC73A9">
            <w:pPr>
              <w:pStyle w:val="Style2"/>
              <w:framePr w:hSpace="0" w:wrap="auto" w:vAnchor="margin" w:hAnchor="text" w:yAlign="inline"/>
              <w:rPr>
                <w:color w:val="auto"/>
              </w:rPr>
            </w:pPr>
            <w:r>
              <w:rPr>
                <w:color w:val="auto"/>
              </w:rPr>
              <w:lastRenderedPageBreak/>
              <w:t>Noted</w:t>
            </w:r>
          </w:p>
        </w:tc>
        <w:tc>
          <w:tcPr>
            <w:tcW w:w="1785" w:type="dxa"/>
          </w:tcPr>
          <w:p w14:paraId="3C9CB853" w14:textId="419B35E0" w:rsidR="00B803DB" w:rsidRPr="00BC7241" w:rsidRDefault="003B0C1D" w:rsidP="00BC73A9">
            <w:pPr>
              <w:pStyle w:val="Style2"/>
              <w:framePr w:hSpace="0" w:wrap="auto" w:vAnchor="margin" w:hAnchor="text" w:yAlign="inline"/>
              <w:rPr>
                <w:color w:val="auto"/>
              </w:rPr>
            </w:pPr>
            <w:r>
              <w:rPr>
                <w:color w:val="auto"/>
              </w:rPr>
              <w:t>None to note</w:t>
            </w:r>
          </w:p>
        </w:tc>
      </w:tr>
      <w:tr w:rsidR="00B803DB" w14:paraId="2585F5D8" w14:textId="3C2438E7" w:rsidTr="7686DC8D">
        <w:trPr>
          <w:trHeight w:val="343"/>
        </w:trPr>
        <w:tc>
          <w:tcPr>
            <w:tcW w:w="1413" w:type="dxa"/>
          </w:tcPr>
          <w:p w14:paraId="6944A9CC" w14:textId="1158AF66" w:rsidR="00B803DB" w:rsidRPr="00BC7241" w:rsidRDefault="00B803DB" w:rsidP="00BC73A9">
            <w:pPr>
              <w:pStyle w:val="Style2"/>
              <w:framePr w:hSpace="0" w:wrap="auto" w:vAnchor="margin" w:hAnchor="text" w:yAlign="inline"/>
              <w:jc w:val="center"/>
              <w:rPr>
                <w:color w:val="auto"/>
              </w:rPr>
            </w:pPr>
            <w:r>
              <w:rPr>
                <w:color w:val="auto"/>
              </w:rPr>
              <w:t>1.2</w:t>
            </w:r>
          </w:p>
        </w:tc>
        <w:tc>
          <w:tcPr>
            <w:tcW w:w="5953" w:type="dxa"/>
          </w:tcPr>
          <w:p w14:paraId="4202010E" w14:textId="77777777" w:rsidR="003B7D39" w:rsidRDefault="00B803DB" w:rsidP="003B7D39">
            <w:pPr>
              <w:pStyle w:val="Style2"/>
              <w:framePr w:hSpace="0" w:wrap="auto" w:vAnchor="margin" w:hAnchor="text" w:yAlign="inline"/>
              <w:rPr>
                <w:color w:val="auto"/>
              </w:rPr>
            </w:pPr>
            <w:r w:rsidRPr="003B7D39">
              <w:rPr>
                <w:b/>
                <w:bCs/>
                <w:color w:val="auto"/>
              </w:rPr>
              <w:t>Apologies for Absence</w:t>
            </w:r>
          </w:p>
          <w:p w14:paraId="0A32D85F" w14:textId="6646B7B1" w:rsidR="00B803DB" w:rsidRPr="00BC7241" w:rsidRDefault="009834E2" w:rsidP="003B7D39">
            <w:pPr>
              <w:pStyle w:val="Style2"/>
              <w:framePr w:hSpace="0" w:wrap="auto" w:vAnchor="margin" w:hAnchor="text" w:yAlign="inline"/>
              <w:rPr>
                <w:color w:val="auto"/>
              </w:rPr>
            </w:pPr>
            <w:r>
              <w:rPr>
                <w:color w:val="auto"/>
              </w:rPr>
              <w:t>None to note.</w:t>
            </w:r>
          </w:p>
        </w:tc>
        <w:tc>
          <w:tcPr>
            <w:tcW w:w="1560" w:type="dxa"/>
          </w:tcPr>
          <w:p w14:paraId="177E5D0A" w14:textId="5C82E8D3" w:rsidR="00B803DB" w:rsidRPr="00164681" w:rsidRDefault="006A2CD9" w:rsidP="00BC73A9">
            <w:pPr>
              <w:pStyle w:val="Style2"/>
              <w:framePr w:hSpace="0" w:wrap="auto" w:vAnchor="margin" w:hAnchor="text" w:yAlign="inline"/>
              <w:rPr>
                <w:color w:val="auto"/>
              </w:rPr>
            </w:pPr>
            <w:r>
              <w:rPr>
                <w:color w:val="auto"/>
              </w:rPr>
              <w:t>Noted</w:t>
            </w:r>
          </w:p>
        </w:tc>
        <w:tc>
          <w:tcPr>
            <w:tcW w:w="1785" w:type="dxa"/>
          </w:tcPr>
          <w:p w14:paraId="54A7CAF6" w14:textId="2808AABF" w:rsidR="00B803DB" w:rsidRPr="00164681" w:rsidRDefault="003B0C1D" w:rsidP="00BC73A9">
            <w:pPr>
              <w:pStyle w:val="Style2"/>
              <w:framePr w:hSpace="0" w:wrap="auto" w:vAnchor="margin" w:hAnchor="text" w:yAlign="inline"/>
              <w:rPr>
                <w:color w:val="auto"/>
              </w:rPr>
            </w:pPr>
            <w:r>
              <w:rPr>
                <w:color w:val="auto"/>
              </w:rPr>
              <w:t>None to note</w:t>
            </w:r>
          </w:p>
        </w:tc>
      </w:tr>
      <w:tr w:rsidR="00B803DB" w14:paraId="35B5133C" w14:textId="1995CD6A" w:rsidTr="7686DC8D">
        <w:trPr>
          <w:trHeight w:val="343"/>
        </w:trPr>
        <w:tc>
          <w:tcPr>
            <w:tcW w:w="1413" w:type="dxa"/>
          </w:tcPr>
          <w:p w14:paraId="1F352C6C" w14:textId="334563B1" w:rsidR="00B803DB" w:rsidRPr="00BC7241" w:rsidRDefault="00B803DB" w:rsidP="00BC73A9">
            <w:pPr>
              <w:pStyle w:val="Style2"/>
              <w:framePr w:hSpace="0" w:wrap="auto" w:vAnchor="margin" w:hAnchor="text" w:yAlign="inline"/>
              <w:jc w:val="center"/>
              <w:rPr>
                <w:color w:val="auto"/>
              </w:rPr>
            </w:pPr>
            <w:r>
              <w:rPr>
                <w:color w:val="auto"/>
              </w:rPr>
              <w:t>1.3</w:t>
            </w:r>
          </w:p>
        </w:tc>
        <w:tc>
          <w:tcPr>
            <w:tcW w:w="5953" w:type="dxa"/>
          </w:tcPr>
          <w:p w14:paraId="4C9D046E" w14:textId="4477255E" w:rsidR="00B803DB" w:rsidRPr="003B7D39" w:rsidRDefault="00B803DB" w:rsidP="00164681">
            <w:pPr>
              <w:pStyle w:val="table-paragraph"/>
              <w:framePr w:hSpace="0" w:wrap="auto" w:vAnchor="margin" w:hAnchor="text" w:yAlign="inline"/>
              <w:rPr>
                <w:b/>
                <w:bCs/>
              </w:rPr>
            </w:pPr>
            <w:r w:rsidRPr="003B7D39">
              <w:rPr>
                <w:b/>
                <w:bCs/>
              </w:rPr>
              <w:t>Declarations of Interest</w:t>
            </w:r>
          </w:p>
          <w:p w14:paraId="03C08606" w14:textId="77777777" w:rsidR="006067DA" w:rsidRDefault="00ED2C2D" w:rsidP="00164681">
            <w:pPr>
              <w:pStyle w:val="table-paragraph"/>
              <w:framePr w:hSpace="0" w:wrap="auto" w:vAnchor="margin" w:hAnchor="text" w:yAlign="inline"/>
            </w:pPr>
            <w:r>
              <w:t>None received in relation to the agenda today.</w:t>
            </w:r>
          </w:p>
          <w:p w14:paraId="3FD42F45" w14:textId="4C20EC62" w:rsidR="00ED2C2D" w:rsidRPr="00BC7241" w:rsidRDefault="00ED2C2D" w:rsidP="00164681">
            <w:pPr>
              <w:pStyle w:val="table-paragraph"/>
              <w:framePr w:hSpace="0" w:wrap="auto" w:vAnchor="margin" w:hAnchor="text" w:yAlign="inline"/>
            </w:pPr>
            <w:r>
              <w:t xml:space="preserve">BH noted </w:t>
            </w:r>
            <w:r w:rsidR="006A70A7">
              <w:t>the availability of the Declaration of Interest</w:t>
            </w:r>
            <w:r w:rsidR="009752D7">
              <w:t>s</w:t>
            </w:r>
            <w:r w:rsidR="00D25A7B">
              <w:t xml:space="preserve"> Register on the DHCW website.</w:t>
            </w:r>
          </w:p>
        </w:tc>
        <w:tc>
          <w:tcPr>
            <w:tcW w:w="1560" w:type="dxa"/>
          </w:tcPr>
          <w:p w14:paraId="390C3253" w14:textId="09EBCB5B" w:rsidR="00B803DB" w:rsidRPr="00164681" w:rsidRDefault="006A2CD9" w:rsidP="00164681">
            <w:pPr>
              <w:pStyle w:val="table-paragraph"/>
              <w:framePr w:hSpace="0" w:wrap="auto" w:vAnchor="margin" w:hAnchor="text" w:yAlign="inline"/>
            </w:pPr>
            <w:r>
              <w:t>Noted</w:t>
            </w:r>
          </w:p>
        </w:tc>
        <w:tc>
          <w:tcPr>
            <w:tcW w:w="1785" w:type="dxa"/>
          </w:tcPr>
          <w:p w14:paraId="22F62278" w14:textId="6F8B33CE" w:rsidR="00B803DB" w:rsidRPr="00164681" w:rsidRDefault="003B0C1D" w:rsidP="00164681">
            <w:pPr>
              <w:pStyle w:val="table-paragraph"/>
              <w:framePr w:hSpace="0" w:wrap="auto" w:vAnchor="margin" w:hAnchor="text" w:yAlign="inline"/>
            </w:pPr>
            <w:r>
              <w:rPr>
                <w:color w:val="auto"/>
              </w:rPr>
              <w:t>None to note</w:t>
            </w:r>
          </w:p>
        </w:tc>
      </w:tr>
      <w:tr w:rsidR="00B803DB" w14:paraId="7619D67A" w14:textId="43E5DB3E" w:rsidTr="7686DC8D">
        <w:trPr>
          <w:trHeight w:val="343"/>
        </w:trPr>
        <w:tc>
          <w:tcPr>
            <w:tcW w:w="1413" w:type="dxa"/>
          </w:tcPr>
          <w:p w14:paraId="7EAFB664" w14:textId="1C307768" w:rsidR="00B803DB" w:rsidRPr="00BC7241" w:rsidRDefault="00B803DB" w:rsidP="00BC73A9">
            <w:pPr>
              <w:pStyle w:val="Style2"/>
              <w:framePr w:hSpace="0" w:wrap="auto" w:vAnchor="margin" w:hAnchor="text" w:yAlign="inline"/>
              <w:jc w:val="center"/>
              <w:rPr>
                <w:color w:val="auto"/>
              </w:rPr>
            </w:pPr>
            <w:r>
              <w:rPr>
                <w:color w:val="auto"/>
              </w:rPr>
              <w:t>1.4</w:t>
            </w:r>
          </w:p>
        </w:tc>
        <w:tc>
          <w:tcPr>
            <w:tcW w:w="5953" w:type="dxa"/>
          </w:tcPr>
          <w:p w14:paraId="0DEEC29C" w14:textId="5CB822F7" w:rsidR="00B803DB" w:rsidRPr="003B7D39" w:rsidRDefault="0025405F" w:rsidP="00911DBC">
            <w:pPr>
              <w:pStyle w:val="table-paragraph"/>
              <w:framePr w:hSpace="0" w:wrap="auto" w:vAnchor="margin" w:hAnchor="text" w:yAlign="inline"/>
              <w:rPr>
                <w:b/>
                <w:bCs/>
                <w:color w:val="auto"/>
              </w:rPr>
            </w:pPr>
            <w:r w:rsidRPr="003B7D39">
              <w:rPr>
                <w:b/>
                <w:bCs/>
                <w:color w:val="auto"/>
              </w:rPr>
              <w:t>Matters Arising</w:t>
            </w:r>
          </w:p>
          <w:p w14:paraId="711C9719" w14:textId="77777777" w:rsidR="002E3254" w:rsidRDefault="006A70A7" w:rsidP="00911DBC">
            <w:pPr>
              <w:pStyle w:val="table-paragraph"/>
              <w:framePr w:hSpace="0" w:wrap="auto" w:vAnchor="margin" w:hAnchor="text" w:yAlign="inline"/>
              <w:rPr>
                <w:color w:val="auto"/>
              </w:rPr>
            </w:pPr>
            <w:r>
              <w:rPr>
                <w:color w:val="auto"/>
              </w:rPr>
              <w:t>None to note.</w:t>
            </w:r>
            <w:r w:rsidR="00433E94">
              <w:rPr>
                <w:color w:val="auto"/>
              </w:rPr>
              <w:t xml:space="preserve"> </w:t>
            </w:r>
          </w:p>
          <w:p w14:paraId="35F5131D" w14:textId="6B7EBE27" w:rsidR="0094253E" w:rsidRPr="00BC7241" w:rsidRDefault="003B7D39" w:rsidP="00911DBC">
            <w:pPr>
              <w:pStyle w:val="table-paragraph"/>
              <w:framePr w:hSpace="0" w:wrap="auto" w:vAnchor="margin" w:hAnchor="text" w:yAlign="inline"/>
              <w:rPr>
                <w:color w:val="auto"/>
              </w:rPr>
            </w:pPr>
            <w:r>
              <w:rPr>
                <w:color w:val="auto"/>
              </w:rPr>
              <w:t>No i</w:t>
            </w:r>
            <w:r w:rsidR="00433E94">
              <w:rPr>
                <w:color w:val="auto"/>
              </w:rPr>
              <w:t>tems on the consent agenda</w:t>
            </w:r>
            <w:r w:rsidR="00A7103A">
              <w:rPr>
                <w:color w:val="auto"/>
              </w:rPr>
              <w:t xml:space="preserve"> were </w:t>
            </w:r>
            <w:r>
              <w:rPr>
                <w:color w:val="auto"/>
              </w:rPr>
              <w:t xml:space="preserve">identified by Board members for </w:t>
            </w:r>
            <w:r w:rsidR="00A7103A">
              <w:rPr>
                <w:color w:val="auto"/>
              </w:rPr>
              <w:t xml:space="preserve">moving to the </w:t>
            </w:r>
            <w:r w:rsidR="002E3254">
              <w:rPr>
                <w:color w:val="auto"/>
              </w:rPr>
              <w:t xml:space="preserve">main </w:t>
            </w:r>
            <w:r w:rsidR="00A7103A">
              <w:rPr>
                <w:color w:val="auto"/>
              </w:rPr>
              <w:t>agenda.</w:t>
            </w:r>
          </w:p>
        </w:tc>
        <w:tc>
          <w:tcPr>
            <w:tcW w:w="1560" w:type="dxa"/>
          </w:tcPr>
          <w:p w14:paraId="348CFFB6" w14:textId="44CCAACD" w:rsidR="00B803DB" w:rsidRPr="00164681" w:rsidRDefault="003B0C1D" w:rsidP="00911DBC">
            <w:pPr>
              <w:pStyle w:val="table-paragraph"/>
              <w:framePr w:hSpace="0" w:wrap="auto" w:vAnchor="margin" w:hAnchor="text" w:yAlign="inline"/>
              <w:rPr>
                <w:color w:val="auto"/>
              </w:rPr>
            </w:pPr>
            <w:r>
              <w:rPr>
                <w:color w:val="auto"/>
              </w:rPr>
              <w:t>Discussed</w:t>
            </w:r>
          </w:p>
        </w:tc>
        <w:tc>
          <w:tcPr>
            <w:tcW w:w="1785" w:type="dxa"/>
          </w:tcPr>
          <w:p w14:paraId="6418AA5F" w14:textId="4A4F5E8C" w:rsidR="00B803DB" w:rsidRPr="00164681" w:rsidRDefault="003B0C1D" w:rsidP="00911DBC">
            <w:pPr>
              <w:pStyle w:val="table-paragraph"/>
              <w:framePr w:hSpace="0" w:wrap="auto" w:vAnchor="margin" w:hAnchor="text" w:yAlign="inline"/>
              <w:rPr>
                <w:color w:val="auto"/>
              </w:rPr>
            </w:pPr>
            <w:r>
              <w:rPr>
                <w:color w:val="auto"/>
              </w:rPr>
              <w:t>None to note</w:t>
            </w:r>
          </w:p>
        </w:tc>
      </w:tr>
      <w:tr w:rsidR="00B803DB" w14:paraId="403B1DD7" w14:textId="77777777" w:rsidTr="7686DC8D">
        <w:trPr>
          <w:trHeight w:val="343"/>
        </w:trPr>
        <w:tc>
          <w:tcPr>
            <w:tcW w:w="10711" w:type="dxa"/>
            <w:gridSpan w:val="4"/>
          </w:tcPr>
          <w:p w14:paraId="15E9AA68" w14:textId="3B81D011" w:rsidR="00B803DB" w:rsidRPr="00164681" w:rsidRDefault="00B803DB" w:rsidP="00911DBC">
            <w:pPr>
              <w:pStyle w:val="table-paragraph"/>
              <w:framePr w:hSpace="0" w:wrap="auto" w:vAnchor="margin" w:hAnchor="text" w:yAlign="inline"/>
              <w:rPr>
                <w:color w:val="auto"/>
              </w:rPr>
            </w:pPr>
            <w:r w:rsidRPr="00851062">
              <w:rPr>
                <w:b/>
                <w:bCs/>
                <w:color w:val="002060"/>
              </w:rPr>
              <w:t>CONSENT AGENDA</w:t>
            </w:r>
            <w:r>
              <w:rPr>
                <w:b/>
                <w:bCs/>
                <w:color w:val="002060"/>
              </w:rPr>
              <w:t xml:space="preserve"> – FOR APPROVAL</w:t>
            </w:r>
          </w:p>
        </w:tc>
      </w:tr>
      <w:tr w:rsidR="00B803DB" w14:paraId="7156791B" w14:textId="137D4802" w:rsidTr="7686DC8D">
        <w:trPr>
          <w:trHeight w:val="343"/>
        </w:trPr>
        <w:tc>
          <w:tcPr>
            <w:tcW w:w="1413" w:type="dxa"/>
          </w:tcPr>
          <w:p w14:paraId="7277C360" w14:textId="24B89026" w:rsidR="00B803DB" w:rsidRPr="00BC7241" w:rsidRDefault="00B803DB" w:rsidP="00BC73A9">
            <w:pPr>
              <w:pStyle w:val="Style2"/>
              <w:framePr w:hSpace="0" w:wrap="auto" w:vAnchor="margin" w:hAnchor="text" w:yAlign="inline"/>
              <w:jc w:val="center"/>
              <w:rPr>
                <w:color w:val="auto"/>
              </w:rPr>
            </w:pPr>
            <w:r>
              <w:rPr>
                <w:color w:val="auto"/>
              </w:rPr>
              <w:t>2.1</w:t>
            </w:r>
          </w:p>
        </w:tc>
        <w:tc>
          <w:tcPr>
            <w:tcW w:w="5953" w:type="dxa"/>
          </w:tcPr>
          <w:p w14:paraId="3E8256EA" w14:textId="77777777" w:rsidR="00B803DB" w:rsidRPr="003B7D39" w:rsidRDefault="00B80EFF" w:rsidP="00911DBC">
            <w:pPr>
              <w:pStyle w:val="table-paragraph"/>
              <w:framePr w:hSpace="0" w:wrap="auto" w:vAnchor="margin" w:hAnchor="text" w:yAlign="inline"/>
              <w:rPr>
                <w:rFonts w:asciiTheme="minorHAnsi" w:hAnsiTheme="minorHAnsi" w:cstheme="minorHAnsi"/>
                <w:b/>
                <w:bCs/>
              </w:rPr>
            </w:pPr>
            <w:r w:rsidRPr="003B7D39">
              <w:rPr>
                <w:rFonts w:asciiTheme="minorHAnsi" w:hAnsiTheme="minorHAnsi" w:cstheme="minorHAnsi"/>
                <w:b/>
                <w:bCs/>
              </w:rPr>
              <w:t>Unconfirmed Minutes of 1</w:t>
            </w:r>
            <w:r w:rsidRPr="003B7D39">
              <w:rPr>
                <w:rFonts w:asciiTheme="minorHAnsi" w:hAnsiTheme="minorHAnsi" w:cstheme="minorHAnsi"/>
                <w:b/>
                <w:bCs/>
                <w:vertAlign w:val="superscript"/>
              </w:rPr>
              <w:t>st</w:t>
            </w:r>
            <w:r w:rsidRPr="003B7D39">
              <w:rPr>
                <w:rFonts w:asciiTheme="minorHAnsi" w:hAnsiTheme="minorHAnsi" w:cstheme="minorHAnsi"/>
                <w:b/>
                <w:bCs/>
              </w:rPr>
              <w:t xml:space="preserve"> April 2021 Board Meeting</w:t>
            </w:r>
          </w:p>
          <w:p w14:paraId="021D17C2" w14:textId="77777777" w:rsidR="003B7D39" w:rsidRPr="003B7D39" w:rsidRDefault="003B7D39" w:rsidP="00911DBC">
            <w:pPr>
              <w:pStyle w:val="table-paragraph"/>
              <w:framePr w:hSpace="0" w:wrap="auto" w:vAnchor="margin" w:hAnchor="text" w:yAlign="inline"/>
              <w:rPr>
                <w:rFonts w:asciiTheme="minorHAnsi" w:hAnsiTheme="minorHAnsi" w:cstheme="minorHAnsi"/>
                <w:b/>
                <w:bCs/>
              </w:rPr>
            </w:pPr>
            <w:r w:rsidRPr="003B7D39">
              <w:rPr>
                <w:rFonts w:asciiTheme="minorHAnsi" w:hAnsiTheme="minorHAnsi" w:cstheme="minorHAnsi"/>
                <w:b/>
                <w:bCs/>
              </w:rPr>
              <w:t>The Board resolved to:</w:t>
            </w:r>
          </w:p>
          <w:p w14:paraId="778F2D56" w14:textId="6EAD33A5" w:rsidR="003B7D39" w:rsidRPr="0094253E" w:rsidRDefault="003B7D39" w:rsidP="00911DBC">
            <w:pPr>
              <w:pStyle w:val="table-paragraph"/>
              <w:framePr w:hSpace="0" w:wrap="auto" w:vAnchor="margin" w:hAnchor="text" w:yAlign="inline"/>
              <w:rPr>
                <w:rFonts w:asciiTheme="minorHAnsi" w:hAnsiTheme="minorHAnsi" w:cstheme="minorHAnsi"/>
                <w:color w:val="auto"/>
              </w:rPr>
            </w:pPr>
            <w:r>
              <w:rPr>
                <w:rFonts w:asciiTheme="minorHAnsi" w:hAnsiTheme="minorHAnsi" w:cstheme="minorHAnsi"/>
              </w:rPr>
              <w:t>Approve the Minutes of the last meeting.</w:t>
            </w:r>
          </w:p>
        </w:tc>
        <w:tc>
          <w:tcPr>
            <w:tcW w:w="1560" w:type="dxa"/>
          </w:tcPr>
          <w:p w14:paraId="4A609A30" w14:textId="13052807" w:rsidR="00B803DB" w:rsidRPr="00BC7241" w:rsidRDefault="00423A21" w:rsidP="00911DBC">
            <w:pPr>
              <w:pStyle w:val="table-paragraph"/>
              <w:framePr w:hSpace="0" w:wrap="auto" w:vAnchor="margin" w:hAnchor="text" w:yAlign="inline"/>
              <w:rPr>
                <w:color w:val="auto"/>
              </w:rPr>
            </w:pPr>
            <w:r>
              <w:rPr>
                <w:color w:val="auto"/>
              </w:rPr>
              <w:t>Approved</w:t>
            </w:r>
          </w:p>
        </w:tc>
        <w:tc>
          <w:tcPr>
            <w:tcW w:w="1785" w:type="dxa"/>
          </w:tcPr>
          <w:p w14:paraId="484025F4" w14:textId="3CE2C2CA" w:rsidR="00B803DB" w:rsidRPr="00BC7241" w:rsidRDefault="00423A21" w:rsidP="00911DBC">
            <w:pPr>
              <w:pStyle w:val="table-paragraph"/>
              <w:framePr w:hSpace="0" w:wrap="auto" w:vAnchor="margin" w:hAnchor="text" w:yAlign="inline"/>
              <w:rPr>
                <w:color w:val="auto"/>
              </w:rPr>
            </w:pPr>
            <w:r>
              <w:rPr>
                <w:color w:val="auto"/>
              </w:rPr>
              <w:t>None to note</w:t>
            </w:r>
          </w:p>
        </w:tc>
      </w:tr>
      <w:tr w:rsidR="00B803DB" w14:paraId="67A37437" w14:textId="0EC13E89" w:rsidTr="7686DC8D">
        <w:trPr>
          <w:trHeight w:val="343"/>
        </w:trPr>
        <w:tc>
          <w:tcPr>
            <w:tcW w:w="1413" w:type="dxa"/>
          </w:tcPr>
          <w:p w14:paraId="1D710549" w14:textId="23AE05B6" w:rsidR="00B803DB" w:rsidRPr="00BC7241" w:rsidRDefault="00B803DB" w:rsidP="00BC73A9">
            <w:pPr>
              <w:pStyle w:val="Style2"/>
              <w:framePr w:hSpace="0" w:wrap="auto" w:vAnchor="margin" w:hAnchor="text" w:yAlign="inline"/>
              <w:jc w:val="center"/>
              <w:rPr>
                <w:color w:val="auto"/>
              </w:rPr>
            </w:pPr>
            <w:r>
              <w:rPr>
                <w:color w:val="auto"/>
              </w:rPr>
              <w:t>2.2</w:t>
            </w:r>
          </w:p>
        </w:tc>
        <w:tc>
          <w:tcPr>
            <w:tcW w:w="5953" w:type="dxa"/>
          </w:tcPr>
          <w:p w14:paraId="619CCA7B" w14:textId="77777777" w:rsidR="00B803DB" w:rsidRPr="003B7D39" w:rsidRDefault="00430C1B" w:rsidP="00911DBC">
            <w:pPr>
              <w:pStyle w:val="table-paragraph"/>
              <w:framePr w:hSpace="0" w:wrap="auto" w:vAnchor="margin" w:hAnchor="text" w:yAlign="inline"/>
              <w:rPr>
                <w:rFonts w:asciiTheme="minorHAnsi" w:hAnsiTheme="minorHAnsi" w:cstheme="minorHAnsi"/>
                <w:b/>
                <w:bCs/>
              </w:rPr>
            </w:pPr>
            <w:r w:rsidRPr="003B7D39">
              <w:rPr>
                <w:rFonts w:asciiTheme="minorHAnsi" w:hAnsiTheme="minorHAnsi" w:cstheme="minorHAnsi"/>
                <w:b/>
                <w:bCs/>
              </w:rPr>
              <w:t>Action Log</w:t>
            </w:r>
          </w:p>
          <w:p w14:paraId="7A4700D6" w14:textId="77777777" w:rsidR="003B7D39" w:rsidRPr="003B7D39" w:rsidRDefault="003B7D39" w:rsidP="00911DBC">
            <w:pPr>
              <w:pStyle w:val="table-paragraph"/>
              <w:framePr w:hSpace="0" w:wrap="auto" w:vAnchor="margin" w:hAnchor="text" w:yAlign="inline"/>
              <w:rPr>
                <w:rFonts w:asciiTheme="minorHAnsi" w:hAnsiTheme="minorHAnsi" w:cstheme="minorHAnsi"/>
                <w:b/>
                <w:bCs/>
              </w:rPr>
            </w:pPr>
            <w:r w:rsidRPr="003B7D39">
              <w:rPr>
                <w:rFonts w:asciiTheme="minorHAnsi" w:hAnsiTheme="minorHAnsi" w:cstheme="minorHAnsi"/>
                <w:b/>
                <w:bCs/>
              </w:rPr>
              <w:t>The Board resolved to:</w:t>
            </w:r>
          </w:p>
          <w:p w14:paraId="13E47A65" w14:textId="51504035" w:rsidR="003B7D39" w:rsidRPr="0094253E" w:rsidRDefault="003B7D39" w:rsidP="00911DBC">
            <w:pPr>
              <w:pStyle w:val="table-paragraph"/>
              <w:framePr w:hSpace="0" w:wrap="auto" w:vAnchor="margin" w:hAnchor="text" w:yAlign="inline"/>
              <w:rPr>
                <w:rFonts w:asciiTheme="minorHAnsi" w:hAnsiTheme="minorHAnsi" w:cstheme="minorHAnsi"/>
                <w:color w:val="auto"/>
              </w:rPr>
            </w:pPr>
            <w:r>
              <w:rPr>
                <w:rFonts w:asciiTheme="minorHAnsi" w:hAnsiTheme="minorHAnsi" w:cstheme="minorHAnsi"/>
              </w:rPr>
              <w:t>Note the action log</w:t>
            </w:r>
            <w:r w:rsidR="006735B4">
              <w:rPr>
                <w:rFonts w:asciiTheme="minorHAnsi" w:hAnsiTheme="minorHAnsi" w:cstheme="minorHAnsi"/>
              </w:rPr>
              <w:t xml:space="preserve"> of which the one action </w:t>
            </w:r>
            <w:r w:rsidR="000B7570">
              <w:rPr>
                <w:rFonts w:asciiTheme="minorHAnsi" w:hAnsiTheme="minorHAnsi" w:cstheme="minorHAnsi"/>
              </w:rPr>
              <w:t xml:space="preserve">raised </w:t>
            </w:r>
            <w:r w:rsidR="006735B4">
              <w:rPr>
                <w:rFonts w:asciiTheme="minorHAnsi" w:hAnsiTheme="minorHAnsi" w:cstheme="minorHAnsi"/>
              </w:rPr>
              <w:t>has been completed.</w:t>
            </w:r>
          </w:p>
        </w:tc>
        <w:tc>
          <w:tcPr>
            <w:tcW w:w="1560" w:type="dxa"/>
          </w:tcPr>
          <w:p w14:paraId="5316CDA5" w14:textId="727FCCD9" w:rsidR="00B803DB" w:rsidRPr="00BC7241" w:rsidRDefault="00423A21" w:rsidP="00911DBC">
            <w:pPr>
              <w:pStyle w:val="table-paragraph"/>
              <w:framePr w:hSpace="0" w:wrap="auto" w:vAnchor="margin" w:hAnchor="text" w:yAlign="inline"/>
              <w:rPr>
                <w:color w:val="auto"/>
              </w:rPr>
            </w:pPr>
            <w:r>
              <w:rPr>
                <w:color w:val="auto"/>
              </w:rPr>
              <w:t>Noted</w:t>
            </w:r>
          </w:p>
        </w:tc>
        <w:tc>
          <w:tcPr>
            <w:tcW w:w="1785" w:type="dxa"/>
          </w:tcPr>
          <w:p w14:paraId="2688D015" w14:textId="6257977F" w:rsidR="00B803DB" w:rsidRPr="00BC7241" w:rsidRDefault="00423A21" w:rsidP="00911DBC">
            <w:pPr>
              <w:pStyle w:val="table-paragraph"/>
              <w:framePr w:hSpace="0" w:wrap="auto" w:vAnchor="margin" w:hAnchor="text" w:yAlign="inline"/>
              <w:rPr>
                <w:color w:val="auto"/>
              </w:rPr>
            </w:pPr>
            <w:r>
              <w:rPr>
                <w:color w:val="auto"/>
              </w:rPr>
              <w:t>None to note</w:t>
            </w:r>
          </w:p>
        </w:tc>
      </w:tr>
      <w:tr w:rsidR="00B803DB" w14:paraId="5682B045" w14:textId="35C541FB" w:rsidTr="7686DC8D">
        <w:trPr>
          <w:trHeight w:val="343"/>
        </w:trPr>
        <w:tc>
          <w:tcPr>
            <w:tcW w:w="1413" w:type="dxa"/>
          </w:tcPr>
          <w:p w14:paraId="04AE4B2F" w14:textId="58084265" w:rsidR="00B803DB" w:rsidRPr="00BC7241" w:rsidRDefault="00B803DB" w:rsidP="00BC73A9">
            <w:pPr>
              <w:pStyle w:val="Style2"/>
              <w:framePr w:hSpace="0" w:wrap="auto" w:vAnchor="margin" w:hAnchor="text" w:yAlign="inline"/>
              <w:jc w:val="center"/>
              <w:rPr>
                <w:color w:val="auto"/>
              </w:rPr>
            </w:pPr>
            <w:r>
              <w:rPr>
                <w:color w:val="auto"/>
              </w:rPr>
              <w:t>2.3</w:t>
            </w:r>
          </w:p>
        </w:tc>
        <w:tc>
          <w:tcPr>
            <w:tcW w:w="5953" w:type="dxa"/>
          </w:tcPr>
          <w:p w14:paraId="74841BB7" w14:textId="77777777" w:rsidR="00B803DB" w:rsidRPr="00D25A7B" w:rsidRDefault="004B21F8" w:rsidP="00911DBC">
            <w:pPr>
              <w:pStyle w:val="table-paragraph"/>
              <w:framePr w:hSpace="0" w:wrap="auto" w:vAnchor="margin" w:hAnchor="text" w:yAlign="inline"/>
              <w:rPr>
                <w:rFonts w:asciiTheme="minorHAnsi" w:hAnsiTheme="minorHAnsi" w:cstheme="minorHAnsi"/>
                <w:b/>
                <w:bCs/>
              </w:rPr>
            </w:pPr>
            <w:r w:rsidRPr="00D25A7B">
              <w:rPr>
                <w:rFonts w:asciiTheme="minorHAnsi" w:hAnsiTheme="minorHAnsi" w:cstheme="minorHAnsi"/>
                <w:b/>
                <w:bCs/>
              </w:rPr>
              <w:t>Ratification of DHCW Standing Orders and Standing Financial Instructions</w:t>
            </w:r>
          </w:p>
          <w:p w14:paraId="42DCCB3B" w14:textId="77777777" w:rsidR="003B7D39" w:rsidRPr="00D25A7B" w:rsidRDefault="003B7D39" w:rsidP="00911DBC">
            <w:pPr>
              <w:pStyle w:val="table-paragraph"/>
              <w:framePr w:hSpace="0" w:wrap="auto" w:vAnchor="margin" w:hAnchor="text" w:yAlign="inline"/>
              <w:rPr>
                <w:rFonts w:asciiTheme="minorHAnsi" w:hAnsiTheme="minorHAnsi" w:cstheme="minorHAnsi"/>
                <w:b/>
                <w:bCs/>
              </w:rPr>
            </w:pPr>
            <w:r w:rsidRPr="00D25A7B">
              <w:rPr>
                <w:rFonts w:asciiTheme="minorHAnsi" w:hAnsiTheme="minorHAnsi" w:cstheme="minorHAnsi"/>
                <w:b/>
                <w:bCs/>
              </w:rPr>
              <w:t>The Board resolved to:</w:t>
            </w:r>
          </w:p>
          <w:p w14:paraId="2D86FE73" w14:textId="348626A7" w:rsidR="003B7D39" w:rsidRPr="0094253E" w:rsidRDefault="00D25A7B" w:rsidP="00911DBC">
            <w:pPr>
              <w:pStyle w:val="table-paragraph"/>
              <w:framePr w:hSpace="0" w:wrap="auto" w:vAnchor="margin" w:hAnchor="text" w:yAlign="inline"/>
              <w:rPr>
                <w:rFonts w:asciiTheme="minorHAnsi" w:hAnsiTheme="minorHAnsi" w:cstheme="minorHAnsi"/>
                <w:color w:val="auto"/>
              </w:rPr>
            </w:pPr>
            <w:r>
              <w:rPr>
                <w:rFonts w:asciiTheme="minorHAnsi" w:hAnsiTheme="minorHAnsi" w:cstheme="minorHAnsi"/>
                <w:color w:val="auto"/>
              </w:rPr>
              <w:t>Approve the final Standing Orders</w:t>
            </w:r>
            <w:r w:rsidR="00C0699D">
              <w:rPr>
                <w:rFonts w:asciiTheme="minorHAnsi" w:hAnsiTheme="minorHAnsi" w:cstheme="minorHAnsi"/>
                <w:color w:val="auto"/>
              </w:rPr>
              <w:t xml:space="preserve"> (SO’s)</w:t>
            </w:r>
            <w:r>
              <w:rPr>
                <w:rFonts w:asciiTheme="minorHAnsi" w:hAnsiTheme="minorHAnsi" w:cstheme="minorHAnsi"/>
                <w:color w:val="auto"/>
              </w:rPr>
              <w:t xml:space="preserve"> and Standing Financial Instructions </w:t>
            </w:r>
            <w:r w:rsidR="00C0699D">
              <w:rPr>
                <w:rFonts w:asciiTheme="minorHAnsi" w:hAnsiTheme="minorHAnsi" w:cstheme="minorHAnsi"/>
                <w:color w:val="auto"/>
              </w:rPr>
              <w:t xml:space="preserve">(SFI’s) </w:t>
            </w:r>
            <w:r>
              <w:rPr>
                <w:rFonts w:asciiTheme="minorHAnsi" w:hAnsiTheme="minorHAnsi" w:cstheme="minorHAnsi"/>
                <w:color w:val="auto"/>
              </w:rPr>
              <w:t>for Digital Health and Care Wales</w:t>
            </w:r>
            <w:r w:rsidR="00F46D17">
              <w:rPr>
                <w:rFonts w:asciiTheme="minorHAnsi" w:hAnsiTheme="minorHAnsi" w:cstheme="minorHAnsi"/>
                <w:color w:val="auto"/>
              </w:rPr>
              <w:t>.</w:t>
            </w:r>
          </w:p>
        </w:tc>
        <w:tc>
          <w:tcPr>
            <w:tcW w:w="1560" w:type="dxa"/>
          </w:tcPr>
          <w:p w14:paraId="2E3565A5" w14:textId="6BE708A2" w:rsidR="00B803DB" w:rsidRPr="00BC7241" w:rsidRDefault="00A81287" w:rsidP="00911DBC">
            <w:pPr>
              <w:pStyle w:val="table-paragraph"/>
              <w:framePr w:hSpace="0" w:wrap="auto" w:vAnchor="margin" w:hAnchor="text" w:yAlign="inline"/>
              <w:rPr>
                <w:color w:val="auto"/>
              </w:rPr>
            </w:pPr>
            <w:r>
              <w:rPr>
                <w:color w:val="auto"/>
              </w:rPr>
              <w:t>Approved</w:t>
            </w:r>
          </w:p>
        </w:tc>
        <w:tc>
          <w:tcPr>
            <w:tcW w:w="1785" w:type="dxa"/>
          </w:tcPr>
          <w:p w14:paraId="6B80FF31" w14:textId="555BD45A" w:rsidR="00B803DB" w:rsidRPr="00BC7241" w:rsidRDefault="00423A21" w:rsidP="00911DBC">
            <w:pPr>
              <w:pStyle w:val="table-paragraph"/>
              <w:framePr w:hSpace="0" w:wrap="auto" w:vAnchor="margin" w:hAnchor="text" w:yAlign="inline"/>
              <w:rPr>
                <w:color w:val="auto"/>
              </w:rPr>
            </w:pPr>
            <w:r>
              <w:rPr>
                <w:color w:val="auto"/>
              </w:rPr>
              <w:t>None to note</w:t>
            </w:r>
          </w:p>
        </w:tc>
      </w:tr>
      <w:tr w:rsidR="00502525" w14:paraId="583012DE" w14:textId="77777777" w:rsidTr="7686DC8D">
        <w:trPr>
          <w:trHeight w:val="343"/>
        </w:trPr>
        <w:tc>
          <w:tcPr>
            <w:tcW w:w="1413" w:type="dxa"/>
          </w:tcPr>
          <w:p w14:paraId="7CC9D6BC" w14:textId="41BD51C3" w:rsidR="00502525" w:rsidRDefault="00441924" w:rsidP="00BC73A9">
            <w:pPr>
              <w:pStyle w:val="Style2"/>
              <w:framePr w:hSpace="0" w:wrap="auto" w:vAnchor="margin" w:hAnchor="text" w:yAlign="inline"/>
              <w:jc w:val="center"/>
              <w:rPr>
                <w:color w:val="auto"/>
              </w:rPr>
            </w:pPr>
            <w:r>
              <w:rPr>
                <w:color w:val="auto"/>
              </w:rPr>
              <w:t>2.4</w:t>
            </w:r>
          </w:p>
        </w:tc>
        <w:tc>
          <w:tcPr>
            <w:tcW w:w="5953" w:type="dxa"/>
          </w:tcPr>
          <w:p w14:paraId="5275E168" w14:textId="77777777" w:rsidR="00502525" w:rsidRPr="00D25A7B" w:rsidRDefault="004B21F8" w:rsidP="00441924">
            <w:pPr>
              <w:pStyle w:val="table-paragraph"/>
              <w:framePr w:hSpace="0" w:wrap="auto" w:vAnchor="margin" w:hAnchor="text" w:yAlign="inline"/>
              <w:rPr>
                <w:rFonts w:asciiTheme="minorHAnsi" w:hAnsiTheme="minorHAnsi" w:cstheme="minorHAnsi"/>
                <w:b/>
                <w:bCs/>
              </w:rPr>
            </w:pPr>
            <w:r w:rsidRPr="00D25A7B">
              <w:rPr>
                <w:rFonts w:asciiTheme="minorHAnsi" w:hAnsiTheme="minorHAnsi" w:cstheme="minorHAnsi"/>
                <w:b/>
                <w:bCs/>
              </w:rPr>
              <w:t xml:space="preserve">DHCW </w:t>
            </w:r>
            <w:r w:rsidR="00441924" w:rsidRPr="00D25A7B">
              <w:rPr>
                <w:rFonts w:asciiTheme="minorHAnsi" w:hAnsiTheme="minorHAnsi" w:cstheme="minorHAnsi"/>
                <w:b/>
                <w:bCs/>
              </w:rPr>
              <w:t>Board Annual Cycle of Business</w:t>
            </w:r>
          </w:p>
          <w:p w14:paraId="33F86475" w14:textId="1AEFD0C6" w:rsidR="00A7103A" w:rsidRDefault="00A7103A" w:rsidP="00441924">
            <w:pPr>
              <w:pStyle w:val="table-paragraph"/>
              <w:framePr w:hSpace="0" w:wrap="auto" w:vAnchor="margin" w:hAnchor="text" w:yAlign="inline"/>
              <w:rPr>
                <w:rFonts w:asciiTheme="minorHAnsi" w:hAnsiTheme="minorHAnsi" w:cstheme="minorHAnsi"/>
              </w:rPr>
            </w:pPr>
            <w:r>
              <w:rPr>
                <w:rFonts w:asciiTheme="minorHAnsi" w:hAnsiTheme="minorHAnsi" w:cstheme="minorHAnsi"/>
              </w:rPr>
              <w:t xml:space="preserve">BH recognised the </w:t>
            </w:r>
            <w:r w:rsidR="00D25A7B">
              <w:rPr>
                <w:rFonts w:asciiTheme="minorHAnsi" w:hAnsiTheme="minorHAnsi" w:cstheme="minorHAnsi"/>
              </w:rPr>
              <w:t>Forward Work Plan</w:t>
            </w:r>
            <w:r>
              <w:rPr>
                <w:rFonts w:asciiTheme="minorHAnsi" w:hAnsiTheme="minorHAnsi" w:cstheme="minorHAnsi"/>
              </w:rPr>
              <w:t xml:space="preserve"> is a fluid </w:t>
            </w:r>
            <w:r w:rsidR="00871AD0">
              <w:rPr>
                <w:rFonts w:asciiTheme="minorHAnsi" w:hAnsiTheme="minorHAnsi" w:cstheme="minorHAnsi"/>
              </w:rPr>
              <w:t xml:space="preserve">document </w:t>
            </w:r>
            <w:r>
              <w:rPr>
                <w:rFonts w:asciiTheme="minorHAnsi" w:hAnsiTheme="minorHAnsi" w:cstheme="minorHAnsi"/>
              </w:rPr>
              <w:t xml:space="preserve">and </w:t>
            </w:r>
            <w:r w:rsidR="0046290B">
              <w:rPr>
                <w:rFonts w:asciiTheme="minorHAnsi" w:hAnsiTheme="minorHAnsi" w:cstheme="minorHAnsi"/>
              </w:rPr>
              <w:t xml:space="preserve">noted </w:t>
            </w:r>
            <w:r>
              <w:rPr>
                <w:rFonts w:asciiTheme="minorHAnsi" w:hAnsiTheme="minorHAnsi" w:cstheme="minorHAnsi"/>
              </w:rPr>
              <w:t xml:space="preserve">the need for the </w:t>
            </w:r>
            <w:r w:rsidR="0046290B">
              <w:rPr>
                <w:rFonts w:asciiTheme="minorHAnsi" w:hAnsiTheme="minorHAnsi" w:cstheme="minorHAnsi"/>
              </w:rPr>
              <w:t>B</w:t>
            </w:r>
            <w:r>
              <w:rPr>
                <w:rFonts w:asciiTheme="minorHAnsi" w:hAnsiTheme="minorHAnsi" w:cstheme="minorHAnsi"/>
              </w:rPr>
              <w:t xml:space="preserve">oard to be </w:t>
            </w:r>
            <w:r>
              <w:rPr>
                <w:rFonts w:asciiTheme="minorHAnsi" w:hAnsiTheme="minorHAnsi" w:cstheme="minorHAnsi"/>
              </w:rPr>
              <w:lastRenderedPageBreak/>
              <w:t>flexible in the</w:t>
            </w:r>
            <w:r w:rsidR="0046290B">
              <w:rPr>
                <w:rFonts w:asciiTheme="minorHAnsi" w:hAnsiTheme="minorHAnsi" w:cstheme="minorHAnsi"/>
              </w:rPr>
              <w:t>ir</w:t>
            </w:r>
            <w:r>
              <w:rPr>
                <w:rFonts w:asciiTheme="minorHAnsi" w:hAnsiTheme="minorHAnsi" w:cstheme="minorHAnsi"/>
              </w:rPr>
              <w:t xml:space="preserve"> approach </w:t>
            </w:r>
            <w:r w:rsidR="0046290B">
              <w:rPr>
                <w:rFonts w:asciiTheme="minorHAnsi" w:hAnsiTheme="minorHAnsi" w:cstheme="minorHAnsi"/>
              </w:rPr>
              <w:t xml:space="preserve">to enable </w:t>
            </w:r>
            <w:r>
              <w:rPr>
                <w:rFonts w:asciiTheme="minorHAnsi" w:hAnsiTheme="minorHAnsi" w:cstheme="minorHAnsi"/>
              </w:rPr>
              <w:t>items to be received</w:t>
            </w:r>
            <w:r w:rsidR="0046290B">
              <w:rPr>
                <w:rFonts w:asciiTheme="minorHAnsi" w:hAnsiTheme="minorHAnsi" w:cstheme="minorHAnsi"/>
              </w:rPr>
              <w:t xml:space="preserve"> in a timely manner</w:t>
            </w:r>
            <w:r>
              <w:rPr>
                <w:rFonts w:asciiTheme="minorHAnsi" w:hAnsiTheme="minorHAnsi" w:cstheme="minorHAnsi"/>
              </w:rPr>
              <w:t>.</w:t>
            </w:r>
          </w:p>
          <w:p w14:paraId="51EBA3CB" w14:textId="77777777" w:rsidR="00D25A7B" w:rsidRPr="00D25A7B" w:rsidRDefault="00D25A7B" w:rsidP="00441924">
            <w:pPr>
              <w:pStyle w:val="table-paragraph"/>
              <w:framePr w:hSpace="0" w:wrap="auto" w:vAnchor="margin" w:hAnchor="text" w:yAlign="inline"/>
              <w:rPr>
                <w:rFonts w:asciiTheme="minorHAnsi" w:hAnsiTheme="minorHAnsi" w:cstheme="minorHAnsi"/>
                <w:b/>
                <w:bCs/>
              </w:rPr>
            </w:pPr>
            <w:r w:rsidRPr="00D25A7B">
              <w:rPr>
                <w:rFonts w:asciiTheme="minorHAnsi" w:hAnsiTheme="minorHAnsi" w:cstheme="minorHAnsi"/>
                <w:b/>
                <w:bCs/>
              </w:rPr>
              <w:t>The Board resolved to:</w:t>
            </w:r>
          </w:p>
          <w:p w14:paraId="663FEA1F" w14:textId="02E55F50" w:rsidR="00D25A7B" w:rsidRPr="0094253E" w:rsidRDefault="00D25A7B" w:rsidP="00441924">
            <w:pPr>
              <w:pStyle w:val="table-paragraph"/>
              <w:framePr w:hSpace="0" w:wrap="auto" w:vAnchor="margin" w:hAnchor="text" w:yAlign="inline"/>
              <w:rPr>
                <w:rFonts w:asciiTheme="minorHAnsi" w:hAnsiTheme="minorHAnsi" w:cstheme="minorHAnsi"/>
              </w:rPr>
            </w:pPr>
            <w:r>
              <w:rPr>
                <w:rFonts w:asciiTheme="minorHAnsi" w:hAnsiTheme="minorHAnsi" w:cstheme="minorHAnsi"/>
              </w:rPr>
              <w:t>Approve the Annual Cycle of Business and note the Forward Work Plan</w:t>
            </w:r>
            <w:r w:rsidR="00F46D17">
              <w:rPr>
                <w:rFonts w:asciiTheme="minorHAnsi" w:hAnsiTheme="minorHAnsi" w:cstheme="minorHAnsi"/>
              </w:rPr>
              <w:t>.</w:t>
            </w:r>
          </w:p>
        </w:tc>
        <w:tc>
          <w:tcPr>
            <w:tcW w:w="1560" w:type="dxa"/>
          </w:tcPr>
          <w:p w14:paraId="3D05A2F8" w14:textId="5686E479" w:rsidR="00502525" w:rsidRPr="00BC7241" w:rsidRDefault="00A81287" w:rsidP="00911DBC">
            <w:pPr>
              <w:pStyle w:val="table-paragraph"/>
              <w:framePr w:hSpace="0" w:wrap="auto" w:vAnchor="margin" w:hAnchor="text" w:yAlign="inline"/>
              <w:rPr>
                <w:color w:val="auto"/>
              </w:rPr>
            </w:pPr>
            <w:r>
              <w:rPr>
                <w:color w:val="auto"/>
              </w:rPr>
              <w:lastRenderedPageBreak/>
              <w:t>Approved</w:t>
            </w:r>
          </w:p>
        </w:tc>
        <w:tc>
          <w:tcPr>
            <w:tcW w:w="1785" w:type="dxa"/>
          </w:tcPr>
          <w:p w14:paraId="1C49D9AA" w14:textId="3EEE6C25" w:rsidR="00502525" w:rsidRPr="00BC7241" w:rsidRDefault="00423A21" w:rsidP="00911DBC">
            <w:pPr>
              <w:pStyle w:val="table-paragraph"/>
              <w:framePr w:hSpace="0" w:wrap="auto" w:vAnchor="margin" w:hAnchor="text" w:yAlign="inline"/>
              <w:rPr>
                <w:color w:val="auto"/>
              </w:rPr>
            </w:pPr>
            <w:r>
              <w:rPr>
                <w:color w:val="auto"/>
              </w:rPr>
              <w:t>None to note</w:t>
            </w:r>
          </w:p>
        </w:tc>
      </w:tr>
      <w:tr w:rsidR="00B803DB" w14:paraId="731ECF28" w14:textId="77777777" w:rsidTr="7686DC8D">
        <w:trPr>
          <w:trHeight w:val="343"/>
        </w:trPr>
        <w:tc>
          <w:tcPr>
            <w:tcW w:w="10711" w:type="dxa"/>
            <w:gridSpan w:val="4"/>
          </w:tcPr>
          <w:p w14:paraId="13D1CFD5" w14:textId="08D728B0" w:rsidR="00B803DB" w:rsidRPr="00BC7241" w:rsidRDefault="0089711F" w:rsidP="00911DBC">
            <w:pPr>
              <w:pStyle w:val="table-paragraph"/>
              <w:framePr w:hSpace="0" w:wrap="auto" w:vAnchor="margin" w:hAnchor="text" w:yAlign="inline"/>
              <w:rPr>
                <w:color w:val="auto"/>
              </w:rPr>
            </w:pPr>
            <w:r>
              <w:rPr>
                <w:b/>
                <w:bCs/>
                <w:color w:val="002060"/>
              </w:rPr>
              <w:t>MAIN AGENDA</w:t>
            </w:r>
          </w:p>
        </w:tc>
      </w:tr>
      <w:tr w:rsidR="00B803DB" w14:paraId="0646AFF9" w14:textId="64F54D2A" w:rsidTr="7686DC8D">
        <w:trPr>
          <w:trHeight w:val="343"/>
        </w:trPr>
        <w:tc>
          <w:tcPr>
            <w:tcW w:w="1413" w:type="dxa"/>
          </w:tcPr>
          <w:p w14:paraId="4CD649BF" w14:textId="3089992B" w:rsidR="00B803DB" w:rsidRPr="00BC7241" w:rsidRDefault="00B803DB" w:rsidP="00BC73A9">
            <w:pPr>
              <w:pStyle w:val="Style2"/>
              <w:framePr w:hSpace="0" w:wrap="auto" w:vAnchor="margin" w:hAnchor="text" w:yAlign="inline"/>
              <w:jc w:val="center"/>
              <w:rPr>
                <w:color w:val="auto"/>
              </w:rPr>
            </w:pPr>
            <w:r>
              <w:rPr>
                <w:color w:val="auto"/>
              </w:rPr>
              <w:t>3.1</w:t>
            </w:r>
          </w:p>
        </w:tc>
        <w:tc>
          <w:tcPr>
            <w:tcW w:w="5953" w:type="dxa"/>
          </w:tcPr>
          <w:p w14:paraId="793F2D1A" w14:textId="77777777" w:rsidR="00B803DB" w:rsidRPr="00D25A7B" w:rsidRDefault="004B21F8" w:rsidP="00911DBC">
            <w:pPr>
              <w:pStyle w:val="table-paragraph"/>
              <w:framePr w:hSpace="0" w:wrap="auto" w:vAnchor="margin" w:hAnchor="text" w:yAlign="inline"/>
              <w:rPr>
                <w:b/>
                <w:bCs/>
                <w:color w:val="auto"/>
              </w:rPr>
            </w:pPr>
            <w:r w:rsidRPr="00D25A7B">
              <w:rPr>
                <w:b/>
                <w:bCs/>
                <w:color w:val="auto"/>
              </w:rPr>
              <w:t>Chair’s Report</w:t>
            </w:r>
          </w:p>
          <w:p w14:paraId="2AA93E48" w14:textId="77777777" w:rsidR="00DC337D" w:rsidRDefault="00DC337D" w:rsidP="0025033A">
            <w:pPr>
              <w:pStyle w:val="table-paragraph"/>
              <w:framePr w:hSpace="0" w:wrap="auto" w:vAnchor="margin" w:hAnchor="text" w:yAlign="inline"/>
              <w:rPr>
                <w:color w:val="auto"/>
              </w:rPr>
            </w:pPr>
            <w:r>
              <w:rPr>
                <w:color w:val="auto"/>
              </w:rPr>
              <w:t>The Chair outlined the highlights within the report.</w:t>
            </w:r>
          </w:p>
          <w:p w14:paraId="4035C541" w14:textId="07B4599C" w:rsidR="0025033A" w:rsidRDefault="00DC337D" w:rsidP="0025033A">
            <w:pPr>
              <w:pStyle w:val="table-paragraph"/>
              <w:framePr w:hSpace="0" w:wrap="auto" w:vAnchor="margin" w:hAnchor="text" w:yAlign="inline"/>
              <w:rPr>
                <w:color w:val="auto"/>
              </w:rPr>
            </w:pPr>
            <w:r>
              <w:rPr>
                <w:color w:val="auto"/>
              </w:rPr>
              <w:t>BH was happy to report to the Board that after a competitive recruitment process</w:t>
            </w:r>
            <w:r w:rsidR="00C70E23">
              <w:rPr>
                <w:color w:val="auto"/>
              </w:rPr>
              <w:t>,</w:t>
            </w:r>
            <w:r>
              <w:rPr>
                <w:color w:val="auto"/>
              </w:rPr>
              <w:t xml:space="preserve"> Helen Thomas (HT) has been appointed </w:t>
            </w:r>
            <w:r w:rsidR="00047B5A">
              <w:rPr>
                <w:color w:val="auto"/>
              </w:rPr>
              <w:t xml:space="preserve">as </w:t>
            </w:r>
            <w:r>
              <w:rPr>
                <w:color w:val="auto"/>
              </w:rPr>
              <w:t>the permanent Chief Executive Officer (CEO) of DHCW. BH welcomed the appointment and congratulated HT</w:t>
            </w:r>
            <w:r w:rsidR="003806E5">
              <w:rPr>
                <w:color w:val="auto"/>
              </w:rPr>
              <w:t>.</w:t>
            </w:r>
          </w:p>
          <w:p w14:paraId="2AAF844D" w14:textId="05A36433" w:rsidR="0025033A" w:rsidRDefault="003806E5" w:rsidP="001202D5">
            <w:pPr>
              <w:pStyle w:val="table-paragraph"/>
              <w:framePr w:hSpace="0" w:wrap="auto" w:vAnchor="margin" w:hAnchor="text" w:yAlign="inline"/>
              <w:rPr>
                <w:color w:val="auto"/>
              </w:rPr>
            </w:pPr>
            <w:r>
              <w:rPr>
                <w:color w:val="auto"/>
              </w:rPr>
              <w:t xml:space="preserve">BH outlined the finalised </w:t>
            </w:r>
            <w:r w:rsidR="0025033A">
              <w:rPr>
                <w:color w:val="auto"/>
              </w:rPr>
              <w:t>Committee structu</w:t>
            </w:r>
            <w:r>
              <w:rPr>
                <w:color w:val="auto"/>
              </w:rPr>
              <w:t>res. Marian Wyn Jones (MWJ) has been appointed Chair and Grace Quantock (GQ) as Vice Chair of the Audit and Assurance Committee. Sian Doyle (SD) will be Chair and Rowan Gardner (RG</w:t>
            </w:r>
            <w:r w:rsidR="002325EF">
              <w:rPr>
                <w:color w:val="auto"/>
              </w:rPr>
              <w:t>R</w:t>
            </w:r>
            <w:r>
              <w:rPr>
                <w:color w:val="auto"/>
              </w:rPr>
              <w:t>) will be Vice Chair of the Digital Governance and Safety Committee.</w:t>
            </w:r>
            <w:r w:rsidR="001202D5">
              <w:rPr>
                <w:color w:val="auto"/>
              </w:rPr>
              <w:t xml:space="preserve"> David Selway (DS) will be a member of both Audit and Assurance and Digital Governance and Safety Committee. BH is Chair and Ruth Glazzard (RG) Vice Chair of Remuneration and Terms of Service Committee, all other Independent Members will be members of Remuneration and Terms of Service.</w:t>
            </w:r>
            <w:r w:rsidR="0025033A">
              <w:rPr>
                <w:color w:val="auto"/>
              </w:rPr>
              <w:t xml:space="preserve"> </w:t>
            </w:r>
          </w:p>
          <w:p w14:paraId="2B2F6098" w14:textId="2DEDE8DE" w:rsidR="00490360" w:rsidRDefault="00472DC1" w:rsidP="00911DBC">
            <w:pPr>
              <w:pStyle w:val="table-paragraph"/>
              <w:framePr w:hSpace="0" w:wrap="auto" w:vAnchor="margin" w:hAnchor="text" w:yAlign="inline"/>
              <w:rPr>
                <w:color w:val="auto"/>
              </w:rPr>
            </w:pPr>
            <w:r>
              <w:rPr>
                <w:color w:val="auto"/>
              </w:rPr>
              <w:t xml:space="preserve">Each </w:t>
            </w:r>
            <w:r w:rsidR="001202D5">
              <w:rPr>
                <w:color w:val="auto"/>
              </w:rPr>
              <w:t>C</w:t>
            </w:r>
            <w:r>
              <w:rPr>
                <w:color w:val="auto"/>
              </w:rPr>
              <w:t>ommittee has h</w:t>
            </w:r>
            <w:r w:rsidR="00F52367">
              <w:rPr>
                <w:color w:val="auto"/>
              </w:rPr>
              <w:t>eld</w:t>
            </w:r>
            <w:r>
              <w:rPr>
                <w:color w:val="auto"/>
              </w:rPr>
              <w:t xml:space="preserve"> their first meeting</w:t>
            </w:r>
            <w:r w:rsidR="006C336A">
              <w:rPr>
                <w:color w:val="auto"/>
              </w:rPr>
              <w:t xml:space="preserve"> </w:t>
            </w:r>
            <w:r w:rsidR="00F52367">
              <w:rPr>
                <w:color w:val="auto"/>
              </w:rPr>
              <w:t>and</w:t>
            </w:r>
            <w:r>
              <w:rPr>
                <w:color w:val="auto"/>
              </w:rPr>
              <w:t xml:space="preserve"> the highlight reports are included in the agenda for th</w:t>
            </w:r>
            <w:r w:rsidR="002E3254">
              <w:rPr>
                <w:color w:val="auto"/>
              </w:rPr>
              <w:t>is Board meeting.</w:t>
            </w:r>
          </w:p>
          <w:p w14:paraId="5ACBB8B2" w14:textId="4E037778" w:rsidR="00472DC1" w:rsidRDefault="001202D5" w:rsidP="00911DBC">
            <w:pPr>
              <w:pStyle w:val="table-paragraph"/>
              <w:framePr w:hSpace="0" w:wrap="auto" w:vAnchor="margin" w:hAnchor="text" w:yAlign="inline"/>
              <w:rPr>
                <w:color w:val="auto"/>
              </w:rPr>
            </w:pPr>
            <w:r w:rsidRPr="507823FE">
              <w:rPr>
                <w:color w:val="auto"/>
              </w:rPr>
              <w:t xml:space="preserve">BH outlined the next step regarding the Board will be the appointment of the </w:t>
            </w:r>
            <w:r w:rsidR="00DA449B" w:rsidRPr="507823FE">
              <w:rPr>
                <w:color w:val="auto"/>
              </w:rPr>
              <w:t xml:space="preserve">associate trade union member of the </w:t>
            </w:r>
            <w:r w:rsidR="002C4A72" w:rsidRPr="507823FE">
              <w:rPr>
                <w:color w:val="auto"/>
              </w:rPr>
              <w:t>B</w:t>
            </w:r>
            <w:r w:rsidR="00DA449B" w:rsidRPr="507823FE">
              <w:rPr>
                <w:color w:val="auto"/>
              </w:rPr>
              <w:t>oard</w:t>
            </w:r>
            <w:r w:rsidRPr="507823FE">
              <w:rPr>
                <w:color w:val="auto"/>
              </w:rPr>
              <w:t xml:space="preserve">. </w:t>
            </w:r>
            <w:r w:rsidR="00E63821" w:rsidRPr="507823FE">
              <w:rPr>
                <w:color w:val="auto"/>
              </w:rPr>
              <w:t xml:space="preserve">The appointment must be a staff member and a member of a trade union recognised by DHCW </w:t>
            </w:r>
            <w:proofErr w:type="gramStart"/>
            <w:r w:rsidR="00E63821" w:rsidRPr="507823FE">
              <w:rPr>
                <w:color w:val="auto"/>
              </w:rPr>
              <w:t>in order to</w:t>
            </w:r>
            <w:proofErr w:type="gramEnd"/>
            <w:r w:rsidR="00E63821" w:rsidRPr="507823FE">
              <w:rPr>
                <w:color w:val="auto"/>
              </w:rPr>
              <w:t xml:space="preserve"> meet the requirements of the recruitment. The person appointed will </w:t>
            </w:r>
            <w:r w:rsidR="00DA449B" w:rsidRPr="507823FE">
              <w:rPr>
                <w:color w:val="auto"/>
              </w:rPr>
              <w:t xml:space="preserve">attend </w:t>
            </w:r>
            <w:r w:rsidR="00E63821" w:rsidRPr="507823FE">
              <w:rPr>
                <w:color w:val="auto"/>
              </w:rPr>
              <w:t xml:space="preserve">Board meetings in </w:t>
            </w:r>
            <w:r w:rsidR="00DA449B" w:rsidRPr="507823FE">
              <w:rPr>
                <w:color w:val="auto"/>
              </w:rPr>
              <w:t>an ex-officio capacity</w:t>
            </w:r>
            <w:r w:rsidR="00E63821" w:rsidRPr="507823FE">
              <w:rPr>
                <w:color w:val="auto"/>
              </w:rPr>
              <w:t xml:space="preserve"> and </w:t>
            </w:r>
            <w:r w:rsidR="00E40C69" w:rsidRPr="507823FE">
              <w:rPr>
                <w:color w:val="auto"/>
              </w:rPr>
              <w:t xml:space="preserve">other </w:t>
            </w:r>
            <w:r w:rsidR="00AA16B2" w:rsidRPr="507823FE">
              <w:rPr>
                <w:color w:val="auto"/>
              </w:rPr>
              <w:t>B</w:t>
            </w:r>
            <w:r w:rsidR="00E40C69" w:rsidRPr="507823FE">
              <w:rPr>
                <w:color w:val="auto"/>
              </w:rPr>
              <w:t>oard session</w:t>
            </w:r>
            <w:r w:rsidR="00AA16B2" w:rsidRPr="507823FE">
              <w:rPr>
                <w:color w:val="auto"/>
              </w:rPr>
              <w:t>s</w:t>
            </w:r>
            <w:r w:rsidR="00E40C69" w:rsidRPr="507823FE">
              <w:rPr>
                <w:color w:val="auto"/>
              </w:rPr>
              <w:t xml:space="preserve"> such as </w:t>
            </w:r>
            <w:r w:rsidR="00AA16B2" w:rsidRPr="507823FE">
              <w:rPr>
                <w:color w:val="auto"/>
              </w:rPr>
              <w:t>B</w:t>
            </w:r>
            <w:r w:rsidR="00E40C69" w:rsidRPr="507823FE">
              <w:rPr>
                <w:color w:val="auto"/>
              </w:rPr>
              <w:t>oard development</w:t>
            </w:r>
            <w:r w:rsidR="00AA16B2" w:rsidRPr="507823FE">
              <w:rPr>
                <w:color w:val="auto"/>
              </w:rPr>
              <w:t xml:space="preserve"> days</w:t>
            </w:r>
            <w:r w:rsidR="00E63821" w:rsidRPr="507823FE">
              <w:rPr>
                <w:color w:val="auto"/>
              </w:rPr>
              <w:t>.</w:t>
            </w:r>
          </w:p>
          <w:p w14:paraId="33C0672A" w14:textId="760B1CDE" w:rsidR="00466B76" w:rsidRDefault="00E63821" w:rsidP="002613B4">
            <w:pPr>
              <w:pStyle w:val="table-paragraph"/>
              <w:framePr w:hSpace="0" w:wrap="auto" w:vAnchor="margin" w:hAnchor="text" w:yAlign="inline"/>
              <w:rPr>
                <w:color w:val="auto"/>
              </w:rPr>
            </w:pPr>
            <w:r w:rsidRPr="507823FE">
              <w:rPr>
                <w:color w:val="auto"/>
              </w:rPr>
              <w:t xml:space="preserve">BH </w:t>
            </w:r>
            <w:r w:rsidR="002E3254" w:rsidRPr="507823FE">
              <w:rPr>
                <w:color w:val="auto"/>
              </w:rPr>
              <w:t xml:space="preserve">noted for </w:t>
            </w:r>
            <w:r w:rsidRPr="507823FE">
              <w:rPr>
                <w:color w:val="auto"/>
              </w:rPr>
              <w:t xml:space="preserve">the Board details of the alternative </w:t>
            </w:r>
            <w:r w:rsidR="002613B4" w:rsidRPr="507823FE">
              <w:rPr>
                <w:color w:val="auto"/>
              </w:rPr>
              <w:t xml:space="preserve">meeting </w:t>
            </w:r>
            <w:r w:rsidRPr="507823FE">
              <w:rPr>
                <w:color w:val="auto"/>
              </w:rPr>
              <w:t xml:space="preserve">options and accessibility </w:t>
            </w:r>
            <w:r w:rsidR="002613B4" w:rsidRPr="507823FE">
              <w:rPr>
                <w:color w:val="auto"/>
              </w:rPr>
              <w:t>being explored</w:t>
            </w:r>
            <w:r w:rsidR="002E3254" w:rsidRPr="507823FE">
              <w:rPr>
                <w:color w:val="auto"/>
              </w:rPr>
              <w:t>. T</w:t>
            </w:r>
            <w:r w:rsidRPr="507823FE">
              <w:rPr>
                <w:color w:val="auto"/>
              </w:rPr>
              <w:t xml:space="preserve">his also includes simultaneous translation, which the Board </w:t>
            </w:r>
            <w:proofErr w:type="spellStart"/>
            <w:r w:rsidRPr="507823FE">
              <w:rPr>
                <w:color w:val="auto"/>
              </w:rPr>
              <w:t>recognise</w:t>
            </w:r>
            <w:r w:rsidR="002613B4" w:rsidRPr="507823FE">
              <w:rPr>
                <w:color w:val="auto"/>
              </w:rPr>
              <w:t>s</w:t>
            </w:r>
            <w:proofErr w:type="spellEnd"/>
            <w:r w:rsidRPr="507823FE">
              <w:rPr>
                <w:color w:val="auto"/>
              </w:rPr>
              <w:t xml:space="preserve"> as a priority.</w:t>
            </w:r>
            <w:r w:rsidR="002613B4" w:rsidRPr="507823FE">
              <w:rPr>
                <w:color w:val="auto"/>
              </w:rPr>
              <w:t xml:space="preserve"> </w:t>
            </w:r>
            <w:r w:rsidR="00EE1ED9" w:rsidRPr="507823FE">
              <w:rPr>
                <w:color w:val="auto"/>
              </w:rPr>
              <w:t>From</w:t>
            </w:r>
            <w:r w:rsidR="002E3254" w:rsidRPr="507823FE">
              <w:rPr>
                <w:color w:val="auto"/>
              </w:rPr>
              <w:t xml:space="preserve"> the</w:t>
            </w:r>
            <w:r w:rsidR="00EE1ED9" w:rsidRPr="507823FE">
              <w:rPr>
                <w:color w:val="auto"/>
              </w:rPr>
              <w:t xml:space="preserve"> July Board meeting, </w:t>
            </w:r>
            <w:r w:rsidR="002613B4" w:rsidRPr="507823FE">
              <w:rPr>
                <w:color w:val="auto"/>
              </w:rPr>
              <w:t xml:space="preserve">DHCW will be adopting </w:t>
            </w:r>
            <w:r w:rsidR="00EE1ED9" w:rsidRPr="507823FE">
              <w:rPr>
                <w:color w:val="auto"/>
              </w:rPr>
              <w:t xml:space="preserve">Zoom </w:t>
            </w:r>
            <w:proofErr w:type="gramStart"/>
            <w:r w:rsidR="002613B4" w:rsidRPr="507823FE">
              <w:rPr>
                <w:color w:val="auto"/>
              </w:rPr>
              <w:t>in order to</w:t>
            </w:r>
            <w:proofErr w:type="gramEnd"/>
            <w:r w:rsidR="002613B4" w:rsidRPr="507823FE">
              <w:rPr>
                <w:color w:val="auto"/>
              </w:rPr>
              <w:t xml:space="preserve"> enable </w:t>
            </w:r>
            <w:r w:rsidR="00A025E2" w:rsidRPr="507823FE">
              <w:rPr>
                <w:color w:val="auto"/>
              </w:rPr>
              <w:t xml:space="preserve">simultaneous </w:t>
            </w:r>
            <w:r w:rsidR="002613B4" w:rsidRPr="507823FE">
              <w:rPr>
                <w:color w:val="auto"/>
              </w:rPr>
              <w:t>translation</w:t>
            </w:r>
            <w:r w:rsidR="79AF090B" w:rsidRPr="507823FE">
              <w:rPr>
                <w:color w:val="auto"/>
              </w:rPr>
              <w:t xml:space="preserve"> at Live streamed Board meetings.</w:t>
            </w:r>
          </w:p>
          <w:p w14:paraId="6D88A992" w14:textId="0C7453C7" w:rsidR="00B4108B" w:rsidRDefault="002E3254" w:rsidP="002613B4">
            <w:pPr>
              <w:pStyle w:val="table-paragraph"/>
              <w:framePr w:hSpace="0" w:wrap="auto" w:vAnchor="margin" w:hAnchor="text" w:yAlign="inline"/>
              <w:rPr>
                <w:color w:val="auto"/>
              </w:rPr>
            </w:pPr>
            <w:r>
              <w:rPr>
                <w:color w:val="auto"/>
              </w:rPr>
              <w:lastRenderedPageBreak/>
              <w:t xml:space="preserve">The Board is committed to undertaking as much of its business in as open and transparent way as possible. </w:t>
            </w:r>
            <w:r w:rsidR="00B4108B">
              <w:rPr>
                <w:color w:val="auto"/>
              </w:rPr>
              <w:t xml:space="preserve">There may be occasions where it would not be in the public interest </w:t>
            </w:r>
            <w:r w:rsidR="00C7353D">
              <w:rPr>
                <w:color w:val="auto"/>
              </w:rPr>
              <w:t xml:space="preserve">to discuss matters in public </w:t>
            </w:r>
            <w:r w:rsidR="00B56CFD">
              <w:rPr>
                <w:color w:val="auto"/>
              </w:rPr>
              <w:t xml:space="preserve">due to sensitivity, </w:t>
            </w:r>
            <w:r w:rsidR="00C7353D">
              <w:rPr>
                <w:color w:val="auto"/>
              </w:rPr>
              <w:t xml:space="preserve">such as cyber security considerations, this will require the Board to receive this information in a private session. </w:t>
            </w:r>
            <w:r w:rsidR="00B4108B" w:rsidRPr="00B4108B">
              <w:rPr>
                <w:color w:val="auto"/>
              </w:rPr>
              <w:t>The amount of Board and Committee business considered in private will be kept under close review by the Chair supported and advised by the Board Secretary.</w:t>
            </w:r>
          </w:p>
          <w:p w14:paraId="7A02E92B" w14:textId="235F6E88" w:rsidR="00C7353D" w:rsidRDefault="00C7353D" w:rsidP="002613B4">
            <w:pPr>
              <w:pStyle w:val="table-paragraph"/>
              <w:framePr w:hSpace="0" w:wrap="auto" w:vAnchor="margin" w:hAnchor="text" w:yAlign="inline"/>
              <w:rPr>
                <w:color w:val="auto"/>
              </w:rPr>
            </w:pPr>
            <w:r>
              <w:rPr>
                <w:color w:val="auto"/>
              </w:rPr>
              <w:t xml:space="preserve">The </w:t>
            </w:r>
            <w:r w:rsidR="008514E1">
              <w:rPr>
                <w:color w:val="auto"/>
              </w:rPr>
              <w:t>C</w:t>
            </w:r>
            <w:r>
              <w:rPr>
                <w:color w:val="auto"/>
              </w:rPr>
              <w:t>hair then asked the Board members for any comments or questions.</w:t>
            </w:r>
          </w:p>
          <w:p w14:paraId="7601C2C5" w14:textId="77777777" w:rsidR="002613B4" w:rsidRPr="002613B4" w:rsidRDefault="002613B4" w:rsidP="002613B4">
            <w:pPr>
              <w:pStyle w:val="table-paragraph"/>
              <w:framePr w:hSpace="0" w:wrap="auto" w:vAnchor="margin" w:hAnchor="text" w:yAlign="inline"/>
              <w:rPr>
                <w:b/>
                <w:bCs/>
                <w:color w:val="auto"/>
              </w:rPr>
            </w:pPr>
            <w:r w:rsidRPr="002613B4">
              <w:rPr>
                <w:b/>
                <w:bCs/>
                <w:color w:val="auto"/>
              </w:rPr>
              <w:t>The Board resolved to:</w:t>
            </w:r>
          </w:p>
          <w:p w14:paraId="53D7F4EF" w14:textId="62BDF5EB" w:rsidR="002613B4" w:rsidRPr="00BC7241" w:rsidRDefault="002613B4" w:rsidP="002613B4">
            <w:pPr>
              <w:pStyle w:val="table-paragraph"/>
              <w:framePr w:hSpace="0" w:wrap="auto" w:vAnchor="margin" w:hAnchor="text" w:yAlign="inline"/>
              <w:rPr>
                <w:color w:val="auto"/>
              </w:rPr>
            </w:pPr>
            <w:r>
              <w:rPr>
                <w:color w:val="auto"/>
              </w:rPr>
              <w:t>Note the contents of the report.</w:t>
            </w:r>
          </w:p>
        </w:tc>
        <w:tc>
          <w:tcPr>
            <w:tcW w:w="1560" w:type="dxa"/>
          </w:tcPr>
          <w:p w14:paraId="5BE4C00A" w14:textId="419D722E" w:rsidR="00B803DB" w:rsidRPr="00BC7241" w:rsidRDefault="00A81287" w:rsidP="00911DBC">
            <w:pPr>
              <w:pStyle w:val="table-paragraph"/>
              <w:framePr w:hSpace="0" w:wrap="auto" w:vAnchor="margin" w:hAnchor="text" w:yAlign="inline"/>
              <w:rPr>
                <w:color w:val="auto"/>
              </w:rPr>
            </w:pPr>
            <w:r>
              <w:rPr>
                <w:color w:val="auto"/>
              </w:rPr>
              <w:lastRenderedPageBreak/>
              <w:t>Noted</w:t>
            </w:r>
          </w:p>
        </w:tc>
        <w:tc>
          <w:tcPr>
            <w:tcW w:w="1785" w:type="dxa"/>
          </w:tcPr>
          <w:p w14:paraId="319E309B" w14:textId="33D008F2" w:rsidR="00B803DB" w:rsidRPr="00BC7241" w:rsidRDefault="00A81287" w:rsidP="00911DBC">
            <w:pPr>
              <w:pStyle w:val="table-paragraph"/>
              <w:framePr w:hSpace="0" w:wrap="auto" w:vAnchor="margin" w:hAnchor="text" w:yAlign="inline"/>
              <w:rPr>
                <w:color w:val="auto"/>
              </w:rPr>
            </w:pPr>
            <w:r>
              <w:rPr>
                <w:color w:val="auto"/>
              </w:rPr>
              <w:t>None to note</w:t>
            </w:r>
          </w:p>
        </w:tc>
      </w:tr>
      <w:tr w:rsidR="00B803DB" w14:paraId="010EDC20" w14:textId="7F03BC2B" w:rsidTr="7686DC8D">
        <w:trPr>
          <w:trHeight w:val="343"/>
        </w:trPr>
        <w:tc>
          <w:tcPr>
            <w:tcW w:w="1413" w:type="dxa"/>
          </w:tcPr>
          <w:p w14:paraId="088EE8C3" w14:textId="69CFBEB5" w:rsidR="00B803DB" w:rsidRPr="00BC7241" w:rsidRDefault="00B803DB" w:rsidP="00BC73A9">
            <w:pPr>
              <w:pStyle w:val="Style2"/>
              <w:framePr w:hSpace="0" w:wrap="auto" w:vAnchor="margin" w:hAnchor="text" w:yAlign="inline"/>
              <w:jc w:val="center"/>
              <w:rPr>
                <w:color w:val="auto"/>
              </w:rPr>
            </w:pPr>
            <w:r>
              <w:rPr>
                <w:color w:val="auto"/>
              </w:rPr>
              <w:t>3.2</w:t>
            </w:r>
          </w:p>
        </w:tc>
        <w:tc>
          <w:tcPr>
            <w:tcW w:w="5953" w:type="dxa"/>
          </w:tcPr>
          <w:p w14:paraId="46BAB7DA" w14:textId="6A4B2F1F" w:rsidR="00B803DB" w:rsidRPr="00D25A7B" w:rsidRDefault="004B21F8" w:rsidP="00911DBC">
            <w:pPr>
              <w:pStyle w:val="table-paragraph"/>
              <w:framePr w:hSpace="0" w:wrap="auto" w:vAnchor="margin" w:hAnchor="text" w:yAlign="inline"/>
              <w:rPr>
                <w:b/>
                <w:bCs/>
                <w:color w:val="auto"/>
              </w:rPr>
            </w:pPr>
            <w:r w:rsidRPr="00D25A7B">
              <w:rPr>
                <w:b/>
                <w:bCs/>
                <w:color w:val="auto"/>
              </w:rPr>
              <w:t>Chief Executive’s Report</w:t>
            </w:r>
          </w:p>
          <w:p w14:paraId="29E4EAE6" w14:textId="2A29FE1D" w:rsidR="002613B4" w:rsidRDefault="002613B4" w:rsidP="00911DBC">
            <w:pPr>
              <w:pStyle w:val="table-paragraph"/>
              <w:framePr w:hSpace="0" w:wrap="auto" w:vAnchor="margin" w:hAnchor="text" w:yAlign="inline"/>
              <w:rPr>
                <w:color w:val="auto"/>
              </w:rPr>
            </w:pPr>
            <w:r>
              <w:rPr>
                <w:color w:val="auto"/>
              </w:rPr>
              <w:t>The Chair invited HT to present the Chief Executive Report.</w:t>
            </w:r>
          </w:p>
          <w:p w14:paraId="28066D70" w14:textId="189AA389" w:rsidR="00147A7F" w:rsidRDefault="00147A7F" w:rsidP="00911DBC">
            <w:pPr>
              <w:pStyle w:val="table-paragraph"/>
              <w:framePr w:hSpace="0" w:wrap="auto" w:vAnchor="margin" w:hAnchor="text" w:yAlign="inline"/>
              <w:rPr>
                <w:color w:val="auto"/>
              </w:rPr>
            </w:pPr>
            <w:r>
              <w:rPr>
                <w:color w:val="auto"/>
              </w:rPr>
              <w:t>HT outlined the key points within the report.</w:t>
            </w:r>
          </w:p>
          <w:p w14:paraId="615BA3A2" w14:textId="3B5315E4" w:rsidR="00500FC0" w:rsidRDefault="002613B4" w:rsidP="00911DBC">
            <w:pPr>
              <w:pStyle w:val="table-paragraph"/>
              <w:framePr w:hSpace="0" w:wrap="auto" w:vAnchor="margin" w:hAnchor="text" w:yAlign="inline"/>
              <w:rPr>
                <w:color w:val="auto"/>
              </w:rPr>
            </w:pPr>
            <w:r>
              <w:rPr>
                <w:color w:val="auto"/>
              </w:rPr>
              <w:t xml:space="preserve">HT was pleased to report the successful transition </w:t>
            </w:r>
            <w:r w:rsidR="00FF693F">
              <w:rPr>
                <w:color w:val="auto"/>
              </w:rPr>
              <w:t>to</w:t>
            </w:r>
            <w:r>
              <w:rPr>
                <w:color w:val="auto"/>
              </w:rPr>
              <w:t xml:space="preserve"> the new Special Health Authority</w:t>
            </w:r>
            <w:r w:rsidR="00FF693F">
              <w:rPr>
                <w:color w:val="auto"/>
              </w:rPr>
              <w:t xml:space="preserve"> (SHA). The project closure report has been recently approved at the Management Board and will be sent to the SHA Transition Project Board for final review and approval.</w:t>
            </w:r>
          </w:p>
          <w:p w14:paraId="248210FE" w14:textId="77777777" w:rsidR="00FF693F" w:rsidRDefault="00FF693F" w:rsidP="00911DBC">
            <w:pPr>
              <w:pStyle w:val="table-paragraph"/>
              <w:framePr w:hSpace="0" w:wrap="auto" w:vAnchor="margin" w:hAnchor="text" w:yAlign="inline"/>
              <w:rPr>
                <w:color w:val="auto"/>
              </w:rPr>
            </w:pPr>
            <w:r>
              <w:rPr>
                <w:color w:val="auto"/>
              </w:rPr>
              <w:t>HT as permanent CEO will now work with the Board to appoint the remaining two E</w:t>
            </w:r>
            <w:r w:rsidR="00B13C17">
              <w:rPr>
                <w:color w:val="auto"/>
              </w:rPr>
              <w:t xml:space="preserve">xecutive </w:t>
            </w:r>
            <w:r>
              <w:rPr>
                <w:color w:val="auto"/>
              </w:rPr>
              <w:t xml:space="preserve">Director positions. </w:t>
            </w:r>
          </w:p>
          <w:p w14:paraId="334D2E3D" w14:textId="4D8D92E6" w:rsidR="00B13C17" w:rsidRDefault="00FF693F" w:rsidP="00911DBC">
            <w:pPr>
              <w:pStyle w:val="table-paragraph"/>
              <w:framePr w:hSpace="0" w:wrap="auto" w:vAnchor="margin" w:hAnchor="text" w:yAlign="inline"/>
              <w:rPr>
                <w:color w:val="auto"/>
              </w:rPr>
            </w:pPr>
            <w:r>
              <w:rPr>
                <w:color w:val="auto"/>
              </w:rPr>
              <w:t xml:space="preserve">The </w:t>
            </w:r>
            <w:r w:rsidR="00B13C17">
              <w:rPr>
                <w:color w:val="auto"/>
              </w:rPr>
              <w:t xml:space="preserve">Annual </w:t>
            </w:r>
            <w:r>
              <w:rPr>
                <w:color w:val="auto"/>
              </w:rPr>
              <w:t>P</w:t>
            </w:r>
            <w:r w:rsidR="00B13C17">
              <w:rPr>
                <w:color w:val="auto"/>
              </w:rPr>
              <w:t>lan</w:t>
            </w:r>
            <w:r>
              <w:rPr>
                <w:color w:val="auto"/>
              </w:rPr>
              <w:t xml:space="preserve"> </w:t>
            </w:r>
            <w:r w:rsidR="006F6B3F">
              <w:rPr>
                <w:color w:val="auto"/>
              </w:rPr>
              <w:t xml:space="preserve">was </w:t>
            </w:r>
            <w:r>
              <w:rPr>
                <w:color w:val="auto"/>
              </w:rPr>
              <w:t>successfully submitted to the Welsh Government</w:t>
            </w:r>
            <w:r w:rsidR="002E3254">
              <w:rPr>
                <w:color w:val="auto"/>
              </w:rPr>
              <w:t xml:space="preserve"> (WG)</w:t>
            </w:r>
            <w:r>
              <w:rPr>
                <w:color w:val="auto"/>
              </w:rPr>
              <w:t xml:space="preserve"> at the end of March. This was then reviewed by the Board at the Board Development Session </w:t>
            </w:r>
            <w:r w:rsidR="006F6B3F">
              <w:rPr>
                <w:color w:val="auto"/>
              </w:rPr>
              <w:t>in Apri</w:t>
            </w:r>
            <w:r>
              <w:rPr>
                <w:color w:val="auto"/>
              </w:rPr>
              <w:t xml:space="preserve">l </w:t>
            </w:r>
            <w:r w:rsidR="001222B6">
              <w:rPr>
                <w:color w:val="auto"/>
              </w:rPr>
              <w:t>and although official feedback from W</w:t>
            </w:r>
            <w:r w:rsidR="002E3254">
              <w:rPr>
                <w:color w:val="auto"/>
              </w:rPr>
              <w:t>G</w:t>
            </w:r>
            <w:r w:rsidR="001222B6">
              <w:rPr>
                <w:color w:val="auto"/>
              </w:rPr>
              <w:t xml:space="preserve"> is still to be provided, the initial informal feedback stated the plan was clear and would provide a good basis for proceeding as DHCW.</w:t>
            </w:r>
          </w:p>
          <w:p w14:paraId="176E7C35" w14:textId="2C34476E" w:rsidR="000A3C57" w:rsidRDefault="001222B6" w:rsidP="000A3C57">
            <w:pPr>
              <w:pStyle w:val="table-paragraph"/>
              <w:framePr w:hSpace="0" w:wrap="auto" w:vAnchor="margin" w:hAnchor="text" w:yAlign="inline"/>
              <w:rPr>
                <w:color w:val="auto"/>
              </w:rPr>
            </w:pPr>
            <w:r>
              <w:rPr>
                <w:color w:val="auto"/>
              </w:rPr>
              <w:t xml:space="preserve">HT highlighted the importance of strategic engagement for DHCW as the </w:t>
            </w:r>
            <w:r w:rsidR="002E3254">
              <w:rPr>
                <w:color w:val="auto"/>
              </w:rPr>
              <w:t xml:space="preserve">strategic </w:t>
            </w:r>
            <w:r>
              <w:rPr>
                <w:color w:val="auto"/>
              </w:rPr>
              <w:t>digital</w:t>
            </w:r>
            <w:r w:rsidR="000A3C57">
              <w:rPr>
                <w:color w:val="auto"/>
              </w:rPr>
              <w:t xml:space="preserve"> partner in the wider health</w:t>
            </w:r>
            <w:r>
              <w:rPr>
                <w:color w:val="auto"/>
              </w:rPr>
              <w:t xml:space="preserve"> </w:t>
            </w:r>
            <w:r w:rsidR="000A3C57">
              <w:rPr>
                <w:color w:val="auto"/>
              </w:rPr>
              <w:t>an</w:t>
            </w:r>
            <w:r>
              <w:rPr>
                <w:color w:val="auto"/>
              </w:rPr>
              <w:t>d</w:t>
            </w:r>
            <w:r w:rsidR="000A3C57">
              <w:rPr>
                <w:color w:val="auto"/>
              </w:rPr>
              <w:t xml:space="preserve"> care system. </w:t>
            </w:r>
            <w:r>
              <w:rPr>
                <w:color w:val="auto"/>
              </w:rPr>
              <w:t xml:space="preserve">There have been </w:t>
            </w:r>
            <w:proofErr w:type="gramStart"/>
            <w:r>
              <w:rPr>
                <w:color w:val="auto"/>
              </w:rPr>
              <w:t xml:space="preserve">a </w:t>
            </w:r>
            <w:r w:rsidR="000A3C57">
              <w:rPr>
                <w:color w:val="auto"/>
              </w:rPr>
              <w:t>number of</w:t>
            </w:r>
            <w:proofErr w:type="gramEnd"/>
            <w:r w:rsidR="000A3C57">
              <w:rPr>
                <w:color w:val="auto"/>
              </w:rPr>
              <w:t xml:space="preserve"> sessions </w:t>
            </w:r>
            <w:r w:rsidR="002E3254">
              <w:rPr>
                <w:color w:val="auto"/>
              </w:rPr>
              <w:t xml:space="preserve">held with partners </w:t>
            </w:r>
            <w:r w:rsidR="000A3C57">
              <w:rPr>
                <w:color w:val="auto"/>
              </w:rPr>
              <w:t>to date</w:t>
            </w:r>
            <w:r w:rsidR="002E3254">
              <w:rPr>
                <w:color w:val="auto"/>
              </w:rPr>
              <w:t>,</w:t>
            </w:r>
            <w:r w:rsidR="000A3C57">
              <w:rPr>
                <w:color w:val="auto"/>
              </w:rPr>
              <w:t xml:space="preserve"> </w:t>
            </w:r>
            <w:r w:rsidR="0087539B">
              <w:rPr>
                <w:color w:val="auto"/>
              </w:rPr>
              <w:t>with more planned for the coming months</w:t>
            </w:r>
            <w:r w:rsidR="00611E94">
              <w:rPr>
                <w:color w:val="auto"/>
              </w:rPr>
              <w:t>,</w:t>
            </w:r>
            <w:r w:rsidR="0087539B">
              <w:rPr>
                <w:color w:val="auto"/>
              </w:rPr>
              <w:t xml:space="preserve"> </w:t>
            </w:r>
            <w:r w:rsidR="00D3200C">
              <w:rPr>
                <w:color w:val="auto"/>
              </w:rPr>
              <w:t xml:space="preserve">the </w:t>
            </w:r>
            <w:r w:rsidR="000A3C57">
              <w:rPr>
                <w:color w:val="auto"/>
              </w:rPr>
              <w:t>objective of</w:t>
            </w:r>
            <w:r w:rsidR="00D3200C">
              <w:rPr>
                <w:color w:val="auto"/>
              </w:rPr>
              <w:t xml:space="preserve"> which is</w:t>
            </w:r>
            <w:r w:rsidR="000A3C57">
              <w:rPr>
                <w:color w:val="auto"/>
              </w:rPr>
              <w:t xml:space="preserve"> agreeing a joint plan.</w:t>
            </w:r>
            <w:r w:rsidR="0087539B">
              <w:rPr>
                <w:color w:val="auto"/>
              </w:rPr>
              <w:t xml:space="preserve"> The </w:t>
            </w:r>
            <w:r w:rsidR="000A3C57">
              <w:rPr>
                <w:color w:val="auto"/>
              </w:rPr>
              <w:t xml:space="preserve">strategic </w:t>
            </w:r>
            <w:r w:rsidR="0087539B">
              <w:rPr>
                <w:color w:val="auto"/>
              </w:rPr>
              <w:t>engagement</w:t>
            </w:r>
            <w:r w:rsidR="000A3C57">
              <w:rPr>
                <w:color w:val="auto"/>
              </w:rPr>
              <w:t xml:space="preserve"> plan </w:t>
            </w:r>
            <w:r w:rsidR="0087539B">
              <w:rPr>
                <w:color w:val="auto"/>
              </w:rPr>
              <w:t xml:space="preserve">for DHCW </w:t>
            </w:r>
            <w:r w:rsidR="000A3C57">
              <w:rPr>
                <w:color w:val="auto"/>
              </w:rPr>
              <w:t xml:space="preserve">will </w:t>
            </w:r>
            <w:r w:rsidR="00AD0AF2">
              <w:rPr>
                <w:color w:val="auto"/>
              </w:rPr>
              <w:t xml:space="preserve">be presented </w:t>
            </w:r>
            <w:r w:rsidR="000A3C57">
              <w:rPr>
                <w:color w:val="auto"/>
              </w:rPr>
              <w:t xml:space="preserve">to the </w:t>
            </w:r>
            <w:r w:rsidR="00AD0AF2">
              <w:rPr>
                <w:color w:val="auto"/>
              </w:rPr>
              <w:t>B</w:t>
            </w:r>
            <w:r w:rsidR="000A3C57">
              <w:rPr>
                <w:color w:val="auto"/>
              </w:rPr>
              <w:t>oard for review</w:t>
            </w:r>
            <w:r w:rsidR="0087539B">
              <w:rPr>
                <w:color w:val="auto"/>
              </w:rPr>
              <w:t>.</w:t>
            </w:r>
          </w:p>
          <w:p w14:paraId="43FEFEE4" w14:textId="46061C6B" w:rsidR="000A3C57" w:rsidRDefault="0087539B" w:rsidP="000A3C57">
            <w:pPr>
              <w:pStyle w:val="table-paragraph"/>
              <w:framePr w:hSpace="0" w:wrap="auto" w:vAnchor="margin" w:hAnchor="text" w:yAlign="inline"/>
              <w:rPr>
                <w:color w:val="auto"/>
              </w:rPr>
            </w:pPr>
            <w:r>
              <w:rPr>
                <w:color w:val="auto"/>
              </w:rPr>
              <w:t xml:space="preserve">DHCW continues to support the response to </w:t>
            </w:r>
            <w:r w:rsidR="000A3C57">
              <w:rPr>
                <w:color w:val="auto"/>
              </w:rPr>
              <w:t>Covid</w:t>
            </w:r>
            <w:r>
              <w:rPr>
                <w:color w:val="auto"/>
              </w:rPr>
              <w:t>-19. Currently the predominant</w:t>
            </w:r>
            <w:r w:rsidR="00941288">
              <w:rPr>
                <w:color w:val="auto"/>
              </w:rPr>
              <w:t xml:space="preserve"> </w:t>
            </w:r>
            <w:r>
              <w:rPr>
                <w:color w:val="auto"/>
              </w:rPr>
              <w:t>areas of focus are</w:t>
            </w:r>
            <w:r w:rsidR="00421E41">
              <w:rPr>
                <w:color w:val="auto"/>
              </w:rPr>
              <w:t xml:space="preserve"> the Test, Trace, Protect Programme (</w:t>
            </w:r>
            <w:r w:rsidR="00941288">
              <w:rPr>
                <w:color w:val="auto"/>
              </w:rPr>
              <w:t>TTP</w:t>
            </w:r>
            <w:r w:rsidR="00421E41">
              <w:rPr>
                <w:color w:val="auto"/>
              </w:rPr>
              <w:t>)</w:t>
            </w:r>
            <w:r>
              <w:rPr>
                <w:color w:val="auto"/>
              </w:rPr>
              <w:t>, the N</w:t>
            </w:r>
            <w:r w:rsidR="00941288">
              <w:rPr>
                <w:color w:val="auto"/>
              </w:rPr>
              <w:t xml:space="preserve">ational </w:t>
            </w:r>
            <w:r w:rsidR="00421E41">
              <w:rPr>
                <w:color w:val="auto"/>
              </w:rPr>
              <w:t>V</w:t>
            </w:r>
            <w:r w:rsidR="00941288">
              <w:rPr>
                <w:color w:val="auto"/>
              </w:rPr>
              <w:t xml:space="preserve">accine </w:t>
            </w:r>
            <w:r>
              <w:rPr>
                <w:color w:val="auto"/>
              </w:rPr>
              <w:t>P</w:t>
            </w:r>
            <w:r w:rsidR="00941288">
              <w:rPr>
                <w:color w:val="auto"/>
              </w:rPr>
              <w:t>rogramme</w:t>
            </w:r>
            <w:r>
              <w:rPr>
                <w:color w:val="auto"/>
              </w:rPr>
              <w:t xml:space="preserve"> and</w:t>
            </w:r>
            <w:r w:rsidR="00941288">
              <w:rPr>
                <w:color w:val="auto"/>
              </w:rPr>
              <w:t xml:space="preserve"> working with WG on new and emerging </w:t>
            </w:r>
            <w:r>
              <w:rPr>
                <w:color w:val="auto"/>
              </w:rPr>
              <w:t>priorities.</w:t>
            </w:r>
          </w:p>
          <w:p w14:paraId="2CC23425" w14:textId="4854609C" w:rsidR="00941288" w:rsidRDefault="0087539B" w:rsidP="000A3C57">
            <w:pPr>
              <w:pStyle w:val="table-paragraph"/>
              <w:framePr w:hSpace="0" w:wrap="auto" w:vAnchor="margin" w:hAnchor="text" w:yAlign="inline"/>
              <w:rPr>
                <w:color w:val="auto"/>
              </w:rPr>
            </w:pPr>
            <w:r>
              <w:rPr>
                <w:color w:val="auto"/>
              </w:rPr>
              <w:lastRenderedPageBreak/>
              <w:t xml:space="preserve">HT was pleased to report the successful launch of the </w:t>
            </w:r>
            <w:r w:rsidR="00941288">
              <w:rPr>
                <w:color w:val="auto"/>
              </w:rPr>
              <w:t xml:space="preserve">Cyber </w:t>
            </w:r>
            <w:r>
              <w:rPr>
                <w:color w:val="auto"/>
              </w:rPr>
              <w:t>Resilience U</w:t>
            </w:r>
            <w:r w:rsidR="00941288">
              <w:rPr>
                <w:color w:val="auto"/>
              </w:rPr>
              <w:t>nit</w:t>
            </w:r>
            <w:r>
              <w:rPr>
                <w:color w:val="auto"/>
              </w:rPr>
              <w:t xml:space="preserve"> on the </w:t>
            </w:r>
            <w:r w:rsidR="00941288">
              <w:rPr>
                <w:color w:val="auto"/>
              </w:rPr>
              <w:t>1</w:t>
            </w:r>
            <w:r w:rsidR="00941288" w:rsidRPr="00941288">
              <w:rPr>
                <w:color w:val="auto"/>
                <w:vertAlign w:val="superscript"/>
              </w:rPr>
              <w:t>st</w:t>
            </w:r>
            <w:r w:rsidR="00941288">
              <w:rPr>
                <w:color w:val="auto"/>
              </w:rPr>
              <w:t xml:space="preserve"> April</w:t>
            </w:r>
            <w:r>
              <w:rPr>
                <w:color w:val="auto"/>
              </w:rPr>
              <w:t>. The unit was established as part of Phase 1 work for WG as the competent authority. Work will now start on Phase 2 to develop the workplan.</w:t>
            </w:r>
          </w:p>
          <w:p w14:paraId="4B4A3FB7" w14:textId="126D123D" w:rsidR="00F20820" w:rsidRDefault="0087539B" w:rsidP="00F20820">
            <w:pPr>
              <w:pStyle w:val="table-paragraph"/>
              <w:framePr w:hSpace="0" w:wrap="auto" w:vAnchor="margin" w:hAnchor="text" w:yAlign="inline"/>
              <w:rPr>
                <w:color w:val="auto"/>
              </w:rPr>
            </w:pPr>
            <w:r w:rsidRPr="507823FE">
              <w:rPr>
                <w:color w:val="auto"/>
              </w:rPr>
              <w:t xml:space="preserve">The </w:t>
            </w:r>
            <w:r w:rsidR="00F20820" w:rsidRPr="507823FE">
              <w:rPr>
                <w:color w:val="auto"/>
              </w:rPr>
              <w:t>Dat</w:t>
            </w:r>
            <w:r w:rsidRPr="507823FE">
              <w:rPr>
                <w:color w:val="auto"/>
              </w:rPr>
              <w:t>a</w:t>
            </w:r>
            <w:r w:rsidR="00F20820" w:rsidRPr="507823FE">
              <w:rPr>
                <w:color w:val="auto"/>
              </w:rPr>
              <w:t xml:space="preserve"> </w:t>
            </w:r>
            <w:r w:rsidRPr="507823FE">
              <w:rPr>
                <w:color w:val="auto"/>
              </w:rPr>
              <w:t>C</w:t>
            </w:r>
            <w:r w:rsidR="00F20820" w:rsidRPr="507823FE">
              <w:rPr>
                <w:color w:val="auto"/>
              </w:rPr>
              <w:t xml:space="preserve">entre </w:t>
            </w:r>
            <w:r w:rsidRPr="507823FE">
              <w:rPr>
                <w:color w:val="auto"/>
              </w:rPr>
              <w:t>T</w:t>
            </w:r>
            <w:r w:rsidR="00F20820" w:rsidRPr="507823FE">
              <w:rPr>
                <w:color w:val="auto"/>
              </w:rPr>
              <w:t xml:space="preserve">ransition </w:t>
            </w:r>
            <w:r w:rsidR="00760C20" w:rsidRPr="507823FE">
              <w:rPr>
                <w:color w:val="auto"/>
              </w:rPr>
              <w:t>(DCT) is a key part of the work planned for 21/22. There is a Project Board in place to manage t</w:t>
            </w:r>
            <w:r w:rsidR="00F20820" w:rsidRPr="507823FE">
              <w:rPr>
                <w:color w:val="auto"/>
              </w:rPr>
              <w:t xml:space="preserve">he transition plans, </w:t>
            </w:r>
            <w:r w:rsidR="00760C20" w:rsidRPr="507823FE">
              <w:rPr>
                <w:color w:val="auto"/>
              </w:rPr>
              <w:t xml:space="preserve">there is </w:t>
            </w:r>
            <w:r w:rsidR="00D3200C" w:rsidRPr="507823FE">
              <w:rPr>
                <w:color w:val="auto"/>
              </w:rPr>
              <w:t xml:space="preserve">currently a </w:t>
            </w:r>
            <w:r w:rsidR="00760C20" w:rsidRPr="507823FE">
              <w:rPr>
                <w:color w:val="auto"/>
              </w:rPr>
              <w:t xml:space="preserve">requirement for re-planning due to delays in the </w:t>
            </w:r>
            <w:r w:rsidR="006F337F" w:rsidRPr="507823FE">
              <w:rPr>
                <w:color w:val="auto"/>
              </w:rPr>
              <w:t xml:space="preserve">provision of </w:t>
            </w:r>
            <w:r w:rsidR="00760C20" w:rsidRPr="507823FE">
              <w:rPr>
                <w:color w:val="auto"/>
              </w:rPr>
              <w:t>network connectivity</w:t>
            </w:r>
            <w:r w:rsidR="006F337F" w:rsidRPr="507823FE">
              <w:rPr>
                <w:color w:val="auto"/>
              </w:rPr>
              <w:t xml:space="preserve"> b</w:t>
            </w:r>
            <w:r w:rsidR="7056A195" w:rsidRPr="507823FE">
              <w:rPr>
                <w:color w:val="auto"/>
              </w:rPr>
              <w:t>y</w:t>
            </w:r>
            <w:r w:rsidR="006F337F" w:rsidRPr="507823FE">
              <w:rPr>
                <w:color w:val="auto"/>
              </w:rPr>
              <w:t xml:space="preserve"> an external party</w:t>
            </w:r>
            <w:r w:rsidR="00626835" w:rsidRPr="507823FE">
              <w:rPr>
                <w:color w:val="auto"/>
              </w:rPr>
              <w:t xml:space="preserve">. </w:t>
            </w:r>
            <w:r w:rsidR="00760C20" w:rsidRPr="507823FE">
              <w:rPr>
                <w:color w:val="auto"/>
              </w:rPr>
              <w:t xml:space="preserve">The </w:t>
            </w:r>
            <w:r w:rsidR="00CA5DDC" w:rsidRPr="507823FE">
              <w:rPr>
                <w:color w:val="auto"/>
              </w:rPr>
              <w:t xml:space="preserve">timeline for exiting the Data Centre is intact and the revised plans </w:t>
            </w:r>
            <w:r w:rsidR="00760C20" w:rsidRPr="507823FE">
              <w:rPr>
                <w:color w:val="auto"/>
              </w:rPr>
              <w:t>have now b</w:t>
            </w:r>
            <w:r w:rsidR="00626835" w:rsidRPr="507823FE">
              <w:rPr>
                <w:color w:val="auto"/>
              </w:rPr>
              <w:t xml:space="preserve">een agreed at </w:t>
            </w:r>
            <w:r w:rsidR="008947F8" w:rsidRPr="507823FE">
              <w:rPr>
                <w:color w:val="auto"/>
              </w:rPr>
              <w:t xml:space="preserve">the </w:t>
            </w:r>
            <w:r w:rsidR="00626835" w:rsidRPr="507823FE">
              <w:rPr>
                <w:color w:val="auto"/>
              </w:rPr>
              <w:t xml:space="preserve">DCT </w:t>
            </w:r>
            <w:r w:rsidR="006735B4" w:rsidRPr="507823FE">
              <w:rPr>
                <w:color w:val="auto"/>
              </w:rPr>
              <w:t>Project B</w:t>
            </w:r>
            <w:r w:rsidR="00626835" w:rsidRPr="507823FE">
              <w:rPr>
                <w:color w:val="auto"/>
              </w:rPr>
              <w:t>oard</w:t>
            </w:r>
            <w:r w:rsidR="006735B4" w:rsidRPr="507823FE">
              <w:rPr>
                <w:color w:val="auto"/>
              </w:rPr>
              <w:t xml:space="preserve"> and will be shared with the wider service imminently</w:t>
            </w:r>
            <w:r w:rsidR="00CA5DDC" w:rsidRPr="507823FE">
              <w:rPr>
                <w:color w:val="auto"/>
              </w:rPr>
              <w:t>.</w:t>
            </w:r>
          </w:p>
          <w:p w14:paraId="28D2E682" w14:textId="264E3318" w:rsidR="00626835" w:rsidRDefault="00147A7F" w:rsidP="00F20820">
            <w:pPr>
              <w:pStyle w:val="table-paragraph"/>
              <w:framePr w:hSpace="0" w:wrap="auto" w:vAnchor="margin" w:hAnchor="text" w:yAlign="inline"/>
              <w:rPr>
                <w:color w:val="auto"/>
              </w:rPr>
            </w:pPr>
            <w:r>
              <w:rPr>
                <w:color w:val="auto"/>
              </w:rPr>
              <w:t>The Chair</w:t>
            </w:r>
            <w:r w:rsidR="00C7353D">
              <w:rPr>
                <w:color w:val="auto"/>
              </w:rPr>
              <w:t xml:space="preserve"> then</w:t>
            </w:r>
            <w:r>
              <w:rPr>
                <w:color w:val="auto"/>
              </w:rPr>
              <w:t xml:space="preserve"> invited </w:t>
            </w:r>
            <w:r w:rsidR="00C7353D">
              <w:rPr>
                <w:color w:val="auto"/>
              </w:rPr>
              <w:t xml:space="preserve">comments and </w:t>
            </w:r>
            <w:r>
              <w:rPr>
                <w:color w:val="auto"/>
              </w:rPr>
              <w:t>questions from the Board members.</w:t>
            </w:r>
          </w:p>
          <w:p w14:paraId="6CE11A9C" w14:textId="2843881F" w:rsidR="000845F6" w:rsidRDefault="000845F6" w:rsidP="00F20820">
            <w:pPr>
              <w:pStyle w:val="table-paragraph"/>
              <w:framePr w:hSpace="0" w:wrap="auto" w:vAnchor="margin" w:hAnchor="text" w:yAlign="inline"/>
              <w:rPr>
                <w:color w:val="auto"/>
              </w:rPr>
            </w:pPr>
            <w:r>
              <w:rPr>
                <w:color w:val="auto"/>
              </w:rPr>
              <w:t xml:space="preserve">Sian Doyle (SD) </w:t>
            </w:r>
            <w:r w:rsidR="00147A7F">
              <w:rPr>
                <w:color w:val="auto"/>
              </w:rPr>
              <w:t xml:space="preserve">asked to understand the timeline </w:t>
            </w:r>
            <w:proofErr w:type="gramStart"/>
            <w:r w:rsidR="00147A7F">
              <w:rPr>
                <w:color w:val="auto"/>
              </w:rPr>
              <w:t>in regard to</w:t>
            </w:r>
            <w:proofErr w:type="gramEnd"/>
            <w:r w:rsidR="00147A7F">
              <w:rPr>
                <w:color w:val="auto"/>
              </w:rPr>
              <w:t xml:space="preserve"> the a</w:t>
            </w:r>
            <w:r w:rsidR="00610905">
              <w:rPr>
                <w:color w:val="auto"/>
              </w:rPr>
              <w:t xml:space="preserve">ppointment of </w:t>
            </w:r>
            <w:r w:rsidR="00147A7F">
              <w:rPr>
                <w:color w:val="auto"/>
              </w:rPr>
              <w:t>E</w:t>
            </w:r>
            <w:r w:rsidR="00610905">
              <w:rPr>
                <w:color w:val="auto"/>
              </w:rPr>
              <w:t xml:space="preserve">xecutive </w:t>
            </w:r>
            <w:r w:rsidR="00147A7F">
              <w:rPr>
                <w:color w:val="auto"/>
              </w:rPr>
              <w:t>D</w:t>
            </w:r>
            <w:r w:rsidR="00610905">
              <w:rPr>
                <w:color w:val="auto"/>
              </w:rPr>
              <w:t>irector</w:t>
            </w:r>
            <w:r w:rsidR="00147A7F">
              <w:rPr>
                <w:color w:val="auto"/>
              </w:rPr>
              <w:t xml:space="preserve"> positions remaining and noted the requirement for the Board to understand the overall organisational structure proposed.</w:t>
            </w:r>
          </w:p>
          <w:p w14:paraId="395DED85" w14:textId="2787C523" w:rsidR="004D0809" w:rsidRDefault="004D0809" w:rsidP="00F20820">
            <w:pPr>
              <w:pStyle w:val="table-paragraph"/>
              <w:framePr w:hSpace="0" w:wrap="auto" w:vAnchor="margin" w:hAnchor="text" w:yAlign="inline"/>
              <w:rPr>
                <w:color w:val="auto"/>
              </w:rPr>
            </w:pPr>
            <w:r>
              <w:rPr>
                <w:color w:val="auto"/>
              </w:rPr>
              <w:t>HT</w:t>
            </w:r>
            <w:r w:rsidR="00147A7F">
              <w:rPr>
                <w:color w:val="auto"/>
              </w:rPr>
              <w:t xml:space="preserve"> responded to say that a formal plan for recruitment would be presented to the Board at the Remuneration and Terms of Service Committee by the end </w:t>
            </w:r>
            <w:r w:rsidR="00D95F18">
              <w:rPr>
                <w:color w:val="auto"/>
              </w:rPr>
              <w:t>of June</w:t>
            </w:r>
            <w:r w:rsidR="00147A7F">
              <w:rPr>
                <w:color w:val="auto"/>
              </w:rPr>
              <w:t>. The b</w:t>
            </w:r>
            <w:r w:rsidR="00D95F18">
              <w:rPr>
                <w:color w:val="auto"/>
              </w:rPr>
              <w:t xml:space="preserve">roader </w:t>
            </w:r>
            <w:r w:rsidR="00147A7F">
              <w:rPr>
                <w:color w:val="auto"/>
              </w:rPr>
              <w:t xml:space="preserve">organisational structure </w:t>
            </w:r>
            <w:r w:rsidR="0080537A">
              <w:rPr>
                <w:color w:val="auto"/>
              </w:rPr>
              <w:t>will be part of that plan and formal update.</w:t>
            </w:r>
          </w:p>
          <w:p w14:paraId="5269F3F6" w14:textId="14BBE981" w:rsidR="00610905" w:rsidRDefault="00147A7F" w:rsidP="00F20820">
            <w:pPr>
              <w:pStyle w:val="table-paragraph"/>
              <w:framePr w:hSpace="0" w:wrap="auto" w:vAnchor="margin" w:hAnchor="text" w:yAlign="inline"/>
              <w:rPr>
                <w:color w:val="auto"/>
              </w:rPr>
            </w:pPr>
            <w:r>
              <w:rPr>
                <w:color w:val="auto"/>
              </w:rPr>
              <w:t xml:space="preserve">SD also </w:t>
            </w:r>
            <w:r w:rsidR="00BC26D9">
              <w:rPr>
                <w:color w:val="auto"/>
              </w:rPr>
              <w:t>noted that understanding the e</w:t>
            </w:r>
            <w:r w:rsidR="00610905">
              <w:rPr>
                <w:color w:val="auto"/>
              </w:rPr>
              <w:t>mergin</w:t>
            </w:r>
            <w:r w:rsidR="0080537A">
              <w:rPr>
                <w:color w:val="auto"/>
              </w:rPr>
              <w:t>g</w:t>
            </w:r>
            <w:r w:rsidR="00610905">
              <w:rPr>
                <w:color w:val="auto"/>
              </w:rPr>
              <w:t xml:space="preserve"> </w:t>
            </w:r>
            <w:r w:rsidR="0080537A">
              <w:rPr>
                <w:color w:val="auto"/>
              </w:rPr>
              <w:t>requirements</w:t>
            </w:r>
            <w:r w:rsidR="00610905">
              <w:rPr>
                <w:color w:val="auto"/>
              </w:rPr>
              <w:t xml:space="preserve"> of C</w:t>
            </w:r>
            <w:r w:rsidR="00BC26D9">
              <w:rPr>
                <w:color w:val="auto"/>
              </w:rPr>
              <w:t>o</w:t>
            </w:r>
            <w:r w:rsidR="00610905">
              <w:rPr>
                <w:color w:val="auto"/>
              </w:rPr>
              <w:t>vid</w:t>
            </w:r>
            <w:r w:rsidR="00BC26D9">
              <w:rPr>
                <w:color w:val="auto"/>
              </w:rPr>
              <w:t xml:space="preserve">-19 would be important for the Board and the governance in relation to </w:t>
            </w:r>
            <w:r w:rsidR="004D0809">
              <w:rPr>
                <w:color w:val="auto"/>
              </w:rPr>
              <w:t>managing</w:t>
            </w:r>
            <w:r w:rsidR="00BC26D9">
              <w:rPr>
                <w:color w:val="auto"/>
              </w:rPr>
              <w:t xml:space="preserve"> the</w:t>
            </w:r>
            <w:r w:rsidR="004D0809">
              <w:rPr>
                <w:color w:val="auto"/>
              </w:rPr>
              <w:t xml:space="preserve"> priorities.</w:t>
            </w:r>
          </w:p>
          <w:p w14:paraId="0E559E1A" w14:textId="42CA08F2" w:rsidR="0080537A" w:rsidRDefault="0080537A" w:rsidP="00F20820">
            <w:pPr>
              <w:pStyle w:val="table-paragraph"/>
              <w:framePr w:hSpace="0" w:wrap="auto" w:vAnchor="margin" w:hAnchor="text" w:yAlign="inline"/>
              <w:rPr>
                <w:color w:val="auto"/>
              </w:rPr>
            </w:pPr>
            <w:r>
              <w:rPr>
                <w:color w:val="auto"/>
              </w:rPr>
              <w:t xml:space="preserve">HT </w:t>
            </w:r>
            <w:r w:rsidR="00421E41">
              <w:rPr>
                <w:color w:val="auto"/>
              </w:rPr>
              <w:t>explained that the broa</w:t>
            </w:r>
            <w:r>
              <w:rPr>
                <w:color w:val="auto"/>
              </w:rPr>
              <w:t xml:space="preserve">der governance and broader </w:t>
            </w:r>
            <w:proofErr w:type="spellStart"/>
            <w:r w:rsidR="00F968A7">
              <w:rPr>
                <w:color w:val="auto"/>
              </w:rPr>
              <w:t>prioriti</w:t>
            </w:r>
            <w:r w:rsidR="00421E41">
              <w:rPr>
                <w:color w:val="auto"/>
              </w:rPr>
              <w:t>s</w:t>
            </w:r>
            <w:r w:rsidR="00F968A7">
              <w:rPr>
                <w:color w:val="auto"/>
              </w:rPr>
              <w:t>ation</w:t>
            </w:r>
            <w:proofErr w:type="spellEnd"/>
            <w:r w:rsidR="00421E41">
              <w:rPr>
                <w:color w:val="auto"/>
              </w:rPr>
              <w:t xml:space="preserve"> is via the Programme Boards for TTP and the National </w:t>
            </w:r>
            <w:r w:rsidR="00D3200C">
              <w:rPr>
                <w:color w:val="auto"/>
              </w:rPr>
              <w:t>V</w:t>
            </w:r>
            <w:r w:rsidR="00421E41">
              <w:rPr>
                <w:color w:val="auto"/>
              </w:rPr>
              <w:t xml:space="preserve">accination </w:t>
            </w:r>
            <w:r w:rsidR="00D3200C">
              <w:rPr>
                <w:color w:val="auto"/>
              </w:rPr>
              <w:t>S</w:t>
            </w:r>
            <w:r w:rsidR="00421E41">
              <w:rPr>
                <w:color w:val="auto"/>
              </w:rPr>
              <w:t>ystem. The internal mechanism for incorporating any new requirements into the planned work is via the Planning and Performance Management Group</w:t>
            </w:r>
            <w:r w:rsidR="00D3200C">
              <w:rPr>
                <w:color w:val="auto"/>
              </w:rPr>
              <w:t xml:space="preserve"> (PPMG)</w:t>
            </w:r>
            <w:r w:rsidR="00421E41">
              <w:rPr>
                <w:color w:val="auto"/>
              </w:rPr>
              <w:t>. This is also the mechanism for mapping any impact on the existing planned work.</w:t>
            </w:r>
          </w:p>
          <w:p w14:paraId="7A4577BA" w14:textId="77777777" w:rsidR="00F578A1" w:rsidRPr="00421E41" w:rsidRDefault="00421E41" w:rsidP="00911DBC">
            <w:pPr>
              <w:pStyle w:val="table-paragraph"/>
              <w:framePr w:hSpace="0" w:wrap="auto" w:vAnchor="margin" w:hAnchor="text" w:yAlign="inline"/>
              <w:rPr>
                <w:b/>
                <w:bCs/>
                <w:color w:val="auto"/>
              </w:rPr>
            </w:pPr>
            <w:r w:rsidRPr="00421E41">
              <w:rPr>
                <w:b/>
                <w:bCs/>
                <w:color w:val="auto"/>
              </w:rPr>
              <w:t>The Board resolved to:</w:t>
            </w:r>
          </w:p>
          <w:p w14:paraId="6D842BB2" w14:textId="7760EC1F" w:rsidR="00421E41" w:rsidRPr="00BC7241" w:rsidRDefault="00421E41" w:rsidP="00911DBC">
            <w:pPr>
              <w:pStyle w:val="table-paragraph"/>
              <w:framePr w:hSpace="0" w:wrap="auto" w:vAnchor="margin" w:hAnchor="text" w:yAlign="inline"/>
              <w:rPr>
                <w:color w:val="auto"/>
              </w:rPr>
            </w:pPr>
            <w:r>
              <w:rPr>
                <w:color w:val="auto"/>
              </w:rPr>
              <w:t>Note the contents of the Ch</w:t>
            </w:r>
            <w:r w:rsidR="00F559B1">
              <w:rPr>
                <w:color w:val="auto"/>
              </w:rPr>
              <w:t>ief Executive</w:t>
            </w:r>
            <w:r>
              <w:rPr>
                <w:color w:val="auto"/>
              </w:rPr>
              <w:t>’s report.</w:t>
            </w:r>
          </w:p>
        </w:tc>
        <w:tc>
          <w:tcPr>
            <w:tcW w:w="1560" w:type="dxa"/>
          </w:tcPr>
          <w:p w14:paraId="2299731D" w14:textId="09F139FE" w:rsidR="00B803DB" w:rsidRPr="00BC7241" w:rsidRDefault="00A81287" w:rsidP="00911DBC">
            <w:pPr>
              <w:pStyle w:val="table-paragraph"/>
              <w:framePr w:hSpace="0" w:wrap="auto" w:vAnchor="margin" w:hAnchor="text" w:yAlign="inline"/>
              <w:rPr>
                <w:color w:val="auto"/>
              </w:rPr>
            </w:pPr>
            <w:r>
              <w:rPr>
                <w:color w:val="auto"/>
              </w:rPr>
              <w:lastRenderedPageBreak/>
              <w:t>Noted</w:t>
            </w:r>
          </w:p>
        </w:tc>
        <w:tc>
          <w:tcPr>
            <w:tcW w:w="1785" w:type="dxa"/>
          </w:tcPr>
          <w:p w14:paraId="4D56BC40" w14:textId="4EF408E6" w:rsidR="00B803DB" w:rsidRPr="00BC7241" w:rsidRDefault="00A81287" w:rsidP="00911DBC">
            <w:pPr>
              <w:pStyle w:val="table-paragraph"/>
              <w:framePr w:hSpace="0" w:wrap="auto" w:vAnchor="margin" w:hAnchor="text" w:yAlign="inline"/>
              <w:rPr>
                <w:color w:val="auto"/>
              </w:rPr>
            </w:pPr>
            <w:r>
              <w:rPr>
                <w:color w:val="auto"/>
              </w:rPr>
              <w:t>None to note</w:t>
            </w:r>
          </w:p>
        </w:tc>
      </w:tr>
      <w:tr w:rsidR="00B803DB" w14:paraId="0C8FFDF8" w14:textId="77777777" w:rsidTr="7686DC8D">
        <w:trPr>
          <w:trHeight w:val="343"/>
        </w:trPr>
        <w:tc>
          <w:tcPr>
            <w:tcW w:w="10711" w:type="dxa"/>
            <w:gridSpan w:val="4"/>
          </w:tcPr>
          <w:p w14:paraId="3EC7A84A" w14:textId="7421D20A" w:rsidR="00B803DB" w:rsidRPr="00BC7241" w:rsidRDefault="0089711F" w:rsidP="00911DBC">
            <w:pPr>
              <w:pStyle w:val="table-paragraph"/>
              <w:framePr w:hSpace="0" w:wrap="auto" w:vAnchor="margin" w:hAnchor="text" w:yAlign="inline"/>
              <w:rPr>
                <w:color w:val="auto"/>
              </w:rPr>
            </w:pPr>
            <w:r>
              <w:rPr>
                <w:b/>
                <w:bCs/>
                <w:color w:val="002060"/>
              </w:rPr>
              <w:t>STRATEGIC ITEMS</w:t>
            </w:r>
          </w:p>
        </w:tc>
      </w:tr>
      <w:tr w:rsidR="00B803DB" w14:paraId="735A67F1" w14:textId="61C03C4A" w:rsidTr="7686DC8D">
        <w:trPr>
          <w:trHeight w:val="343"/>
        </w:trPr>
        <w:tc>
          <w:tcPr>
            <w:tcW w:w="1413" w:type="dxa"/>
          </w:tcPr>
          <w:p w14:paraId="2EE60DB7" w14:textId="11180436" w:rsidR="00B803DB" w:rsidRPr="00BC7241" w:rsidRDefault="00B803DB" w:rsidP="00BC73A9">
            <w:pPr>
              <w:pStyle w:val="Style2"/>
              <w:framePr w:hSpace="0" w:wrap="auto" w:vAnchor="margin" w:hAnchor="text" w:yAlign="inline"/>
              <w:jc w:val="center"/>
              <w:rPr>
                <w:color w:val="auto"/>
              </w:rPr>
            </w:pPr>
            <w:r>
              <w:rPr>
                <w:color w:val="auto"/>
              </w:rPr>
              <w:t>4.1</w:t>
            </w:r>
          </w:p>
        </w:tc>
        <w:tc>
          <w:tcPr>
            <w:tcW w:w="5953" w:type="dxa"/>
          </w:tcPr>
          <w:p w14:paraId="33EBAD93" w14:textId="77777777" w:rsidR="00B803DB" w:rsidRPr="00A32FAA" w:rsidRDefault="00BC5A7E" w:rsidP="00911DBC">
            <w:pPr>
              <w:pStyle w:val="table-paragraph"/>
              <w:framePr w:hSpace="0" w:wrap="auto" w:vAnchor="margin" w:hAnchor="text" w:yAlign="inline"/>
              <w:rPr>
                <w:b/>
                <w:bCs/>
                <w:color w:val="auto"/>
              </w:rPr>
            </w:pPr>
            <w:r w:rsidRPr="00A32FAA">
              <w:rPr>
                <w:b/>
                <w:bCs/>
                <w:color w:val="auto"/>
              </w:rPr>
              <w:t>DHCW Annual Plan 2021-22</w:t>
            </w:r>
          </w:p>
          <w:p w14:paraId="707A117A" w14:textId="585D7C0B" w:rsidR="004D55A9" w:rsidRDefault="004D55A9" w:rsidP="00911DBC">
            <w:pPr>
              <w:pStyle w:val="table-paragraph"/>
              <w:framePr w:hSpace="0" w:wrap="auto" w:vAnchor="margin" w:hAnchor="text" w:yAlign="inline"/>
              <w:rPr>
                <w:color w:val="auto"/>
              </w:rPr>
            </w:pPr>
            <w:r w:rsidRPr="507823FE">
              <w:rPr>
                <w:color w:val="auto"/>
              </w:rPr>
              <w:t xml:space="preserve">The Chair noted the very uncertain times the NHS in Wales is still operating in with regard to the </w:t>
            </w:r>
            <w:r w:rsidRPr="507823FE">
              <w:rPr>
                <w:color w:val="auto"/>
              </w:rPr>
              <w:lastRenderedPageBreak/>
              <w:t>requirements to support the pandemic as previously mentioned in the Chief Executive’s Report</w:t>
            </w:r>
            <w:r w:rsidR="3B01B59A" w:rsidRPr="507823FE">
              <w:rPr>
                <w:color w:val="auto"/>
              </w:rPr>
              <w:t>,</w:t>
            </w:r>
            <w:r w:rsidRPr="507823FE">
              <w:rPr>
                <w:color w:val="auto"/>
              </w:rPr>
              <w:t xml:space="preserve"> so noted the delivery of a successful plan to Welsh Government was to be commended.</w:t>
            </w:r>
          </w:p>
          <w:p w14:paraId="4F2ED17A" w14:textId="5C4F6968" w:rsidR="00F968A7" w:rsidRDefault="00563AEA" w:rsidP="00911DBC">
            <w:pPr>
              <w:pStyle w:val="table-paragraph"/>
              <w:framePr w:hSpace="0" w:wrap="auto" w:vAnchor="margin" w:hAnchor="text" w:yAlign="inline"/>
              <w:rPr>
                <w:color w:val="auto"/>
              </w:rPr>
            </w:pPr>
            <w:r w:rsidRPr="4BFF5375">
              <w:rPr>
                <w:color w:val="auto"/>
              </w:rPr>
              <w:t xml:space="preserve">The Chair </w:t>
            </w:r>
            <w:r w:rsidR="5B5C1450" w:rsidRPr="4BFF5375">
              <w:rPr>
                <w:color w:val="auto"/>
              </w:rPr>
              <w:t>invited</w:t>
            </w:r>
            <w:r w:rsidRPr="4BFF5375">
              <w:rPr>
                <w:color w:val="auto"/>
              </w:rPr>
              <w:t xml:space="preserve"> the</w:t>
            </w:r>
            <w:r w:rsidR="00421E41" w:rsidRPr="4BFF5375">
              <w:rPr>
                <w:color w:val="auto"/>
              </w:rPr>
              <w:t xml:space="preserve"> Chief Operating Officer, Michelle Sell (MS) to present the item.</w:t>
            </w:r>
          </w:p>
          <w:p w14:paraId="58CFB655" w14:textId="6F172C74" w:rsidR="000C68A0" w:rsidRDefault="000C68A0" w:rsidP="00F912FD">
            <w:pPr>
              <w:pStyle w:val="table-paragraph"/>
              <w:framePr w:hSpace="0" w:wrap="auto" w:vAnchor="margin" w:hAnchor="text" w:yAlign="inline"/>
              <w:rPr>
                <w:color w:val="auto"/>
              </w:rPr>
            </w:pPr>
            <w:r w:rsidRPr="507823FE">
              <w:rPr>
                <w:color w:val="auto"/>
              </w:rPr>
              <w:t xml:space="preserve">MS </w:t>
            </w:r>
            <w:r w:rsidR="004D55A9" w:rsidRPr="507823FE">
              <w:rPr>
                <w:color w:val="auto"/>
              </w:rPr>
              <w:t>stated that in the</w:t>
            </w:r>
            <w:r w:rsidR="00D3200C" w:rsidRPr="507823FE">
              <w:rPr>
                <w:color w:val="auto"/>
              </w:rPr>
              <w:t xml:space="preserve"> creation</w:t>
            </w:r>
            <w:r w:rsidR="004D55A9" w:rsidRPr="507823FE">
              <w:rPr>
                <w:color w:val="auto"/>
              </w:rPr>
              <w:t xml:space="preserve"> of the plan for 21/22 the </w:t>
            </w:r>
            <w:r w:rsidRPr="507823FE">
              <w:rPr>
                <w:color w:val="auto"/>
              </w:rPr>
              <w:t xml:space="preserve">Board </w:t>
            </w:r>
            <w:r w:rsidR="004D55A9" w:rsidRPr="507823FE">
              <w:rPr>
                <w:color w:val="auto"/>
              </w:rPr>
              <w:t>weren’t part of the strategic development due to timescales</w:t>
            </w:r>
            <w:r w:rsidR="69F7F4E5" w:rsidRPr="507823FE">
              <w:rPr>
                <w:color w:val="auto"/>
              </w:rPr>
              <w:t xml:space="preserve"> of the DHCW Board being established</w:t>
            </w:r>
            <w:r w:rsidR="004D55A9" w:rsidRPr="507823FE">
              <w:rPr>
                <w:color w:val="auto"/>
              </w:rPr>
              <w:t xml:space="preserve">, however moving forward the Board </w:t>
            </w:r>
            <w:r w:rsidR="00F912FD" w:rsidRPr="507823FE">
              <w:rPr>
                <w:color w:val="auto"/>
              </w:rPr>
              <w:t xml:space="preserve">will be more fully engaged in refining the plan for this year and in creating the plan </w:t>
            </w:r>
            <w:r w:rsidRPr="507823FE">
              <w:rPr>
                <w:color w:val="auto"/>
              </w:rPr>
              <w:t>for next year.</w:t>
            </w:r>
          </w:p>
          <w:p w14:paraId="3392B505" w14:textId="419F3F2B" w:rsidR="000C68A0" w:rsidRDefault="00F912FD" w:rsidP="00F912FD">
            <w:pPr>
              <w:pStyle w:val="table-paragraph"/>
              <w:framePr w:hSpace="0" w:wrap="auto" w:vAnchor="margin" w:hAnchor="text" w:yAlign="inline"/>
              <w:rPr>
                <w:color w:val="auto"/>
              </w:rPr>
            </w:pPr>
            <w:r w:rsidRPr="507823FE">
              <w:rPr>
                <w:color w:val="auto"/>
              </w:rPr>
              <w:t>MS also wanted to note for the Board there was no requirement from Welsh Government to produce a three-year plan</w:t>
            </w:r>
            <w:r w:rsidR="00D3200C" w:rsidRPr="507823FE">
              <w:rPr>
                <w:color w:val="auto"/>
              </w:rPr>
              <w:t xml:space="preserve"> due to the current climate</w:t>
            </w:r>
            <w:r w:rsidRPr="507823FE">
              <w:rPr>
                <w:color w:val="auto"/>
              </w:rPr>
              <w:t>, this presentation</w:t>
            </w:r>
            <w:r w:rsidR="002735A0">
              <w:rPr>
                <w:color w:val="auto"/>
              </w:rPr>
              <w:t xml:space="preserve"> </w:t>
            </w:r>
            <w:r w:rsidR="3F46746A" w:rsidRPr="507823FE">
              <w:rPr>
                <w:color w:val="auto"/>
              </w:rPr>
              <w:t xml:space="preserve">relates to </w:t>
            </w:r>
            <w:r w:rsidRPr="507823FE">
              <w:rPr>
                <w:color w:val="auto"/>
              </w:rPr>
              <w:t>an Annu</w:t>
            </w:r>
            <w:r w:rsidR="002735A0">
              <w:rPr>
                <w:color w:val="auto"/>
              </w:rPr>
              <w:t>a</w:t>
            </w:r>
            <w:r w:rsidRPr="507823FE">
              <w:rPr>
                <w:color w:val="auto"/>
              </w:rPr>
              <w:t>l Plan</w:t>
            </w:r>
            <w:r w:rsidR="0A3C9A74" w:rsidRPr="507823FE">
              <w:rPr>
                <w:color w:val="auto"/>
              </w:rPr>
              <w:t xml:space="preserve"> for 2021/22</w:t>
            </w:r>
            <w:r w:rsidRPr="507823FE">
              <w:rPr>
                <w:color w:val="auto"/>
              </w:rPr>
              <w:t>.</w:t>
            </w:r>
          </w:p>
          <w:p w14:paraId="075ABFED" w14:textId="12EC19DF" w:rsidR="00F912FD" w:rsidRDefault="0052236F" w:rsidP="00F912FD">
            <w:pPr>
              <w:pStyle w:val="table-paragraph"/>
              <w:framePr w:hSpace="0" w:wrap="auto" w:vAnchor="margin" w:hAnchor="text" w:yAlign="inline"/>
              <w:rPr>
                <w:color w:val="auto"/>
              </w:rPr>
            </w:pPr>
            <w:r>
              <w:rPr>
                <w:color w:val="auto"/>
              </w:rPr>
              <w:t>MS then began the accompanying presentation by reiterating although this year had been tremendously challenging there has been significant digital advancement in service</w:t>
            </w:r>
            <w:r w:rsidR="00D3200C">
              <w:rPr>
                <w:color w:val="auto"/>
              </w:rPr>
              <w:t>s as a whole</w:t>
            </w:r>
            <w:r>
              <w:rPr>
                <w:color w:val="auto"/>
              </w:rPr>
              <w:t>.</w:t>
            </w:r>
          </w:p>
          <w:p w14:paraId="02860827" w14:textId="2F66BCCC" w:rsidR="0052236F" w:rsidRDefault="0052236F" w:rsidP="00F912FD">
            <w:pPr>
              <w:pStyle w:val="table-paragraph"/>
              <w:framePr w:hSpace="0" w:wrap="auto" w:vAnchor="margin" w:hAnchor="text" w:yAlign="inline"/>
              <w:rPr>
                <w:color w:val="auto"/>
              </w:rPr>
            </w:pPr>
            <w:r>
              <w:rPr>
                <w:color w:val="auto"/>
              </w:rPr>
              <w:t>These achievements have formed the basis for the plan for the coming year, focusing on working with our health and care colleagues to build on the increase</w:t>
            </w:r>
            <w:r w:rsidR="008423CC">
              <w:rPr>
                <w:color w:val="auto"/>
              </w:rPr>
              <w:t>d</w:t>
            </w:r>
            <w:r>
              <w:rPr>
                <w:color w:val="auto"/>
              </w:rPr>
              <w:t xml:space="preserve"> profile</w:t>
            </w:r>
            <w:r w:rsidR="00D3200C">
              <w:rPr>
                <w:color w:val="auto"/>
              </w:rPr>
              <w:t xml:space="preserve"> and need for </w:t>
            </w:r>
            <w:r>
              <w:rPr>
                <w:color w:val="auto"/>
              </w:rPr>
              <w:t>digital</w:t>
            </w:r>
            <w:r w:rsidR="008423CC">
              <w:rPr>
                <w:color w:val="auto"/>
              </w:rPr>
              <w:t>.</w:t>
            </w:r>
          </w:p>
          <w:p w14:paraId="1613C402" w14:textId="134E03E1" w:rsidR="000C68A0" w:rsidRDefault="008423CC" w:rsidP="000C68A0">
            <w:pPr>
              <w:pStyle w:val="table-paragraph"/>
              <w:framePr w:hSpace="0" w:wrap="auto" w:vAnchor="margin" w:hAnchor="text" w:yAlign="inline"/>
              <w:jc w:val="both"/>
              <w:rPr>
                <w:color w:val="auto"/>
              </w:rPr>
            </w:pPr>
            <w:r>
              <w:rPr>
                <w:color w:val="auto"/>
              </w:rPr>
              <w:t>The presentation outlined the vision and aims of the new organisation</w:t>
            </w:r>
            <w:r w:rsidR="00C7353D">
              <w:rPr>
                <w:color w:val="auto"/>
              </w:rPr>
              <w:t>,</w:t>
            </w:r>
            <w:r>
              <w:rPr>
                <w:color w:val="auto"/>
              </w:rPr>
              <w:t xml:space="preserve"> to support professionals in delivering care across geographical boundaries, utilis</w:t>
            </w:r>
            <w:r w:rsidR="004935E2">
              <w:rPr>
                <w:color w:val="auto"/>
              </w:rPr>
              <w:t>ing</w:t>
            </w:r>
            <w:r>
              <w:rPr>
                <w:color w:val="auto"/>
              </w:rPr>
              <w:t xml:space="preserve"> the best value from data</w:t>
            </w:r>
            <w:r w:rsidR="004935E2">
              <w:rPr>
                <w:color w:val="auto"/>
              </w:rPr>
              <w:t xml:space="preserve">, opening up the national architecture </w:t>
            </w:r>
            <w:r>
              <w:rPr>
                <w:color w:val="auto"/>
              </w:rPr>
              <w:t>and empower</w:t>
            </w:r>
            <w:r w:rsidR="004935E2">
              <w:rPr>
                <w:color w:val="auto"/>
              </w:rPr>
              <w:t>ing</w:t>
            </w:r>
            <w:r>
              <w:rPr>
                <w:color w:val="auto"/>
              </w:rPr>
              <w:t xml:space="preserve"> individuals to be true participants in managing their health and wellbeing by </w:t>
            </w:r>
            <w:r w:rsidR="000C68A0">
              <w:rPr>
                <w:color w:val="auto"/>
              </w:rPr>
              <w:t>support</w:t>
            </w:r>
            <w:r>
              <w:rPr>
                <w:color w:val="auto"/>
              </w:rPr>
              <w:t>ing</w:t>
            </w:r>
            <w:r w:rsidR="000C68A0">
              <w:rPr>
                <w:color w:val="auto"/>
              </w:rPr>
              <w:t xml:space="preserve"> the deli</w:t>
            </w:r>
            <w:r w:rsidR="004935E2">
              <w:rPr>
                <w:color w:val="auto"/>
              </w:rPr>
              <w:t>v</w:t>
            </w:r>
            <w:r w:rsidR="000C68A0">
              <w:rPr>
                <w:color w:val="auto"/>
              </w:rPr>
              <w:t>ery of the tools</w:t>
            </w:r>
            <w:r>
              <w:rPr>
                <w:color w:val="auto"/>
              </w:rPr>
              <w:t xml:space="preserve"> to enable </w:t>
            </w:r>
            <w:r w:rsidR="000C68A0">
              <w:rPr>
                <w:color w:val="auto"/>
              </w:rPr>
              <w:t>that transformation</w:t>
            </w:r>
            <w:r w:rsidR="004935E2">
              <w:rPr>
                <w:color w:val="auto"/>
              </w:rPr>
              <w:t>.</w:t>
            </w:r>
          </w:p>
          <w:p w14:paraId="544A0BB8" w14:textId="124DE175" w:rsidR="004935E2" w:rsidRDefault="008423CC" w:rsidP="00252174">
            <w:pPr>
              <w:pStyle w:val="table-paragraph"/>
              <w:framePr w:hSpace="0" w:wrap="auto" w:vAnchor="margin" w:hAnchor="text" w:yAlign="inline"/>
              <w:jc w:val="both"/>
              <w:rPr>
                <w:color w:val="auto"/>
              </w:rPr>
            </w:pPr>
            <w:r>
              <w:rPr>
                <w:color w:val="auto"/>
              </w:rPr>
              <w:t>The presentation then outlined the methods by which those aims will be realized, broken down into portfolios of work and enabling functions. A number of key activities have been defined</w:t>
            </w:r>
            <w:r w:rsidR="004935E2">
              <w:rPr>
                <w:color w:val="auto"/>
              </w:rPr>
              <w:t xml:space="preserve"> including:</w:t>
            </w:r>
          </w:p>
          <w:p w14:paraId="70DEE02D" w14:textId="3DA5759A" w:rsidR="004935E2" w:rsidRDefault="00D3200C" w:rsidP="00D3200C">
            <w:pPr>
              <w:pStyle w:val="table-paragraph"/>
              <w:framePr w:hSpace="0" w:wrap="auto" w:vAnchor="margin" w:hAnchor="text" w:yAlign="inline"/>
              <w:numPr>
                <w:ilvl w:val="0"/>
                <w:numId w:val="7"/>
              </w:numPr>
              <w:rPr>
                <w:color w:val="auto"/>
              </w:rPr>
            </w:pPr>
            <w:r>
              <w:rPr>
                <w:color w:val="auto"/>
              </w:rPr>
              <w:t>R</w:t>
            </w:r>
            <w:r w:rsidR="000C68A0">
              <w:rPr>
                <w:color w:val="auto"/>
              </w:rPr>
              <w:t>epl</w:t>
            </w:r>
            <w:r w:rsidR="008423CC">
              <w:rPr>
                <w:color w:val="auto"/>
              </w:rPr>
              <w:t>a</w:t>
            </w:r>
            <w:r w:rsidR="000C68A0">
              <w:rPr>
                <w:color w:val="auto"/>
              </w:rPr>
              <w:t xml:space="preserve">cements of legacy </w:t>
            </w:r>
            <w:r w:rsidR="00252174">
              <w:rPr>
                <w:color w:val="auto"/>
              </w:rPr>
              <w:t>infrastructure</w:t>
            </w:r>
            <w:r w:rsidR="00252174" w:rsidRPr="004935E2">
              <w:rPr>
                <w:color w:val="auto"/>
              </w:rPr>
              <w:t xml:space="preserve"> and </w:t>
            </w:r>
            <w:r w:rsidR="000C68A0" w:rsidRPr="004935E2">
              <w:rPr>
                <w:color w:val="auto"/>
              </w:rPr>
              <w:t>systems</w:t>
            </w:r>
          </w:p>
          <w:p w14:paraId="2C36F168" w14:textId="65CF6A47" w:rsidR="00252174" w:rsidRDefault="00D3200C" w:rsidP="00D3200C">
            <w:pPr>
              <w:pStyle w:val="table-paragraph"/>
              <w:framePr w:hSpace="0" w:wrap="auto" w:vAnchor="margin" w:hAnchor="text" w:yAlign="inline"/>
              <w:numPr>
                <w:ilvl w:val="0"/>
                <w:numId w:val="7"/>
              </w:numPr>
              <w:rPr>
                <w:color w:val="auto"/>
              </w:rPr>
            </w:pPr>
            <w:r>
              <w:rPr>
                <w:color w:val="auto"/>
              </w:rPr>
              <w:t>R</w:t>
            </w:r>
            <w:r w:rsidR="00252174" w:rsidRPr="004935E2">
              <w:rPr>
                <w:color w:val="auto"/>
              </w:rPr>
              <w:t xml:space="preserve">oll out of </w:t>
            </w:r>
            <w:r w:rsidR="000C68A0" w:rsidRPr="004935E2">
              <w:rPr>
                <w:color w:val="auto"/>
              </w:rPr>
              <w:t>new digital solutions</w:t>
            </w:r>
            <w:r>
              <w:rPr>
                <w:color w:val="auto"/>
              </w:rPr>
              <w:t xml:space="preserve"> and platforms</w:t>
            </w:r>
          </w:p>
          <w:p w14:paraId="4AA35A9F" w14:textId="1B1F1613" w:rsidR="004935E2" w:rsidRDefault="004935E2" w:rsidP="00D3200C">
            <w:pPr>
              <w:pStyle w:val="table-paragraph"/>
              <w:framePr w:hSpace="0" w:wrap="auto" w:vAnchor="margin" w:hAnchor="text" w:yAlign="inline"/>
              <w:numPr>
                <w:ilvl w:val="0"/>
                <w:numId w:val="7"/>
              </w:numPr>
              <w:rPr>
                <w:color w:val="auto"/>
              </w:rPr>
            </w:pPr>
            <w:r>
              <w:rPr>
                <w:color w:val="auto"/>
              </w:rPr>
              <w:t>Covid-19 continued support</w:t>
            </w:r>
          </w:p>
          <w:p w14:paraId="129E9133" w14:textId="4EEA4061" w:rsidR="004935E2" w:rsidRPr="004935E2" w:rsidRDefault="004935E2" w:rsidP="00D3200C">
            <w:pPr>
              <w:pStyle w:val="table-paragraph"/>
              <w:framePr w:hSpace="0" w:wrap="auto" w:vAnchor="margin" w:hAnchor="text" w:yAlign="inline"/>
              <w:numPr>
                <w:ilvl w:val="0"/>
                <w:numId w:val="7"/>
              </w:numPr>
              <w:rPr>
                <w:color w:val="auto"/>
              </w:rPr>
            </w:pPr>
            <w:r>
              <w:rPr>
                <w:color w:val="auto"/>
              </w:rPr>
              <w:t>Data Centre Transition</w:t>
            </w:r>
          </w:p>
          <w:p w14:paraId="1E785901" w14:textId="2106F0DC" w:rsidR="000C68A0" w:rsidRDefault="004935E2" w:rsidP="000C68A0">
            <w:pPr>
              <w:pStyle w:val="table-paragraph"/>
              <w:framePr w:hSpace="0" w:wrap="auto" w:vAnchor="margin" w:hAnchor="text" w:yAlign="inline"/>
              <w:jc w:val="both"/>
              <w:rPr>
                <w:color w:val="auto"/>
              </w:rPr>
            </w:pPr>
            <w:r>
              <w:rPr>
                <w:color w:val="auto"/>
              </w:rPr>
              <w:t xml:space="preserve">MS also outlined </w:t>
            </w:r>
            <w:proofErr w:type="gramStart"/>
            <w:r>
              <w:rPr>
                <w:color w:val="auto"/>
              </w:rPr>
              <w:t>a number of</w:t>
            </w:r>
            <w:proofErr w:type="gramEnd"/>
            <w:r>
              <w:rPr>
                <w:color w:val="auto"/>
              </w:rPr>
              <w:t xml:space="preserve"> underlying strategic priorities including ensuring the s</w:t>
            </w:r>
            <w:r w:rsidR="000C68A0">
              <w:rPr>
                <w:color w:val="auto"/>
              </w:rPr>
              <w:t>ecurity and safety</w:t>
            </w:r>
            <w:r>
              <w:rPr>
                <w:color w:val="auto"/>
              </w:rPr>
              <w:t xml:space="preserve"> of the system, opening up the architecture and exploring </w:t>
            </w:r>
            <w:r>
              <w:rPr>
                <w:color w:val="auto"/>
              </w:rPr>
              <w:lastRenderedPageBreak/>
              <w:t xml:space="preserve">alternative partnership working approaches. </w:t>
            </w:r>
          </w:p>
          <w:p w14:paraId="1B38099F" w14:textId="121EAD4D" w:rsidR="000C68A0" w:rsidRDefault="004935E2" w:rsidP="000C68A0">
            <w:pPr>
              <w:pStyle w:val="table-paragraph"/>
              <w:framePr w:hSpace="0" w:wrap="auto" w:vAnchor="margin" w:hAnchor="text" w:yAlign="inline"/>
              <w:jc w:val="both"/>
              <w:rPr>
                <w:color w:val="auto"/>
              </w:rPr>
            </w:pPr>
            <w:r w:rsidRPr="507823FE">
              <w:rPr>
                <w:color w:val="auto"/>
              </w:rPr>
              <w:t xml:space="preserve">MS restated the earlier message that the </w:t>
            </w:r>
            <w:r w:rsidR="00DB6441" w:rsidRPr="507823FE">
              <w:rPr>
                <w:color w:val="auto"/>
              </w:rPr>
              <w:t>longer-term</w:t>
            </w:r>
            <w:r w:rsidR="000C68A0" w:rsidRPr="507823FE">
              <w:rPr>
                <w:color w:val="auto"/>
              </w:rPr>
              <w:t xml:space="preserve"> s</w:t>
            </w:r>
            <w:r w:rsidRPr="507823FE">
              <w:rPr>
                <w:color w:val="auto"/>
              </w:rPr>
              <w:t>trategy</w:t>
            </w:r>
            <w:r w:rsidR="000C68A0" w:rsidRPr="507823FE">
              <w:rPr>
                <w:color w:val="auto"/>
              </w:rPr>
              <w:t xml:space="preserve"> will be developed </w:t>
            </w:r>
            <w:r w:rsidR="00DB6441" w:rsidRPr="507823FE">
              <w:rPr>
                <w:color w:val="auto"/>
              </w:rPr>
              <w:t>by</w:t>
            </w:r>
            <w:r w:rsidR="000C68A0" w:rsidRPr="507823FE">
              <w:rPr>
                <w:color w:val="auto"/>
              </w:rPr>
              <w:t xml:space="preserve"> the </w:t>
            </w:r>
            <w:r w:rsidR="20E674E7" w:rsidRPr="507823FE">
              <w:rPr>
                <w:color w:val="auto"/>
              </w:rPr>
              <w:t>B</w:t>
            </w:r>
            <w:r w:rsidR="000C68A0" w:rsidRPr="507823FE">
              <w:rPr>
                <w:color w:val="auto"/>
              </w:rPr>
              <w:t>oard</w:t>
            </w:r>
            <w:r w:rsidR="00DB6441" w:rsidRPr="507823FE">
              <w:rPr>
                <w:color w:val="auto"/>
              </w:rPr>
              <w:t xml:space="preserve"> with the </w:t>
            </w:r>
            <w:r w:rsidR="000C68A0" w:rsidRPr="507823FE">
              <w:rPr>
                <w:color w:val="auto"/>
              </w:rPr>
              <w:t xml:space="preserve">aim </w:t>
            </w:r>
            <w:r w:rsidR="00DB6441" w:rsidRPr="507823FE">
              <w:rPr>
                <w:color w:val="auto"/>
              </w:rPr>
              <w:t>t</w:t>
            </w:r>
            <w:r w:rsidR="002F32A1" w:rsidRPr="507823FE">
              <w:rPr>
                <w:color w:val="auto"/>
              </w:rPr>
              <w:t>o</w:t>
            </w:r>
            <w:r w:rsidR="000C68A0" w:rsidRPr="507823FE">
              <w:rPr>
                <w:color w:val="auto"/>
              </w:rPr>
              <w:t xml:space="preserve"> capitali</w:t>
            </w:r>
            <w:r w:rsidR="7ECDE7FC" w:rsidRPr="507823FE">
              <w:rPr>
                <w:color w:val="auto"/>
              </w:rPr>
              <w:t>s</w:t>
            </w:r>
            <w:r w:rsidR="000C68A0" w:rsidRPr="507823FE">
              <w:rPr>
                <w:color w:val="auto"/>
              </w:rPr>
              <w:t xml:space="preserve">e on all the work to date to maximise benefits. </w:t>
            </w:r>
          </w:p>
          <w:p w14:paraId="503200B7" w14:textId="07E8B26A" w:rsidR="00DB6441" w:rsidRDefault="00DB6441" w:rsidP="000C68A0">
            <w:pPr>
              <w:pStyle w:val="table-paragraph"/>
              <w:framePr w:hSpace="0" w:wrap="auto" w:vAnchor="margin" w:hAnchor="text" w:yAlign="inline"/>
              <w:jc w:val="both"/>
              <w:rPr>
                <w:color w:val="auto"/>
              </w:rPr>
            </w:pPr>
            <w:r>
              <w:rPr>
                <w:color w:val="auto"/>
              </w:rPr>
              <w:t>MS then covered the current four strategic priorities within the plan and how they support the overall aims and objectives of the organisatio</w:t>
            </w:r>
            <w:r w:rsidR="00BF4920">
              <w:rPr>
                <w:color w:val="auto"/>
              </w:rPr>
              <w:t>n with an identified importance on developing DHCW as an organisation.</w:t>
            </w:r>
          </w:p>
          <w:p w14:paraId="6516DF5C" w14:textId="0E547B17" w:rsidR="000C68A0" w:rsidRDefault="00C7353D" w:rsidP="000C68A0">
            <w:pPr>
              <w:pStyle w:val="table-paragraph"/>
              <w:framePr w:hSpace="0" w:wrap="auto" w:vAnchor="margin" w:hAnchor="text" w:yAlign="inline"/>
              <w:jc w:val="both"/>
              <w:rPr>
                <w:color w:val="auto"/>
              </w:rPr>
            </w:pPr>
            <w:r w:rsidRPr="507823FE">
              <w:rPr>
                <w:color w:val="auto"/>
              </w:rPr>
              <w:t xml:space="preserve">The </w:t>
            </w:r>
            <w:r w:rsidR="000C68A0" w:rsidRPr="507823FE">
              <w:rPr>
                <w:color w:val="auto"/>
              </w:rPr>
              <w:t xml:space="preserve">Plan on a Page </w:t>
            </w:r>
            <w:r w:rsidRPr="507823FE">
              <w:rPr>
                <w:color w:val="auto"/>
              </w:rPr>
              <w:t xml:space="preserve">section has been designed </w:t>
            </w:r>
            <w:r w:rsidR="000C68A0" w:rsidRPr="507823FE">
              <w:rPr>
                <w:color w:val="auto"/>
              </w:rPr>
              <w:t xml:space="preserve">to provide the </w:t>
            </w:r>
            <w:r w:rsidRPr="507823FE">
              <w:rPr>
                <w:color w:val="auto"/>
              </w:rPr>
              <w:t>B</w:t>
            </w:r>
            <w:r w:rsidR="000C68A0" w:rsidRPr="507823FE">
              <w:rPr>
                <w:color w:val="auto"/>
              </w:rPr>
              <w:t xml:space="preserve">oard and public with an overview of key </w:t>
            </w:r>
            <w:r w:rsidRPr="507823FE">
              <w:rPr>
                <w:color w:val="auto"/>
              </w:rPr>
              <w:t>P</w:t>
            </w:r>
            <w:r w:rsidR="000C68A0" w:rsidRPr="507823FE">
              <w:rPr>
                <w:color w:val="auto"/>
              </w:rPr>
              <w:t xml:space="preserve">rogramme deliverables for the </w:t>
            </w:r>
            <w:r w:rsidRPr="507823FE">
              <w:rPr>
                <w:color w:val="auto"/>
              </w:rPr>
              <w:t xml:space="preserve">coming year. </w:t>
            </w:r>
          </w:p>
          <w:p w14:paraId="0C1DB80A" w14:textId="2DDF3061" w:rsidR="000C68A0" w:rsidRDefault="00C7353D" w:rsidP="004836BB">
            <w:pPr>
              <w:pStyle w:val="table-paragraph"/>
              <w:framePr w:hSpace="0" w:wrap="auto" w:vAnchor="margin" w:hAnchor="text" w:yAlign="inline"/>
              <w:jc w:val="both"/>
              <w:rPr>
                <w:color w:val="auto"/>
              </w:rPr>
            </w:pPr>
            <w:r w:rsidRPr="4BFF5375">
              <w:rPr>
                <w:color w:val="auto"/>
              </w:rPr>
              <w:t xml:space="preserve">The plan has </w:t>
            </w:r>
            <w:r w:rsidR="004836BB" w:rsidRPr="4BFF5375">
              <w:rPr>
                <w:color w:val="auto"/>
              </w:rPr>
              <w:t>been costed using t</w:t>
            </w:r>
            <w:r w:rsidRPr="4BFF5375">
              <w:rPr>
                <w:color w:val="auto"/>
              </w:rPr>
              <w:t xml:space="preserve">he underlying funding position agreed with Welsh Government and </w:t>
            </w:r>
            <w:r w:rsidR="004836BB" w:rsidRPr="4BFF5375">
              <w:rPr>
                <w:color w:val="auto"/>
              </w:rPr>
              <w:t xml:space="preserve">the agreed amounts from our stakeholders for the </w:t>
            </w:r>
            <w:r w:rsidR="00D3200C" w:rsidRPr="4BFF5375">
              <w:rPr>
                <w:color w:val="auto"/>
              </w:rPr>
              <w:t>provision of spe</w:t>
            </w:r>
            <w:r w:rsidR="004836BB" w:rsidRPr="4BFF5375">
              <w:rPr>
                <w:color w:val="auto"/>
              </w:rPr>
              <w:t xml:space="preserve">cific </w:t>
            </w:r>
            <w:r w:rsidR="00D3200C" w:rsidRPr="4BFF5375">
              <w:rPr>
                <w:color w:val="auto"/>
              </w:rPr>
              <w:t>s</w:t>
            </w:r>
            <w:r w:rsidR="004836BB" w:rsidRPr="4BFF5375">
              <w:rPr>
                <w:color w:val="auto"/>
              </w:rPr>
              <w:t>ervices. Should additional requests be forthcoming for DHCW support, there is an opportunity to apply for Digital Priorities Investment Funding</w:t>
            </w:r>
            <w:r w:rsidR="0049072F">
              <w:rPr>
                <w:color w:val="auto"/>
              </w:rPr>
              <w:t xml:space="preserve">. There are existing </w:t>
            </w:r>
            <w:r w:rsidR="00D3200C" w:rsidRPr="4BFF5375">
              <w:rPr>
                <w:color w:val="auto"/>
              </w:rPr>
              <w:t xml:space="preserve">applications </w:t>
            </w:r>
            <w:r w:rsidR="0049072F">
              <w:rPr>
                <w:color w:val="auto"/>
              </w:rPr>
              <w:t xml:space="preserve">for this funding </w:t>
            </w:r>
            <w:r w:rsidR="6645E813" w:rsidRPr="4BFF5375">
              <w:rPr>
                <w:color w:val="auto"/>
              </w:rPr>
              <w:t xml:space="preserve">submitted that </w:t>
            </w:r>
            <w:r w:rsidR="00D3200C" w:rsidRPr="4BFF5375">
              <w:rPr>
                <w:color w:val="auto"/>
              </w:rPr>
              <w:t>the organisation is waiting to hear the outcome of</w:t>
            </w:r>
            <w:r w:rsidR="004836BB" w:rsidRPr="4BFF5375">
              <w:rPr>
                <w:color w:val="auto"/>
              </w:rPr>
              <w:t xml:space="preserve">. The current staff count of DHCW is in excess of 800, the resource planning for the current plan </w:t>
            </w:r>
            <w:r w:rsidR="000C68A0" w:rsidRPr="4BFF5375">
              <w:rPr>
                <w:color w:val="auto"/>
              </w:rPr>
              <w:t xml:space="preserve">identified </w:t>
            </w:r>
            <w:r w:rsidR="004836BB" w:rsidRPr="4BFF5375">
              <w:rPr>
                <w:color w:val="auto"/>
              </w:rPr>
              <w:t>the</w:t>
            </w:r>
            <w:r w:rsidR="000C68A0" w:rsidRPr="4BFF5375">
              <w:rPr>
                <w:color w:val="auto"/>
              </w:rPr>
              <w:t xml:space="preserve"> need </w:t>
            </w:r>
            <w:r w:rsidR="004836BB" w:rsidRPr="4BFF5375">
              <w:rPr>
                <w:color w:val="auto"/>
              </w:rPr>
              <w:t xml:space="preserve">for </w:t>
            </w:r>
            <w:r w:rsidR="72292519" w:rsidRPr="4BFF5375">
              <w:rPr>
                <w:color w:val="auto"/>
              </w:rPr>
              <w:t xml:space="preserve">a further </w:t>
            </w:r>
            <w:r w:rsidR="000C68A0" w:rsidRPr="4BFF5375">
              <w:rPr>
                <w:color w:val="auto"/>
              </w:rPr>
              <w:t>90 FTE</w:t>
            </w:r>
            <w:r w:rsidR="29DA692D" w:rsidRPr="4BFF5375">
              <w:rPr>
                <w:color w:val="auto"/>
              </w:rPr>
              <w:t xml:space="preserve"> (Full Time Equivalent) staff</w:t>
            </w:r>
            <w:r w:rsidR="000C68A0" w:rsidRPr="4BFF5375">
              <w:rPr>
                <w:color w:val="auto"/>
              </w:rPr>
              <w:t xml:space="preserve">, </w:t>
            </w:r>
            <w:r w:rsidR="004836BB" w:rsidRPr="4BFF5375">
              <w:rPr>
                <w:color w:val="auto"/>
              </w:rPr>
              <w:t xml:space="preserve">however the organisation will be looking </w:t>
            </w:r>
            <w:r w:rsidR="00D3200C" w:rsidRPr="4BFF5375">
              <w:rPr>
                <w:color w:val="auto"/>
              </w:rPr>
              <w:t>to utilise</w:t>
            </w:r>
            <w:r w:rsidR="004836BB" w:rsidRPr="4BFF5375">
              <w:rPr>
                <w:color w:val="auto"/>
              </w:rPr>
              <w:t xml:space="preserve"> </w:t>
            </w:r>
            <w:r w:rsidR="00D3200C" w:rsidRPr="4BFF5375">
              <w:rPr>
                <w:color w:val="auto"/>
              </w:rPr>
              <w:t xml:space="preserve">third party </w:t>
            </w:r>
            <w:r w:rsidR="004836BB" w:rsidRPr="4BFF5375">
              <w:rPr>
                <w:color w:val="auto"/>
              </w:rPr>
              <w:t>working solutions as well as recruitment</w:t>
            </w:r>
            <w:r w:rsidR="00D3200C" w:rsidRPr="4BFF5375">
              <w:rPr>
                <w:color w:val="auto"/>
              </w:rPr>
              <w:t xml:space="preserve"> to meet the delivery demands.</w:t>
            </w:r>
          </w:p>
          <w:p w14:paraId="6B2A0D47" w14:textId="194A1D86" w:rsidR="000C68A0" w:rsidRDefault="004836BB" w:rsidP="000C68A0">
            <w:pPr>
              <w:pStyle w:val="table-paragraph"/>
              <w:framePr w:hSpace="0" w:wrap="auto" w:vAnchor="margin" w:hAnchor="text" w:yAlign="inline"/>
              <w:jc w:val="both"/>
              <w:rPr>
                <w:color w:val="auto"/>
              </w:rPr>
            </w:pPr>
            <w:r>
              <w:rPr>
                <w:color w:val="auto"/>
              </w:rPr>
              <w:t>An important part of creating the plan was identifying k</w:t>
            </w:r>
            <w:r w:rsidR="000C68A0">
              <w:rPr>
                <w:color w:val="auto"/>
              </w:rPr>
              <w:t xml:space="preserve">ey </w:t>
            </w:r>
            <w:r>
              <w:rPr>
                <w:color w:val="auto"/>
              </w:rPr>
              <w:t>r</w:t>
            </w:r>
            <w:r w:rsidR="000C68A0">
              <w:rPr>
                <w:color w:val="auto"/>
              </w:rPr>
              <w:t>isks</w:t>
            </w:r>
            <w:r w:rsidR="00800681">
              <w:rPr>
                <w:color w:val="auto"/>
              </w:rPr>
              <w:t xml:space="preserve"> that could impact delivery</w:t>
            </w:r>
            <w:r w:rsidR="00BF4920">
              <w:rPr>
                <w:color w:val="auto"/>
              </w:rPr>
              <w:t>:</w:t>
            </w:r>
          </w:p>
          <w:p w14:paraId="4B9EF170" w14:textId="463A086B" w:rsidR="00BF4920" w:rsidRDefault="000C68A0" w:rsidP="00BF4920">
            <w:pPr>
              <w:pStyle w:val="table-paragraph"/>
              <w:framePr w:hSpace="0" w:wrap="auto" w:vAnchor="margin" w:hAnchor="text" w:yAlign="inline"/>
              <w:numPr>
                <w:ilvl w:val="0"/>
                <w:numId w:val="8"/>
              </w:numPr>
              <w:jc w:val="both"/>
              <w:rPr>
                <w:color w:val="auto"/>
              </w:rPr>
            </w:pPr>
            <w:r>
              <w:rPr>
                <w:color w:val="auto"/>
              </w:rPr>
              <w:t xml:space="preserve">New </w:t>
            </w:r>
            <w:r w:rsidR="00BF4920">
              <w:rPr>
                <w:color w:val="auto"/>
              </w:rPr>
              <w:t xml:space="preserve">unknown </w:t>
            </w:r>
            <w:r>
              <w:rPr>
                <w:color w:val="auto"/>
              </w:rPr>
              <w:t>requirements</w:t>
            </w:r>
          </w:p>
          <w:p w14:paraId="24213966" w14:textId="77777777" w:rsidR="00BF4920" w:rsidRDefault="00BF4920" w:rsidP="00911DBC">
            <w:pPr>
              <w:pStyle w:val="table-paragraph"/>
              <w:framePr w:hSpace="0" w:wrap="auto" w:vAnchor="margin" w:hAnchor="text" w:yAlign="inline"/>
              <w:numPr>
                <w:ilvl w:val="0"/>
                <w:numId w:val="8"/>
              </w:numPr>
              <w:jc w:val="both"/>
              <w:rPr>
                <w:color w:val="auto"/>
              </w:rPr>
            </w:pPr>
            <w:r w:rsidRPr="00BF4920">
              <w:rPr>
                <w:color w:val="auto"/>
              </w:rPr>
              <w:t>The p</w:t>
            </w:r>
            <w:r w:rsidR="002A7342" w:rsidRPr="00BF4920">
              <w:rPr>
                <w:color w:val="auto"/>
              </w:rPr>
              <w:t>ace required for migration from legacy systems</w:t>
            </w:r>
            <w:r w:rsidRPr="00BF4920">
              <w:rPr>
                <w:color w:val="auto"/>
              </w:rPr>
              <w:t xml:space="preserve"> - </w:t>
            </w:r>
            <w:r w:rsidR="002A7342" w:rsidRPr="00BF4920">
              <w:rPr>
                <w:color w:val="auto"/>
              </w:rPr>
              <w:t>additional business case</w:t>
            </w:r>
            <w:r w:rsidR="000542B8" w:rsidRPr="00BF4920">
              <w:rPr>
                <w:color w:val="auto"/>
              </w:rPr>
              <w:t>s to bolster the infrastructure requirement</w:t>
            </w:r>
            <w:r w:rsidRPr="00BF4920">
              <w:rPr>
                <w:color w:val="auto"/>
              </w:rPr>
              <w:t xml:space="preserve"> have been submitted to Welsh Government</w:t>
            </w:r>
          </w:p>
          <w:p w14:paraId="5F3E23A8" w14:textId="2EF0A5F0" w:rsidR="000542B8" w:rsidRDefault="000542B8" w:rsidP="00911DBC">
            <w:pPr>
              <w:pStyle w:val="table-paragraph"/>
              <w:framePr w:hSpace="0" w:wrap="auto" w:vAnchor="margin" w:hAnchor="text" w:yAlign="inline"/>
              <w:numPr>
                <w:ilvl w:val="0"/>
                <w:numId w:val="8"/>
              </w:numPr>
              <w:jc w:val="both"/>
              <w:rPr>
                <w:color w:val="auto"/>
              </w:rPr>
            </w:pPr>
            <w:r w:rsidRPr="00BF4920">
              <w:rPr>
                <w:color w:val="auto"/>
              </w:rPr>
              <w:t>Recruitment</w:t>
            </w:r>
            <w:r w:rsidR="00BF4920">
              <w:rPr>
                <w:color w:val="auto"/>
              </w:rPr>
              <w:t xml:space="preserve"> timescales</w:t>
            </w:r>
          </w:p>
          <w:p w14:paraId="75569135" w14:textId="77777777" w:rsidR="00BF4920" w:rsidRDefault="00BF4920" w:rsidP="00BF4920">
            <w:pPr>
              <w:pStyle w:val="table-paragraph"/>
              <w:framePr w:hSpace="0" w:wrap="auto" w:vAnchor="margin" w:hAnchor="text" w:yAlign="inline"/>
              <w:numPr>
                <w:ilvl w:val="0"/>
                <w:numId w:val="8"/>
              </w:numPr>
              <w:jc w:val="both"/>
              <w:rPr>
                <w:color w:val="auto"/>
              </w:rPr>
            </w:pPr>
            <w:r>
              <w:rPr>
                <w:color w:val="auto"/>
              </w:rPr>
              <w:t>Reliance on contractual delivery by third parties</w:t>
            </w:r>
          </w:p>
          <w:p w14:paraId="67B3A461" w14:textId="6C83E6C6" w:rsidR="00C61B83" w:rsidRPr="00BF4920" w:rsidRDefault="00BF4920" w:rsidP="00BF4920">
            <w:pPr>
              <w:pStyle w:val="table-paragraph"/>
              <w:framePr w:hSpace="0" w:wrap="auto" w:vAnchor="margin" w:hAnchor="text" w:yAlign="inline"/>
              <w:numPr>
                <w:ilvl w:val="0"/>
                <w:numId w:val="8"/>
              </w:numPr>
              <w:jc w:val="both"/>
              <w:rPr>
                <w:color w:val="auto"/>
              </w:rPr>
            </w:pPr>
            <w:r w:rsidRPr="507823FE">
              <w:rPr>
                <w:color w:val="auto"/>
              </w:rPr>
              <w:t xml:space="preserve">Required stakeholder agreement to deliver the promised work. </w:t>
            </w:r>
          </w:p>
          <w:p w14:paraId="109741D0" w14:textId="1B392E98" w:rsidR="00BA70B5" w:rsidRDefault="00BF4920" w:rsidP="00911DBC">
            <w:pPr>
              <w:pStyle w:val="table-paragraph"/>
              <w:framePr w:hSpace="0" w:wrap="auto" w:vAnchor="margin" w:hAnchor="text" w:yAlign="inline"/>
              <w:rPr>
                <w:color w:val="auto"/>
              </w:rPr>
            </w:pPr>
            <w:r w:rsidRPr="4BFF5375">
              <w:rPr>
                <w:color w:val="auto"/>
              </w:rPr>
              <w:t xml:space="preserve">MS then </w:t>
            </w:r>
            <w:r w:rsidR="0EB5EB0A" w:rsidRPr="4BFF5375">
              <w:rPr>
                <w:color w:val="auto"/>
              </w:rPr>
              <w:t>concluded</w:t>
            </w:r>
            <w:r w:rsidRPr="4BFF5375">
              <w:rPr>
                <w:color w:val="auto"/>
              </w:rPr>
              <w:t xml:space="preserve"> by explaining the next steps would be to ask </w:t>
            </w:r>
            <w:r w:rsidR="00800681" w:rsidRPr="4BFF5375">
              <w:rPr>
                <w:color w:val="auto"/>
              </w:rPr>
              <w:t xml:space="preserve">for </w:t>
            </w:r>
            <w:r w:rsidRPr="4BFF5375">
              <w:rPr>
                <w:color w:val="auto"/>
              </w:rPr>
              <w:t xml:space="preserve">approval </w:t>
            </w:r>
            <w:r w:rsidR="00800681" w:rsidRPr="4BFF5375">
              <w:rPr>
                <w:color w:val="auto"/>
              </w:rPr>
              <w:t xml:space="preserve">of the plan </w:t>
            </w:r>
            <w:r w:rsidRPr="4BFF5375">
              <w:rPr>
                <w:color w:val="auto"/>
              </w:rPr>
              <w:t xml:space="preserve">from the Board, to respond to the </w:t>
            </w:r>
            <w:r w:rsidR="00CF5D11" w:rsidRPr="4BFF5375">
              <w:rPr>
                <w:color w:val="auto"/>
              </w:rPr>
              <w:t>formal feedback from Welsh Government</w:t>
            </w:r>
            <w:r w:rsidRPr="4BFF5375">
              <w:rPr>
                <w:color w:val="auto"/>
              </w:rPr>
              <w:t xml:space="preserve"> and</w:t>
            </w:r>
            <w:r w:rsidR="00E02494" w:rsidRPr="4BFF5375">
              <w:rPr>
                <w:color w:val="auto"/>
              </w:rPr>
              <w:t xml:space="preserve"> </w:t>
            </w:r>
            <w:r w:rsidRPr="4BFF5375">
              <w:rPr>
                <w:color w:val="auto"/>
              </w:rPr>
              <w:t>c</w:t>
            </w:r>
            <w:r w:rsidR="00E02494" w:rsidRPr="4BFF5375">
              <w:rPr>
                <w:color w:val="auto"/>
              </w:rPr>
              <w:t xml:space="preserve">ontinue </w:t>
            </w:r>
            <w:r w:rsidRPr="4BFF5375">
              <w:rPr>
                <w:color w:val="auto"/>
              </w:rPr>
              <w:t>to socialise the plan through the s</w:t>
            </w:r>
            <w:r w:rsidR="00E02494" w:rsidRPr="4BFF5375">
              <w:rPr>
                <w:color w:val="auto"/>
              </w:rPr>
              <w:t>takeholder engagement</w:t>
            </w:r>
            <w:r w:rsidRPr="4BFF5375">
              <w:rPr>
                <w:color w:val="auto"/>
              </w:rPr>
              <w:t xml:space="preserve"> sessions.</w:t>
            </w:r>
            <w:r w:rsidR="00E02494" w:rsidRPr="4BFF5375">
              <w:rPr>
                <w:color w:val="auto"/>
              </w:rPr>
              <w:t xml:space="preserve"> </w:t>
            </w:r>
          </w:p>
          <w:p w14:paraId="7F5BD00A" w14:textId="2CEA796C" w:rsidR="009B39C3" w:rsidRDefault="00BF4920" w:rsidP="00911DBC">
            <w:pPr>
              <w:pStyle w:val="table-paragraph"/>
              <w:framePr w:hSpace="0" w:wrap="auto" w:vAnchor="margin" w:hAnchor="text" w:yAlign="inline"/>
              <w:rPr>
                <w:color w:val="auto"/>
              </w:rPr>
            </w:pPr>
            <w:r>
              <w:rPr>
                <w:color w:val="auto"/>
              </w:rPr>
              <w:t xml:space="preserve">The </w:t>
            </w:r>
            <w:r w:rsidR="009B39C3">
              <w:rPr>
                <w:color w:val="auto"/>
              </w:rPr>
              <w:t xml:space="preserve">Chair </w:t>
            </w:r>
            <w:r>
              <w:rPr>
                <w:color w:val="auto"/>
              </w:rPr>
              <w:t xml:space="preserve">thanked MS for the presentation and </w:t>
            </w:r>
            <w:r w:rsidR="009B39C3">
              <w:rPr>
                <w:color w:val="auto"/>
              </w:rPr>
              <w:t xml:space="preserve">noted the comprehensive overview of the creation of the plan </w:t>
            </w:r>
            <w:r w:rsidR="009B39C3">
              <w:rPr>
                <w:color w:val="auto"/>
              </w:rPr>
              <w:lastRenderedPageBreak/>
              <w:t>and the key fundamentals that have informed the plan.</w:t>
            </w:r>
            <w:r>
              <w:rPr>
                <w:color w:val="auto"/>
              </w:rPr>
              <w:t xml:space="preserve"> Reiterating the </w:t>
            </w:r>
            <w:r w:rsidR="009B39C3">
              <w:rPr>
                <w:color w:val="auto"/>
              </w:rPr>
              <w:t xml:space="preserve">importance </w:t>
            </w:r>
            <w:r w:rsidR="00800681">
              <w:rPr>
                <w:color w:val="auto"/>
              </w:rPr>
              <w:t xml:space="preserve">for DHCW to deliver a </w:t>
            </w:r>
            <w:r w:rsidR="00012027">
              <w:rPr>
                <w:color w:val="auto"/>
              </w:rPr>
              <w:t xml:space="preserve">costed and resourced plan that is achievable. The development </w:t>
            </w:r>
            <w:r w:rsidR="00800681">
              <w:rPr>
                <w:color w:val="auto"/>
              </w:rPr>
              <w:t>of the strategic plan is the start of the journey, the Board will be se</w:t>
            </w:r>
            <w:r w:rsidR="00012027">
              <w:rPr>
                <w:color w:val="auto"/>
              </w:rPr>
              <w:t>t</w:t>
            </w:r>
            <w:r w:rsidR="00800681">
              <w:rPr>
                <w:color w:val="auto"/>
              </w:rPr>
              <w:t>ting</w:t>
            </w:r>
            <w:r w:rsidR="00012027">
              <w:rPr>
                <w:color w:val="auto"/>
              </w:rPr>
              <w:t xml:space="preserve"> out more clearly over the coming months</w:t>
            </w:r>
            <w:r w:rsidR="00800681">
              <w:rPr>
                <w:color w:val="auto"/>
              </w:rPr>
              <w:t xml:space="preserve"> </w:t>
            </w:r>
            <w:r w:rsidR="00012027">
              <w:rPr>
                <w:color w:val="auto"/>
              </w:rPr>
              <w:t>DHCW</w:t>
            </w:r>
            <w:r w:rsidR="00800681">
              <w:rPr>
                <w:color w:val="auto"/>
              </w:rPr>
              <w:t>’s</w:t>
            </w:r>
            <w:r w:rsidR="00012027">
              <w:rPr>
                <w:color w:val="auto"/>
              </w:rPr>
              <w:t xml:space="preserve"> position nationally for delivering </w:t>
            </w:r>
            <w:r w:rsidR="00800681">
              <w:rPr>
                <w:color w:val="auto"/>
              </w:rPr>
              <w:t>digital health</w:t>
            </w:r>
            <w:r w:rsidR="00012027">
              <w:rPr>
                <w:color w:val="auto"/>
              </w:rPr>
              <w:t xml:space="preserve"> and care</w:t>
            </w:r>
            <w:r w:rsidR="00800681">
              <w:rPr>
                <w:color w:val="auto"/>
              </w:rPr>
              <w:t>.</w:t>
            </w:r>
          </w:p>
          <w:p w14:paraId="3A40E978" w14:textId="43A83260" w:rsidR="00800681" w:rsidRDefault="00800681" w:rsidP="00911DBC">
            <w:pPr>
              <w:pStyle w:val="table-paragraph"/>
              <w:framePr w:hSpace="0" w:wrap="auto" w:vAnchor="margin" w:hAnchor="text" w:yAlign="inline"/>
              <w:rPr>
                <w:color w:val="auto"/>
              </w:rPr>
            </w:pPr>
            <w:r w:rsidRPr="4BFF5375">
              <w:rPr>
                <w:color w:val="auto"/>
              </w:rPr>
              <w:t>The Chair invited the Board member</w:t>
            </w:r>
            <w:r w:rsidR="4AFDBD2A" w:rsidRPr="4BFF5375">
              <w:rPr>
                <w:color w:val="auto"/>
              </w:rPr>
              <w:t>s</w:t>
            </w:r>
            <w:r w:rsidRPr="4BFF5375">
              <w:rPr>
                <w:color w:val="auto"/>
              </w:rPr>
              <w:t xml:space="preserve"> to comment or raise questions.</w:t>
            </w:r>
          </w:p>
          <w:p w14:paraId="4B73B7D0" w14:textId="7BBD5003" w:rsidR="00B12A34" w:rsidRDefault="00012027" w:rsidP="00911DBC">
            <w:pPr>
              <w:pStyle w:val="table-paragraph"/>
              <w:framePr w:hSpace="0" w:wrap="auto" w:vAnchor="margin" w:hAnchor="text" w:yAlign="inline"/>
              <w:rPr>
                <w:color w:val="auto"/>
              </w:rPr>
            </w:pPr>
            <w:r w:rsidRPr="507823FE">
              <w:rPr>
                <w:color w:val="auto"/>
              </w:rPr>
              <w:t xml:space="preserve">Grace Quantock (GQ) </w:t>
            </w:r>
            <w:r w:rsidR="00B12A34" w:rsidRPr="507823FE">
              <w:rPr>
                <w:color w:val="auto"/>
              </w:rPr>
              <w:t>comment</w:t>
            </w:r>
            <w:r w:rsidR="00800681" w:rsidRPr="507823FE">
              <w:rPr>
                <w:color w:val="auto"/>
              </w:rPr>
              <w:t xml:space="preserve">ed that </w:t>
            </w:r>
            <w:r w:rsidR="0040765D" w:rsidRPr="507823FE">
              <w:rPr>
                <w:color w:val="auto"/>
              </w:rPr>
              <w:t>an emphasis on the link to care as well as health would be helpful to see</w:t>
            </w:r>
            <w:r w:rsidR="1FBC8A83" w:rsidRPr="507823FE">
              <w:rPr>
                <w:color w:val="auto"/>
              </w:rPr>
              <w:t xml:space="preserve"> more clearly in the plan</w:t>
            </w:r>
          </w:p>
          <w:p w14:paraId="4F90FE3A" w14:textId="77777777" w:rsidR="00340DB2" w:rsidRDefault="00AA1045" w:rsidP="00911DBC">
            <w:pPr>
              <w:pStyle w:val="table-paragraph"/>
              <w:framePr w:hSpace="0" w:wrap="auto" w:vAnchor="margin" w:hAnchor="text" w:yAlign="inline"/>
              <w:rPr>
                <w:color w:val="auto"/>
              </w:rPr>
            </w:pPr>
            <w:r w:rsidRPr="507823FE">
              <w:rPr>
                <w:color w:val="auto"/>
              </w:rPr>
              <w:t xml:space="preserve">MS responded </w:t>
            </w:r>
            <w:r w:rsidR="0040765D" w:rsidRPr="507823FE">
              <w:rPr>
                <w:color w:val="auto"/>
              </w:rPr>
              <w:t>recognising the point and will work with the planning team to draw out the links with partner organisations such as Social Care Wales and the planned work in that area.</w:t>
            </w:r>
          </w:p>
          <w:p w14:paraId="592DC17A" w14:textId="0875D4E2" w:rsidR="00B12A34" w:rsidRDefault="0040765D" w:rsidP="00911DBC">
            <w:pPr>
              <w:pStyle w:val="table-paragraph"/>
              <w:framePr w:hSpace="0" w:wrap="auto" w:vAnchor="margin" w:hAnchor="text" w:yAlign="inline"/>
              <w:rPr>
                <w:color w:val="auto"/>
              </w:rPr>
            </w:pPr>
            <w:r w:rsidRPr="507823FE">
              <w:rPr>
                <w:color w:val="auto"/>
              </w:rPr>
              <w:t xml:space="preserve">GQ responded to say, she welcomed the comments and would like to see the plan for engaging both </w:t>
            </w:r>
            <w:r w:rsidR="009F111F" w:rsidRPr="507823FE">
              <w:rPr>
                <w:color w:val="auto"/>
              </w:rPr>
              <w:t>vertical</w:t>
            </w:r>
            <w:r w:rsidRPr="507823FE">
              <w:rPr>
                <w:color w:val="auto"/>
              </w:rPr>
              <w:t>ly</w:t>
            </w:r>
            <w:r w:rsidR="009F111F" w:rsidRPr="507823FE">
              <w:rPr>
                <w:color w:val="auto"/>
              </w:rPr>
              <w:t xml:space="preserve"> and horizontally</w:t>
            </w:r>
            <w:r w:rsidRPr="507823FE">
              <w:rPr>
                <w:color w:val="auto"/>
              </w:rPr>
              <w:t xml:space="preserve"> for DHCW with regard to care.</w:t>
            </w:r>
          </w:p>
          <w:p w14:paraId="7F9E0E26" w14:textId="78B4A626" w:rsidR="000734BB" w:rsidRDefault="000734BB" w:rsidP="00911DBC">
            <w:pPr>
              <w:pStyle w:val="table-paragraph"/>
              <w:framePr w:hSpace="0" w:wrap="auto" w:vAnchor="margin" w:hAnchor="text" w:yAlign="inline"/>
              <w:rPr>
                <w:color w:val="auto"/>
              </w:rPr>
            </w:pPr>
            <w:r>
              <w:rPr>
                <w:color w:val="auto"/>
              </w:rPr>
              <w:t xml:space="preserve">HT </w:t>
            </w:r>
            <w:r w:rsidR="0040765D">
              <w:rPr>
                <w:color w:val="auto"/>
              </w:rPr>
              <w:t>stated that DHCW are agreeing a Memorandum of Understanding (MOU) wi</w:t>
            </w:r>
            <w:r>
              <w:rPr>
                <w:color w:val="auto"/>
              </w:rPr>
              <w:t xml:space="preserve">th </w:t>
            </w:r>
            <w:r w:rsidR="0040765D">
              <w:rPr>
                <w:color w:val="auto"/>
              </w:rPr>
              <w:t>S</w:t>
            </w:r>
            <w:r>
              <w:rPr>
                <w:color w:val="auto"/>
              </w:rPr>
              <w:t xml:space="preserve">ocial </w:t>
            </w:r>
            <w:r w:rsidR="0040765D">
              <w:rPr>
                <w:color w:val="auto"/>
              </w:rPr>
              <w:t>C</w:t>
            </w:r>
            <w:r>
              <w:rPr>
                <w:color w:val="auto"/>
              </w:rPr>
              <w:t xml:space="preserve">are </w:t>
            </w:r>
            <w:r w:rsidR="0040765D">
              <w:rPr>
                <w:color w:val="auto"/>
              </w:rPr>
              <w:t>W</w:t>
            </w:r>
            <w:r>
              <w:rPr>
                <w:color w:val="auto"/>
              </w:rPr>
              <w:t>ales</w:t>
            </w:r>
            <w:r w:rsidR="0040765D">
              <w:rPr>
                <w:color w:val="auto"/>
              </w:rPr>
              <w:t xml:space="preserve"> which has significant </w:t>
            </w:r>
            <w:r>
              <w:rPr>
                <w:color w:val="auto"/>
              </w:rPr>
              <w:t xml:space="preserve">interaction </w:t>
            </w:r>
            <w:r w:rsidR="0040765D">
              <w:rPr>
                <w:color w:val="auto"/>
              </w:rPr>
              <w:t>with</w:t>
            </w:r>
            <w:r w:rsidR="005A41D0">
              <w:rPr>
                <w:color w:val="auto"/>
              </w:rPr>
              <w:t xml:space="preserve"> the N</w:t>
            </w:r>
            <w:r w:rsidR="0040765D">
              <w:rPr>
                <w:color w:val="auto"/>
              </w:rPr>
              <w:t xml:space="preserve">ational </w:t>
            </w:r>
            <w:r w:rsidR="005A41D0">
              <w:rPr>
                <w:color w:val="auto"/>
              </w:rPr>
              <w:t>D</w:t>
            </w:r>
            <w:r w:rsidR="0040765D">
              <w:rPr>
                <w:color w:val="auto"/>
              </w:rPr>
              <w:t xml:space="preserve">ata </w:t>
            </w:r>
            <w:r w:rsidR="005A41D0">
              <w:rPr>
                <w:color w:val="auto"/>
              </w:rPr>
              <w:t>R</w:t>
            </w:r>
            <w:r w:rsidR="0040765D">
              <w:rPr>
                <w:color w:val="auto"/>
              </w:rPr>
              <w:t>esource (NDR)</w:t>
            </w:r>
            <w:r w:rsidR="005A41D0">
              <w:rPr>
                <w:color w:val="auto"/>
              </w:rPr>
              <w:t xml:space="preserve"> </w:t>
            </w:r>
            <w:r w:rsidR="0040765D">
              <w:rPr>
                <w:color w:val="auto"/>
              </w:rPr>
              <w:t>P</w:t>
            </w:r>
            <w:r w:rsidR="005A41D0">
              <w:rPr>
                <w:color w:val="auto"/>
              </w:rPr>
              <w:t>rogramme</w:t>
            </w:r>
            <w:r w:rsidR="0040765D">
              <w:rPr>
                <w:color w:val="auto"/>
              </w:rPr>
              <w:t>.</w:t>
            </w:r>
          </w:p>
          <w:p w14:paraId="4D57E735" w14:textId="24460081" w:rsidR="00235ECD" w:rsidRDefault="005A41D0" w:rsidP="00911DBC">
            <w:pPr>
              <w:pStyle w:val="table-paragraph"/>
              <w:framePr w:hSpace="0" w:wrap="auto" w:vAnchor="margin" w:hAnchor="text" w:yAlign="inline"/>
              <w:rPr>
                <w:color w:val="auto"/>
              </w:rPr>
            </w:pPr>
            <w:r>
              <w:rPr>
                <w:color w:val="auto"/>
              </w:rPr>
              <w:t xml:space="preserve">DS thanked MS for the presentation. </w:t>
            </w:r>
            <w:r w:rsidR="0040765D">
              <w:rPr>
                <w:color w:val="auto"/>
              </w:rPr>
              <w:t xml:space="preserve">DS provided an observation that </w:t>
            </w:r>
            <w:r>
              <w:rPr>
                <w:color w:val="auto"/>
              </w:rPr>
              <w:t xml:space="preserve">value from data </w:t>
            </w:r>
            <w:r w:rsidR="00235ECD">
              <w:rPr>
                <w:color w:val="auto"/>
              </w:rPr>
              <w:t xml:space="preserve">is </w:t>
            </w:r>
            <w:r w:rsidR="0040765D">
              <w:rPr>
                <w:color w:val="auto"/>
              </w:rPr>
              <w:t>clearly a</w:t>
            </w:r>
            <w:r w:rsidR="00235ECD">
              <w:rPr>
                <w:color w:val="auto"/>
              </w:rPr>
              <w:t xml:space="preserve"> key enabler</w:t>
            </w:r>
            <w:r w:rsidR="0040765D">
              <w:rPr>
                <w:color w:val="auto"/>
              </w:rPr>
              <w:t xml:space="preserve"> and asked if DHCW could</w:t>
            </w:r>
            <w:r w:rsidR="00235ECD">
              <w:rPr>
                <w:color w:val="auto"/>
              </w:rPr>
              <w:t xml:space="preserve"> develop a methodology for measuring the success of this</w:t>
            </w:r>
            <w:r w:rsidR="0040765D">
              <w:rPr>
                <w:color w:val="auto"/>
              </w:rPr>
              <w:t xml:space="preserve"> in collaboration with Value Based Health Care (VBHC) and Patient Reported Outcome Measures (PROMs).</w:t>
            </w:r>
          </w:p>
          <w:p w14:paraId="7309CE19" w14:textId="242EFAFE" w:rsidR="003361C6" w:rsidRDefault="0040765D" w:rsidP="00911DBC">
            <w:pPr>
              <w:pStyle w:val="table-paragraph"/>
              <w:framePr w:hSpace="0" w:wrap="auto" w:vAnchor="margin" w:hAnchor="text" w:yAlign="inline"/>
              <w:rPr>
                <w:color w:val="auto"/>
              </w:rPr>
            </w:pPr>
            <w:r w:rsidRPr="4BFF5375">
              <w:rPr>
                <w:color w:val="auto"/>
              </w:rPr>
              <w:t xml:space="preserve">The </w:t>
            </w:r>
            <w:r w:rsidR="003361C6" w:rsidRPr="4BFF5375">
              <w:rPr>
                <w:color w:val="auto"/>
              </w:rPr>
              <w:t xml:space="preserve">Chair noted the </w:t>
            </w:r>
            <w:r w:rsidRPr="4BFF5375">
              <w:rPr>
                <w:color w:val="auto"/>
              </w:rPr>
              <w:t xml:space="preserve">VBHC </w:t>
            </w:r>
            <w:r w:rsidR="003361C6" w:rsidRPr="4BFF5375">
              <w:rPr>
                <w:color w:val="auto"/>
              </w:rPr>
              <w:t xml:space="preserve">agenda </w:t>
            </w:r>
            <w:r w:rsidR="0004713C" w:rsidRPr="4BFF5375">
              <w:rPr>
                <w:color w:val="auto"/>
              </w:rPr>
              <w:t xml:space="preserve">and </w:t>
            </w:r>
            <w:r w:rsidR="5164538E" w:rsidRPr="4BFF5375">
              <w:rPr>
                <w:color w:val="auto"/>
              </w:rPr>
              <w:t xml:space="preserve">confirmed that </w:t>
            </w:r>
            <w:r w:rsidR="0015660C" w:rsidRPr="4BFF5375">
              <w:rPr>
                <w:color w:val="auto"/>
              </w:rPr>
              <w:t xml:space="preserve">stakeholder engagement </w:t>
            </w:r>
            <w:r w:rsidR="003361C6" w:rsidRPr="4BFF5375">
              <w:rPr>
                <w:color w:val="auto"/>
              </w:rPr>
              <w:t xml:space="preserve">will be </w:t>
            </w:r>
            <w:r w:rsidR="0015660C" w:rsidRPr="4BFF5375">
              <w:rPr>
                <w:color w:val="auto"/>
              </w:rPr>
              <w:t xml:space="preserve">part of the next </w:t>
            </w:r>
            <w:r w:rsidRPr="4BFF5375">
              <w:rPr>
                <w:color w:val="auto"/>
              </w:rPr>
              <w:t>Board development</w:t>
            </w:r>
            <w:r w:rsidR="0015660C" w:rsidRPr="4BFF5375">
              <w:rPr>
                <w:color w:val="auto"/>
              </w:rPr>
              <w:t xml:space="preserve"> session.</w:t>
            </w:r>
          </w:p>
          <w:p w14:paraId="3128F168" w14:textId="0895F094" w:rsidR="003361C6" w:rsidRDefault="003361C6" w:rsidP="00911DBC">
            <w:pPr>
              <w:pStyle w:val="table-paragraph"/>
              <w:framePr w:hSpace="0" w:wrap="auto" w:vAnchor="margin" w:hAnchor="text" w:yAlign="inline"/>
              <w:rPr>
                <w:color w:val="auto"/>
              </w:rPr>
            </w:pPr>
            <w:r w:rsidRPr="507823FE">
              <w:rPr>
                <w:color w:val="auto"/>
              </w:rPr>
              <w:t>RG</w:t>
            </w:r>
            <w:r w:rsidR="002325EF" w:rsidRPr="507823FE">
              <w:rPr>
                <w:color w:val="auto"/>
              </w:rPr>
              <w:t>R</w:t>
            </w:r>
            <w:r w:rsidR="0040765D" w:rsidRPr="507823FE">
              <w:rPr>
                <w:color w:val="auto"/>
              </w:rPr>
              <w:t xml:space="preserve"> t</w:t>
            </w:r>
            <w:r w:rsidRPr="507823FE">
              <w:rPr>
                <w:color w:val="auto"/>
              </w:rPr>
              <w:t xml:space="preserve">hanked MS </w:t>
            </w:r>
            <w:r w:rsidR="007B5951" w:rsidRPr="507823FE">
              <w:rPr>
                <w:color w:val="auto"/>
              </w:rPr>
              <w:t>for the presentation</w:t>
            </w:r>
            <w:r w:rsidR="0040765D" w:rsidRPr="507823FE">
              <w:rPr>
                <w:color w:val="auto"/>
              </w:rPr>
              <w:t xml:space="preserve"> noting the planned work for digital standards and open architecture as exciting enablers for DHCW and the wider NHS in Wales. Recognising the planned stakeholder engagement</w:t>
            </w:r>
            <w:r w:rsidR="246DCB81" w:rsidRPr="507823FE">
              <w:rPr>
                <w:color w:val="auto"/>
              </w:rPr>
              <w:t>,</w:t>
            </w:r>
            <w:r w:rsidR="0040765D" w:rsidRPr="507823FE">
              <w:rPr>
                <w:color w:val="auto"/>
              </w:rPr>
              <w:t xml:space="preserve"> RG</w:t>
            </w:r>
            <w:r w:rsidR="002325EF" w:rsidRPr="507823FE">
              <w:rPr>
                <w:color w:val="auto"/>
              </w:rPr>
              <w:t>R</w:t>
            </w:r>
            <w:r w:rsidR="0040765D" w:rsidRPr="507823FE">
              <w:rPr>
                <w:color w:val="auto"/>
              </w:rPr>
              <w:t xml:space="preserve"> asked how</w:t>
            </w:r>
            <w:r w:rsidR="00200BFE">
              <w:rPr>
                <w:color w:val="auto"/>
              </w:rPr>
              <w:t xml:space="preserve"> </w:t>
            </w:r>
            <w:r w:rsidR="0040765D" w:rsidRPr="507823FE">
              <w:rPr>
                <w:color w:val="auto"/>
              </w:rPr>
              <w:t xml:space="preserve">the citizens of Wales </w:t>
            </w:r>
            <w:r w:rsidR="189FCBD7" w:rsidRPr="507823FE">
              <w:rPr>
                <w:color w:val="auto"/>
              </w:rPr>
              <w:t xml:space="preserve">can </w:t>
            </w:r>
            <w:r w:rsidR="0040765D" w:rsidRPr="507823FE">
              <w:rPr>
                <w:color w:val="auto"/>
              </w:rPr>
              <w:t>engage with</w:t>
            </w:r>
            <w:r w:rsidR="37985787" w:rsidRPr="507823FE">
              <w:rPr>
                <w:color w:val="auto"/>
              </w:rPr>
              <w:t xml:space="preserve"> the</w:t>
            </w:r>
            <w:r w:rsidR="0040765D" w:rsidRPr="507823FE">
              <w:rPr>
                <w:color w:val="auto"/>
              </w:rPr>
              <w:t xml:space="preserve"> organisation</w:t>
            </w:r>
            <w:r w:rsidR="23CC3109" w:rsidRPr="507823FE">
              <w:rPr>
                <w:color w:val="auto"/>
              </w:rPr>
              <w:t>/plan</w:t>
            </w:r>
            <w:r w:rsidR="0040765D" w:rsidRPr="507823FE">
              <w:rPr>
                <w:color w:val="auto"/>
              </w:rPr>
              <w:t>?</w:t>
            </w:r>
          </w:p>
          <w:p w14:paraId="498090ED" w14:textId="75EE4E3E" w:rsidR="00943E36" w:rsidRDefault="00B64403" w:rsidP="00911DBC">
            <w:pPr>
              <w:pStyle w:val="table-paragraph"/>
              <w:framePr w:hSpace="0" w:wrap="auto" w:vAnchor="margin" w:hAnchor="text" w:yAlign="inline"/>
              <w:rPr>
                <w:color w:val="auto"/>
              </w:rPr>
            </w:pPr>
            <w:r w:rsidRPr="4BFF5375">
              <w:rPr>
                <w:color w:val="auto"/>
              </w:rPr>
              <w:t xml:space="preserve">MS </w:t>
            </w:r>
            <w:r w:rsidR="003C1106" w:rsidRPr="4BFF5375">
              <w:rPr>
                <w:color w:val="auto"/>
              </w:rPr>
              <w:t>responded to say that s</w:t>
            </w:r>
            <w:r w:rsidR="00776184" w:rsidRPr="4BFF5375">
              <w:rPr>
                <w:color w:val="auto"/>
              </w:rPr>
              <w:t xml:space="preserve">tandards is </w:t>
            </w:r>
            <w:r w:rsidR="003C1106" w:rsidRPr="4BFF5375">
              <w:rPr>
                <w:color w:val="auto"/>
              </w:rPr>
              <w:t xml:space="preserve">an area of work where it is </w:t>
            </w:r>
            <w:r w:rsidR="00776184" w:rsidRPr="4BFF5375">
              <w:rPr>
                <w:color w:val="auto"/>
              </w:rPr>
              <w:t xml:space="preserve">hard to see a </w:t>
            </w:r>
            <w:r w:rsidR="00791600" w:rsidRPr="4BFF5375">
              <w:rPr>
                <w:color w:val="auto"/>
              </w:rPr>
              <w:t>tangible deliverable</w:t>
            </w:r>
            <w:r w:rsidR="00CA1403" w:rsidRPr="4BFF5375">
              <w:rPr>
                <w:color w:val="auto"/>
              </w:rPr>
              <w:t xml:space="preserve"> but</w:t>
            </w:r>
            <w:r w:rsidR="00776184" w:rsidRPr="4BFF5375">
              <w:rPr>
                <w:color w:val="auto"/>
              </w:rPr>
              <w:t xml:space="preserve"> </w:t>
            </w:r>
            <w:r w:rsidR="371D5C8B" w:rsidRPr="4BFF5375">
              <w:rPr>
                <w:color w:val="auto"/>
              </w:rPr>
              <w:t xml:space="preserve">acknowledged that </w:t>
            </w:r>
            <w:r w:rsidR="4847878D" w:rsidRPr="4BFF5375">
              <w:rPr>
                <w:color w:val="auto"/>
              </w:rPr>
              <w:t>standards</w:t>
            </w:r>
            <w:r w:rsidR="003C1106" w:rsidRPr="4BFF5375">
              <w:rPr>
                <w:color w:val="auto"/>
              </w:rPr>
              <w:t xml:space="preserve"> are </w:t>
            </w:r>
            <w:r w:rsidR="00776184" w:rsidRPr="4BFF5375">
              <w:rPr>
                <w:color w:val="auto"/>
              </w:rPr>
              <w:t xml:space="preserve">a fundamental enabler to delivering </w:t>
            </w:r>
            <w:r w:rsidR="003C1106" w:rsidRPr="4BFF5375">
              <w:rPr>
                <w:color w:val="auto"/>
              </w:rPr>
              <w:t xml:space="preserve">the digital </w:t>
            </w:r>
            <w:r w:rsidR="00776184" w:rsidRPr="4BFF5375">
              <w:rPr>
                <w:color w:val="auto"/>
              </w:rPr>
              <w:t xml:space="preserve">agenda. </w:t>
            </w:r>
            <w:r w:rsidR="003C1106" w:rsidRPr="4BFF5375">
              <w:rPr>
                <w:color w:val="auto"/>
              </w:rPr>
              <w:t>R</w:t>
            </w:r>
            <w:r w:rsidR="00776184" w:rsidRPr="4BFF5375">
              <w:rPr>
                <w:color w:val="auto"/>
              </w:rPr>
              <w:t>egarding citizen engagement</w:t>
            </w:r>
            <w:r w:rsidR="00F37BA9" w:rsidRPr="4BFF5375">
              <w:rPr>
                <w:color w:val="auto"/>
              </w:rPr>
              <w:t xml:space="preserve">, </w:t>
            </w:r>
            <w:r w:rsidR="003C1106" w:rsidRPr="4BFF5375">
              <w:rPr>
                <w:color w:val="auto"/>
              </w:rPr>
              <w:t>DHCW</w:t>
            </w:r>
            <w:r w:rsidR="00F37BA9" w:rsidRPr="4BFF5375">
              <w:rPr>
                <w:color w:val="auto"/>
              </w:rPr>
              <w:t xml:space="preserve"> are creating new avenues </w:t>
            </w:r>
            <w:r w:rsidR="00943E36" w:rsidRPr="4BFF5375">
              <w:rPr>
                <w:color w:val="auto"/>
              </w:rPr>
              <w:t xml:space="preserve">to broadcast out and </w:t>
            </w:r>
            <w:r w:rsidR="003C1106" w:rsidRPr="4BFF5375">
              <w:rPr>
                <w:color w:val="auto"/>
              </w:rPr>
              <w:t xml:space="preserve">the website provides avenues for citizens to get in touch. </w:t>
            </w:r>
            <w:r w:rsidR="00943E36" w:rsidRPr="4BFF5375">
              <w:rPr>
                <w:color w:val="auto"/>
              </w:rPr>
              <w:t xml:space="preserve">There are groups and </w:t>
            </w:r>
            <w:r w:rsidR="00943E36" w:rsidRPr="4BFF5375">
              <w:rPr>
                <w:color w:val="auto"/>
              </w:rPr>
              <w:lastRenderedPageBreak/>
              <w:t xml:space="preserve">representatives </w:t>
            </w:r>
            <w:r w:rsidR="0047669F" w:rsidRPr="4BFF5375">
              <w:rPr>
                <w:color w:val="auto"/>
              </w:rPr>
              <w:t xml:space="preserve">involved </w:t>
            </w:r>
            <w:r w:rsidR="003C1106" w:rsidRPr="4BFF5375">
              <w:rPr>
                <w:color w:val="auto"/>
              </w:rPr>
              <w:t xml:space="preserve">in the creation of </w:t>
            </w:r>
            <w:r w:rsidR="0047669F" w:rsidRPr="4BFF5375">
              <w:rPr>
                <w:color w:val="auto"/>
              </w:rPr>
              <w:t>our services and solutions, but</w:t>
            </w:r>
            <w:r w:rsidR="003C1106" w:rsidRPr="4BFF5375">
              <w:rPr>
                <w:color w:val="auto"/>
              </w:rPr>
              <w:t xml:space="preserve"> there will be renewed focus on this in the coming year.</w:t>
            </w:r>
          </w:p>
          <w:p w14:paraId="6B2BF865" w14:textId="4039EF7C" w:rsidR="00DC03A9" w:rsidRDefault="0047669F" w:rsidP="00911DBC">
            <w:pPr>
              <w:pStyle w:val="table-paragraph"/>
              <w:framePr w:hSpace="0" w:wrap="auto" w:vAnchor="margin" w:hAnchor="text" w:yAlign="inline"/>
              <w:rPr>
                <w:color w:val="auto"/>
              </w:rPr>
            </w:pPr>
            <w:r w:rsidRPr="507823FE">
              <w:rPr>
                <w:color w:val="auto"/>
              </w:rPr>
              <w:t xml:space="preserve">HT </w:t>
            </w:r>
            <w:r w:rsidR="003C1106" w:rsidRPr="507823FE">
              <w:rPr>
                <w:color w:val="auto"/>
              </w:rPr>
              <w:t>responded to RG</w:t>
            </w:r>
            <w:r w:rsidR="002325EF" w:rsidRPr="507823FE">
              <w:rPr>
                <w:color w:val="auto"/>
              </w:rPr>
              <w:t>R</w:t>
            </w:r>
            <w:r w:rsidR="5B14FD68" w:rsidRPr="507823FE">
              <w:rPr>
                <w:color w:val="auto"/>
              </w:rPr>
              <w:t>’s comments</w:t>
            </w:r>
            <w:r w:rsidR="003C1106" w:rsidRPr="507823FE">
              <w:rPr>
                <w:color w:val="auto"/>
              </w:rPr>
              <w:t xml:space="preserve">. Regarding </w:t>
            </w:r>
            <w:r w:rsidRPr="507823FE">
              <w:rPr>
                <w:color w:val="auto"/>
              </w:rPr>
              <w:t>standards</w:t>
            </w:r>
            <w:r w:rsidR="003C1106" w:rsidRPr="507823FE">
              <w:rPr>
                <w:color w:val="auto"/>
              </w:rPr>
              <w:t xml:space="preserve">, the </w:t>
            </w:r>
            <w:r w:rsidR="00DC03A9" w:rsidRPr="507823FE">
              <w:rPr>
                <w:color w:val="auto"/>
              </w:rPr>
              <w:t xml:space="preserve">aim of the plan is to ensure that the open architecture and data driven </w:t>
            </w:r>
            <w:r w:rsidR="003C1106" w:rsidRPr="507823FE">
              <w:rPr>
                <w:color w:val="auto"/>
              </w:rPr>
              <w:t>architecture</w:t>
            </w:r>
            <w:r w:rsidR="00DC03A9" w:rsidRPr="507823FE">
              <w:rPr>
                <w:color w:val="auto"/>
              </w:rPr>
              <w:t xml:space="preserve"> are central to what</w:t>
            </w:r>
            <w:r w:rsidR="003C1106" w:rsidRPr="507823FE">
              <w:rPr>
                <w:color w:val="auto"/>
              </w:rPr>
              <w:t xml:space="preserve"> DHCW</w:t>
            </w:r>
            <w:r w:rsidR="00DC03A9" w:rsidRPr="507823FE">
              <w:rPr>
                <w:color w:val="auto"/>
              </w:rPr>
              <w:t xml:space="preserve"> are trying to achieve.</w:t>
            </w:r>
            <w:r w:rsidR="003C1106" w:rsidRPr="507823FE">
              <w:rPr>
                <w:color w:val="auto"/>
              </w:rPr>
              <w:t xml:space="preserve"> Digital Services for Patient and the Public (</w:t>
            </w:r>
            <w:r w:rsidR="00DC03A9" w:rsidRPr="507823FE">
              <w:rPr>
                <w:color w:val="auto"/>
              </w:rPr>
              <w:t>DSPP</w:t>
            </w:r>
            <w:r w:rsidR="003C1106" w:rsidRPr="507823FE">
              <w:rPr>
                <w:color w:val="auto"/>
              </w:rPr>
              <w:t xml:space="preserve">) </w:t>
            </w:r>
            <w:r w:rsidR="00DC03A9" w:rsidRPr="507823FE">
              <w:rPr>
                <w:color w:val="auto"/>
              </w:rPr>
              <w:t xml:space="preserve">is a flagship </w:t>
            </w:r>
            <w:r w:rsidR="003C1106" w:rsidRPr="507823FE">
              <w:rPr>
                <w:color w:val="auto"/>
              </w:rPr>
              <w:t>P</w:t>
            </w:r>
            <w:r w:rsidR="00DC03A9" w:rsidRPr="507823FE">
              <w:rPr>
                <w:color w:val="auto"/>
              </w:rPr>
              <w:t>ro</w:t>
            </w:r>
            <w:r w:rsidR="0004713C" w:rsidRPr="507823FE">
              <w:rPr>
                <w:color w:val="auto"/>
              </w:rPr>
              <w:t>gramme</w:t>
            </w:r>
            <w:r w:rsidR="003C1106" w:rsidRPr="507823FE">
              <w:rPr>
                <w:color w:val="auto"/>
              </w:rPr>
              <w:t xml:space="preserve"> designed </w:t>
            </w:r>
            <w:r w:rsidR="0CCED101" w:rsidRPr="507823FE">
              <w:rPr>
                <w:color w:val="auto"/>
              </w:rPr>
              <w:t>to provide</w:t>
            </w:r>
            <w:r w:rsidR="003C1106" w:rsidRPr="507823FE">
              <w:rPr>
                <w:color w:val="auto"/>
              </w:rPr>
              <w:t xml:space="preserve"> citizen empowerment</w:t>
            </w:r>
            <w:r w:rsidR="494495D1" w:rsidRPr="507823FE">
              <w:rPr>
                <w:color w:val="auto"/>
              </w:rPr>
              <w:t xml:space="preserve"> and engagement</w:t>
            </w:r>
            <w:r w:rsidR="003C1106" w:rsidRPr="507823FE">
              <w:rPr>
                <w:color w:val="auto"/>
              </w:rPr>
              <w:t xml:space="preserve">. </w:t>
            </w:r>
          </w:p>
          <w:p w14:paraId="4CE263ED" w14:textId="5F601274" w:rsidR="0015660C" w:rsidRDefault="0AB47A12" w:rsidP="00911DBC">
            <w:pPr>
              <w:pStyle w:val="table-paragraph"/>
              <w:framePr w:hSpace="0" w:wrap="auto" w:vAnchor="margin" w:hAnchor="text" w:yAlign="inline"/>
              <w:rPr>
                <w:color w:val="auto"/>
              </w:rPr>
            </w:pPr>
            <w:r w:rsidRPr="507823FE">
              <w:rPr>
                <w:color w:val="auto"/>
              </w:rPr>
              <w:t xml:space="preserve">The </w:t>
            </w:r>
            <w:r w:rsidR="0015660C" w:rsidRPr="507823FE">
              <w:rPr>
                <w:color w:val="auto"/>
              </w:rPr>
              <w:t xml:space="preserve">Chair reiterated the </w:t>
            </w:r>
            <w:r w:rsidR="003C1106" w:rsidRPr="507823FE">
              <w:rPr>
                <w:color w:val="auto"/>
              </w:rPr>
              <w:t xml:space="preserve">content of the </w:t>
            </w:r>
            <w:r w:rsidR="0015660C" w:rsidRPr="507823FE">
              <w:rPr>
                <w:color w:val="auto"/>
              </w:rPr>
              <w:t xml:space="preserve">next </w:t>
            </w:r>
            <w:r w:rsidR="003C1106" w:rsidRPr="507823FE">
              <w:rPr>
                <w:color w:val="auto"/>
              </w:rPr>
              <w:t>B</w:t>
            </w:r>
            <w:r w:rsidR="0015660C" w:rsidRPr="507823FE">
              <w:rPr>
                <w:color w:val="auto"/>
              </w:rPr>
              <w:t>oard dev</w:t>
            </w:r>
            <w:r w:rsidR="003C1106" w:rsidRPr="507823FE">
              <w:rPr>
                <w:color w:val="auto"/>
              </w:rPr>
              <w:t>elopment</w:t>
            </w:r>
            <w:r w:rsidR="0015660C" w:rsidRPr="507823FE">
              <w:rPr>
                <w:color w:val="auto"/>
              </w:rPr>
              <w:t xml:space="preserve"> session</w:t>
            </w:r>
            <w:r w:rsidR="003C1106" w:rsidRPr="507823FE">
              <w:rPr>
                <w:color w:val="auto"/>
              </w:rPr>
              <w:t xml:space="preserve"> would provide the Board with time to give some detailed feedback on these ideas </w:t>
            </w:r>
          </w:p>
          <w:p w14:paraId="6936D233" w14:textId="02CB421F" w:rsidR="00B53EBD" w:rsidRDefault="0004713C" w:rsidP="00911DBC">
            <w:pPr>
              <w:pStyle w:val="table-paragraph"/>
              <w:framePr w:hSpace="0" w:wrap="auto" w:vAnchor="margin" w:hAnchor="text" w:yAlign="inline"/>
              <w:rPr>
                <w:color w:val="auto"/>
              </w:rPr>
            </w:pPr>
            <w:r w:rsidRPr="4BFF5375">
              <w:rPr>
                <w:color w:val="auto"/>
              </w:rPr>
              <w:t>M</w:t>
            </w:r>
            <w:r w:rsidR="6B469E00" w:rsidRPr="4BFF5375">
              <w:rPr>
                <w:color w:val="auto"/>
              </w:rPr>
              <w:t>W</w:t>
            </w:r>
            <w:r w:rsidRPr="4BFF5375">
              <w:rPr>
                <w:color w:val="auto"/>
              </w:rPr>
              <w:t xml:space="preserve">J </w:t>
            </w:r>
            <w:r w:rsidR="00490E66" w:rsidRPr="4BFF5375">
              <w:rPr>
                <w:color w:val="auto"/>
              </w:rPr>
              <w:t>asked questions regarding specific systems delivery timescales. The Welsh Community Care Information System (</w:t>
            </w:r>
            <w:r w:rsidR="00B53EBD" w:rsidRPr="4BFF5375">
              <w:rPr>
                <w:color w:val="auto"/>
              </w:rPr>
              <w:t>WCCIS</w:t>
            </w:r>
            <w:r w:rsidR="00490E66" w:rsidRPr="4BFF5375">
              <w:rPr>
                <w:color w:val="auto"/>
              </w:rPr>
              <w:t>) is very important. I</w:t>
            </w:r>
            <w:r w:rsidR="76D84384" w:rsidRPr="4BFF5375">
              <w:rPr>
                <w:color w:val="auto"/>
              </w:rPr>
              <w:t xml:space="preserve">t was asked if </w:t>
            </w:r>
            <w:r w:rsidR="00562672" w:rsidRPr="4BFF5375">
              <w:rPr>
                <w:color w:val="auto"/>
              </w:rPr>
              <w:t xml:space="preserve">there </w:t>
            </w:r>
            <w:r w:rsidR="76811D2A" w:rsidRPr="4BFF5375">
              <w:rPr>
                <w:color w:val="auto"/>
              </w:rPr>
              <w:t xml:space="preserve">is </w:t>
            </w:r>
            <w:r w:rsidR="00562672" w:rsidRPr="4BFF5375">
              <w:rPr>
                <w:color w:val="auto"/>
              </w:rPr>
              <w:t xml:space="preserve">any clarity </w:t>
            </w:r>
            <w:r w:rsidR="00636A82" w:rsidRPr="4BFF5375">
              <w:rPr>
                <w:color w:val="auto"/>
              </w:rPr>
              <w:t xml:space="preserve">on the </w:t>
            </w:r>
            <w:r w:rsidR="00490E66" w:rsidRPr="4BFF5375">
              <w:rPr>
                <w:color w:val="auto"/>
              </w:rPr>
              <w:t xml:space="preserve">timescale for </w:t>
            </w:r>
            <w:r w:rsidR="00636A82" w:rsidRPr="4BFF5375">
              <w:rPr>
                <w:color w:val="auto"/>
              </w:rPr>
              <w:t>implementation of WCCIS across Wales</w:t>
            </w:r>
            <w:r w:rsidR="00490E66" w:rsidRPr="4BFF5375">
              <w:rPr>
                <w:color w:val="auto"/>
              </w:rPr>
              <w:t>?</w:t>
            </w:r>
          </w:p>
          <w:p w14:paraId="3F1402D8" w14:textId="4AB45B21" w:rsidR="00636A82" w:rsidRDefault="00636A82" w:rsidP="00911DBC">
            <w:pPr>
              <w:pStyle w:val="table-paragraph"/>
              <w:framePr w:hSpace="0" w:wrap="auto" w:vAnchor="margin" w:hAnchor="text" w:yAlign="inline"/>
              <w:rPr>
                <w:color w:val="auto"/>
              </w:rPr>
            </w:pPr>
            <w:r w:rsidRPr="4BFF5375">
              <w:rPr>
                <w:color w:val="auto"/>
              </w:rPr>
              <w:t xml:space="preserve">HT </w:t>
            </w:r>
            <w:r w:rsidR="00490E66" w:rsidRPr="4BFF5375">
              <w:rPr>
                <w:color w:val="auto"/>
              </w:rPr>
              <w:t xml:space="preserve">responded to say </w:t>
            </w:r>
            <w:r w:rsidR="1CB700AA" w:rsidRPr="4BFF5375">
              <w:rPr>
                <w:color w:val="auto"/>
              </w:rPr>
              <w:t xml:space="preserve">that </w:t>
            </w:r>
            <w:r w:rsidR="00490E66" w:rsidRPr="4BFF5375">
              <w:rPr>
                <w:color w:val="auto"/>
              </w:rPr>
              <w:t>the system is l</w:t>
            </w:r>
            <w:r w:rsidRPr="4BFF5375">
              <w:rPr>
                <w:color w:val="auto"/>
              </w:rPr>
              <w:t>ive in Powys and H</w:t>
            </w:r>
            <w:r w:rsidR="00490E66" w:rsidRPr="4BFF5375">
              <w:rPr>
                <w:color w:val="auto"/>
              </w:rPr>
              <w:t xml:space="preserve">ywel </w:t>
            </w:r>
            <w:r w:rsidRPr="4BFF5375">
              <w:rPr>
                <w:color w:val="auto"/>
              </w:rPr>
              <w:t>D</w:t>
            </w:r>
            <w:r w:rsidR="00490E66" w:rsidRPr="4BFF5375">
              <w:rPr>
                <w:color w:val="auto"/>
              </w:rPr>
              <w:t>da, the planning process is now underway with the remaining partners via the Programme Board, but dates are still to be finalised.</w:t>
            </w:r>
          </w:p>
          <w:p w14:paraId="46FE60B0" w14:textId="2524E030" w:rsidR="002B328F" w:rsidRDefault="002B328F" w:rsidP="00911DBC">
            <w:pPr>
              <w:pStyle w:val="table-paragraph"/>
              <w:framePr w:hSpace="0" w:wrap="auto" w:vAnchor="margin" w:hAnchor="text" w:yAlign="inline"/>
              <w:rPr>
                <w:color w:val="auto"/>
              </w:rPr>
            </w:pPr>
            <w:r w:rsidRPr="4BFF5375">
              <w:rPr>
                <w:color w:val="auto"/>
              </w:rPr>
              <w:t>M</w:t>
            </w:r>
            <w:r w:rsidR="7EBB7701" w:rsidRPr="4BFF5375">
              <w:rPr>
                <w:color w:val="auto"/>
              </w:rPr>
              <w:t>W</w:t>
            </w:r>
            <w:r w:rsidRPr="4BFF5375">
              <w:rPr>
                <w:color w:val="auto"/>
              </w:rPr>
              <w:t xml:space="preserve">J </w:t>
            </w:r>
            <w:r w:rsidR="00490E66" w:rsidRPr="4BFF5375">
              <w:rPr>
                <w:color w:val="auto"/>
              </w:rPr>
              <w:t xml:space="preserve">moved on to </w:t>
            </w:r>
            <w:r w:rsidR="00C0699D" w:rsidRPr="4BFF5375">
              <w:rPr>
                <w:color w:val="auto"/>
              </w:rPr>
              <w:t xml:space="preserve">ask about the significant challenges to the roll out of the </w:t>
            </w:r>
            <w:r w:rsidR="00490E66" w:rsidRPr="4BFF5375">
              <w:rPr>
                <w:color w:val="auto"/>
              </w:rPr>
              <w:t>Welsh Patients Administration System (</w:t>
            </w:r>
            <w:r w:rsidRPr="4BFF5375">
              <w:rPr>
                <w:color w:val="auto"/>
              </w:rPr>
              <w:t>WPAS</w:t>
            </w:r>
            <w:r w:rsidR="00490E66" w:rsidRPr="4BFF5375">
              <w:rPr>
                <w:color w:val="auto"/>
              </w:rPr>
              <w:t>)</w:t>
            </w:r>
            <w:r w:rsidR="00C0699D" w:rsidRPr="4BFF5375">
              <w:rPr>
                <w:color w:val="auto"/>
              </w:rPr>
              <w:t>.</w:t>
            </w:r>
          </w:p>
          <w:p w14:paraId="719A3D8D" w14:textId="49507706" w:rsidR="00642C21" w:rsidRDefault="000305C3" w:rsidP="00642C21">
            <w:pPr>
              <w:pStyle w:val="table-paragraph"/>
              <w:framePr w:hSpace="0" w:wrap="auto" w:vAnchor="margin" w:hAnchor="text" w:yAlign="inline"/>
              <w:rPr>
                <w:color w:val="auto"/>
              </w:rPr>
            </w:pPr>
            <w:r w:rsidRPr="4BFF5375">
              <w:rPr>
                <w:color w:val="auto"/>
              </w:rPr>
              <w:t xml:space="preserve">HT </w:t>
            </w:r>
            <w:r w:rsidR="00C0699D" w:rsidRPr="4BFF5375">
              <w:rPr>
                <w:color w:val="auto"/>
              </w:rPr>
              <w:t>highlighted the c</w:t>
            </w:r>
            <w:r w:rsidR="00826B1F" w:rsidRPr="4BFF5375">
              <w:rPr>
                <w:color w:val="auto"/>
              </w:rPr>
              <w:t>ritical importance of a single instance of WPAS</w:t>
            </w:r>
            <w:r w:rsidR="00C0699D" w:rsidRPr="4BFF5375">
              <w:rPr>
                <w:color w:val="auto"/>
              </w:rPr>
              <w:t>. J</w:t>
            </w:r>
            <w:r w:rsidR="00826B1F" w:rsidRPr="4BFF5375">
              <w:rPr>
                <w:color w:val="auto"/>
              </w:rPr>
              <w:t>oint session</w:t>
            </w:r>
            <w:r w:rsidR="00C0699D" w:rsidRPr="4BFF5375">
              <w:rPr>
                <w:color w:val="auto"/>
              </w:rPr>
              <w:t>s</w:t>
            </w:r>
            <w:r w:rsidR="00826B1F" w:rsidRPr="4BFF5375">
              <w:rPr>
                <w:color w:val="auto"/>
              </w:rPr>
              <w:t xml:space="preserve"> are now taking place between B</w:t>
            </w:r>
            <w:r w:rsidR="00C0699D" w:rsidRPr="4BFF5375">
              <w:rPr>
                <w:color w:val="auto"/>
              </w:rPr>
              <w:t xml:space="preserve">etsi </w:t>
            </w:r>
            <w:r w:rsidR="00826B1F" w:rsidRPr="4BFF5375">
              <w:rPr>
                <w:color w:val="auto"/>
              </w:rPr>
              <w:t>C</w:t>
            </w:r>
            <w:r w:rsidR="00C0699D" w:rsidRPr="4BFF5375">
              <w:rPr>
                <w:color w:val="auto"/>
              </w:rPr>
              <w:t xml:space="preserve">adwaladr </w:t>
            </w:r>
            <w:r w:rsidR="00826B1F" w:rsidRPr="4BFF5375">
              <w:rPr>
                <w:color w:val="auto"/>
              </w:rPr>
              <w:t>U</w:t>
            </w:r>
            <w:r w:rsidR="00C0699D" w:rsidRPr="4BFF5375">
              <w:rPr>
                <w:color w:val="auto"/>
              </w:rPr>
              <w:t>niversity Health Board (BCU)</w:t>
            </w:r>
            <w:r w:rsidR="00826B1F" w:rsidRPr="4BFF5375">
              <w:rPr>
                <w:color w:val="auto"/>
              </w:rPr>
              <w:t>, V</w:t>
            </w:r>
            <w:r w:rsidR="00C0699D" w:rsidRPr="4BFF5375">
              <w:rPr>
                <w:color w:val="auto"/>
              </w:rPr>
              <w:t>e</w:t>
            </w:r>
            <w:r w:rsidR="00826B1F" w:rsidRPr="4BFF5375">
              <w:rPr>
                <w:color w:val="auto"/>
              </w:rPr>
              <w:t>lin</w:t>
            </w:r>
            <w:r w:rsidR="00C0699D" w:rsidRPr="4BFF5375">
              <w:rPr>
                <w:color w:val="auto"/>
              </w:rPr>
              <w:t>dre University Trust</w:t>
            </w:r>
            <w:r w:rsidR="00826B1F" w:rsidRPr="4BFF5375">
              <w:rPr>
                <w:color w:val="auto"/>
              </w:rPr>
              <w:t xml:space="preserve"> a</w:t>
            </w:r>
            <w:r w:rsidR="00C0699D" w:rsidRPr="4BFF5375">
              <w:rPr>
                <w:color w:val="auto"/>
              </w:rPr>
              <w:t>nd</w:t>
            </w:r>
            <w:r w:rsidR="00826B1F" w:rsidRPr="4BFF5375">
              <w:rPr>
                <w:color w:val="auto"/>
              </w:rPr>
              <w:t xml:space="preserve"> DHCW</w:t>
            </w:r>
            <w:r w:rsidR="00C0699D" w:rsidRPr="4BFF5375">
              <w:rPr>
                <w:color w:val="auto"/>
              </w:rPr>
              <w:t xml:space="preserve">. </w:t>
            </w:r>
            <w:r w:rsidR="00826B1F" w:rsidRPr="4BFF5375">
              <w:rPr>
                <w:color w:val="auto"/>
              </w:rPr>
              <w:t xml:space="preserve">Velindre </w:t>
            </w:r>
            <w:r w:rsidR="00C0699D" w:rsidRPr="4BFF5375">
              <w:rPr>
                <w:color w:val="auto"/>
              </w:rPr>
              <w:t xml:space="preserve">are </w:t>
            </w:r>
            <w:r w:rsidR="00826B1F" w:rsidRPr="4BFF5375">
              <w:rPr>
                <w:color w:val="auto"/>
              </w:rPr>
              <w:t>the next implementation with BCU follow</w:t>
            </w:r>
            <w:r w:rsidR="3A2A2652" w:rsidRPr="4BFF5375">
              <w:rPr>
                <w:color w:val="auto"/>
              </w:rPr>
              <w:t>ing</w:t>
            </w:r>
            <w:r w:rsidR="00826B1F" w:rsidRPr="4BFF5375">
              <w:rPr>
                <w:color w:val="auto"/>
              </w:rPr>
              <w:t xml:space="preserve"> </w:t>
            </w:r>
            <w:r w:rsidR="004F0A57" w:rsidRPr="4BFF5375">
              <w:rPr>
                <w:color w:val="auto"/>
              </w:rPr>
              <w:t>immediately. The initial data standard testing work</w:t>
            </w:r>
            <w:r w:rsidR="00C0699D" w:rsidRPr="4BFF5375">
              <w:rPr>
                <w:color w:val="auto"/>
              </w:rPr>
              <w:t xml:space="preserve"> is </w:t>
            </w:r>
            <w:r w:rsidR="004F0A57" w:rsidRPr="4BFF5375">
              <w:rPr>
                <w:color w:val="auto"/>
              </w:rPr>
              <w:t>underway</w:t>
            </w:r>
            <w:r w:rsidR="00C0699D" w:rsidRPr="4BFF5375">
              <w:rPr>
                <w:color w:val="auto"/>
              </w:rPr>
              <w:t xml:space="preserve"> with the timeline for delivery to both organisations a </w:t>
            </w:r>
            <w:r w:rsidR="004F0A57" w:rsidRPr="4BFF5375">
              <w:rPr>
                <w:color w:val="auto"/>
              </w:rPr>
              <w:t>collective endeavour</w:t>
            </w:r>
            <w:r w:rsidR="00C0699D" w:rsidRPr="4BFF5375">
              <w:rPr>
                <w:color w:val="auto"/>
              </w:rPr>
              <w:t xml:space="preserve">. </w:t>
            </w:r>
          </w:p>
          <w:p w14:paraId="2EA00C21" w14:textId="787E3E0F" w:rsidR="007F6A8D" w:rsidRDefault="00642C21" w:rsidP="00C0699D">
            <w:pPr>
              <w:pStyle w:val="table-paragraph"/>
              <w:framePr w:hSpace="0" w:wrap="auto" w:vAnchor="margin" w:hAnchor="text" w:yAlign="inline"/>
              <w:rPr>
                <w:color w:val="auto"/>
              </w:rPr>
            </w:pPr>
            <w:r w:rsidRPr="4BFF5375">
              <w:rPr>
                <w:color w:val="auto"/>
              </w:rPr>
              <w:t xml:space="preserve">SD </w:t>
            </w:r>
            <w:r w:rsidR="00C0699D" w:rsidRPr="4BFF5375">
              <w:rPr>
                <w:color w:val="auto"/>
              </w:rPr>
              <w:t xml:space="preserve">asked how DHCW </w:t>
            </w:r>
            <w:r w:rsidR="45E1F7A0" w:rsidRPr="4BFF5375">
              <w:rPr>
                <w:color w:val="auto"/>
              </w:rPr>
              <w:t>will know that we are a</w:t>
            </w:r>
            <w:r w:rsidR="007F6A8D" w:rsidRPr="4BFF5375">
              <w:rPr>
                <w:color w:val="auto"/>
              </w:rPr>
              <w:t xml:space="preserve"> successful</w:t>
            </w:r>
            <w:r w:rsidR="4090BCB6" w:rsidRPr="4BFF5375">
              <w:rPr>
                <w:color w:val="auto"/>
              </w:rPr>
              <w:t xml:space="preserve"> organisation</w:t>
            </w:r>
            <w:r w:rsidR="007F6A8D" w:rsidRPr="4BFF5375">
              <w:rPr>
                <w:color w:val="auto"/>
              </w:rPr>
              <w:t xml:space="preserve">? </w:t>
            </w:r>
            <w:r w:rsidR="70DDD4A2" w:rsidRPr="4BFF5375">
              <w:rPr>
                <w:color w:val="auto"/>
              </w:rPr>
              <w:t xml:space="preserve">Also, </w:t>
            </w:r>
            <w:r w:rsidR="2411A9F2" w:rsidRPr="4BFF5375">
              <w:rPr>
                <w:color w:val="auto"/>
              </w:rPr>
              <w:t>h</w:t>
            </w:r>
            <w:r w:rsidR="007F6A8D" w:rsidRPr="4BFF5375">
              <w:rPr>
                <w:color w:val="auto"/>
              </w:rPr>
              <w:t>ow do</w:t>
            </w:r>
            <w:r w:rsidR="6C8610DD" w:rsidRPr="4BFF5375">
              <w:rPr>
                <w:color w:val="auto"/>
              </w:rPr>
              <w:t>es</w:t>
            </w:r>
            <w:r w:rsidR="007F6A8D" w:rsidRPr="4BFF5375">
              <w:rPr>
                <w:color w:val="auto"/>
              </w:rPr>
              <w:t xml:space="preserve"> </w:t>
            </w:r>
            <w:r w:rsidR="00C0699D" w:rsidRPr="4BFF5375">
              <w:rPr>
                <w:color w:val="auto"/>
              </w:rPr>
              <w:t>the organisation</w:t>
            </w:r>
            <w:r w:rsidR="007F6A8D" w:rsidRPr="4BFF5375">
              <w:rPr>
                <w:color w:val="auto"/>
              </w:rPr>
              <w:t xml:space="preserve"> demonstrate </w:t>
            </w:r>
            <w:r w:rsidR="00C0699D" w:rsidRPr="4BFF5375">
              <w:rPr>
                <w:color w:val="auto"/>
              </w:rPr>
              <w:t>progress to the stakeholders</w:t>
            </w:r>
            <w:r w:rsidR="755221DE" w:rsidRPr="4BFF5375">
              <w:rPr>
                <w:color w:val="auto"/>
              </w:rPr>
              <w:t xml:space="preserve"> and</w:t>
            </w:r>
            <w:r w:rsidR="00C0699D" w:rsidRPr="4BFF5375">
              <w:rPr>
                <w:color w:val="auto"/>
              </w:rPr>
              <w:t xml:space="preserve"> </w:t>
            </w:r>
            <w:r w:rsidR="66102BEB" w:rsidRPr="4BFF5375">
              <w:rPr>
                <w:color w:val="auto"/>
              </w:rPr>
              <w:t>h</w:t>
            </w:r>
            <w:r w:rsidR="00C0699D" w:rsidRPr="4BFF5375">
              <w:rPr>
                <w:color w:val="auto"/>
              </w:rPr>
              <w:t xml:space="preserve">ow </w:t>
            </w:r>
            <w:r w:rsidR="52746A58" w:rsidRPr="4BFF5375">
              <w:rPr>
                <w:color w:val="auto"/>
              </w:rPr>
              <w:t>d</w:t>
            </w:r>
            <w:r w:rsidR="00C0699D" w:rsidRPr="4BFF5375">
              <w:rPr>
                <w:color w:val="auto"/>
              </w:rPr>
              <w:t xml:space="preserve">o </w:t>
            </w:r>
            <w:r w:rsidR="007F6A8D" w:rsidRPr="4BFF5375">
              <w:rPr>
                <w:color w:val="auto"/>
              </w:rPr>
              <w:t>patient</w:t>
            </w:r>
            <w:r w:rsidR="00C0699D" w:rsidRPr="4BFF5375">
              <w:rPr>
                <w:color w:val="auto"/>
              </w:rPr>
              <w:t>s</w:t>
            </w:r>
            <w:r w:rsidR="007F6A8D" w:rsidRPr="4BFF5375">
              <w:rPr>
                <w:color w:val="auto"/>
              </w:rPr>
              <w:t xml:space="preserve"> or clinician</w:t>
            </w:r>
            <w:r w:rsidR="00C0699D" w:rsidRPr="4BFF5375">
              <w:rPr>
                <w:color w:val="auto"/>
              </w:rPr>
              <w:t>s</w:t>
            </w:r>
            <w:r w:rsidR="007F6A8D" w:rsidRPr="4BFF5375">
              <w:rPr>
                <w:color w:val="auto"/>
              </w:rPr>
              <w:t xml:space="preserve"> know </w:t>
            </w:r>
            <w:r w:rsidR="00C0699D" w:rsidRPr="4BFF5375">
              <w:rPr>
                <w:color w:val="auto"/>
              </w:rPr>
              <w:t xml:space="preserve">DHCW have </w:t>
            </w:r>
            <w:r w:rsidR="007F6A8D" w:rsidRPr="4BFF5375">
              <w:rPr>
                <w:color w:val="auto"/>
              </w:rPr>
              <w:t>done what</w:t>
            </w:r>
            <w:r w:rsidR="00C0699D" w:rsidRPr="4BFF5375">
              <w:rPr>
                <w:color w:val="auto"/>
              </w:rPr>
              <w:t xml:space="preserve"> was planned?</w:t>
            </w:r>
            <w:r w:rsidR="007F6A8D" w:rsidRPr="4BFF5375">
              <w:rPr>
                <w:color w:val="auto"/>
              </w:rPr>
              <w:t xml:space="preserve"> </w:t>
            </w:r>
          </w:p>
          <w:p w14:paraId="243022FA" w14:textId="13F0A1F6" w:rsidR="000179A6" w:rsidRDefault="000179A6" w:rsidP="00642C21">
            <w:pPr>
              <w:pStyle w:val="table-paragraph"/>
              <w:framePr w:hSpace="0" w:wrap="auto" w:vAnchor="margin" w:hAnchor="text" w:yAlign="inline"/>
              <w:rPr>
                <w:color w:val="auto"/>
              </w:rPr>
            </w:pPr>
            <w:r>
              <w:rPr>
                <w:color w:val="auto"/>
              </w:rPr>
              <w:t>MS</w:t>
            </w:r>
            <w:r w:rsidR="00C0699D">
              <w:rPr>
                <w:color w:val="auto"/>
              </w:rPr>
              <w:t xml:space="preserve"> responded to say t</w:t>
            </w:r>
            <w:r w:rsidR="008773FF">
              <w:rPr>
                <w:color w:val="auto"/>
              </w:rPr>
              <w:t xml:space="preserve">he </w:t>
            </w:r>
            <w:r w:rsidR="00C0699D">
              <w:rPr>
                <w:color w:val="auto"/>
              </w:rPr>
              <w:t>E</w:t>
            </w:r>
            <w:r w:rsidR="008773FF">
              <w:rPr>
                <w:color w:val="auto"/>
              </w:rPr>
              <w:t xml:space="preserve">xecutive </w:t>
            </w:r>
            <w:r w:rsidR="00C0699D">
              <w:rPr>
                <w:color w:val="auto"/>
              </w:rPr>
              <w:t>T</w:t>
            </w:r>
            <w:r w:rsidR="008773FF">
              <w:rPr>
                <w:color w:val="auto"/>
              </w:rPr>
              <w:t xml:space="preserve">eam recognise </w:t>
            </w:r>
            <w:r w:rsidR="00C0699D">
              <w:rPr>
                <w:color w:val="auto"/>
              </w:rPr>
              <w:t xml:space="preserve">the need </w:t>
            </w:r>
            <w:r w:rsidR="008773FF">
              <w:rPr>
                <w:color w:val="auto"/>
              </w:rPr>
              <w:t xml:space="preserve">to </w:t>
            </w:r>
            <w:r w:rsidR="00C0699D">
              <w:rPr>
                <w:color w:val="auto"/>
              </w:rPr>
              <w:t>demonstrate</w:t>
            </w:r>
            <w:r w:rsidR="008773FF">
              <w:rPr>
                <w:color w:val="auto"/>
              </w:rPr>
              <w:t xml:space="preserve"> </w:t>
            </w:r>
            <w:r w:rsidR="00072D00">
              <w:rPr>
                <w:color w:val="auto"/>
              </w:rPr>
              <w:t xml:space="preserve">the benefits and </w:t>
            </w:r>
            <w:r w:rsidR="00C0699D">
              <w:rPr>
                <w:color w:val="auto"/>
              </w:rPr>
              <w:t>provide traceability</w:t>
            </w:r>
            <w:r w:rsidR="00072D00">
              <w:rPr>
                <w:color w:val="auto"/>
              </w:rPr>
              <w:t xml:space="preserve"> back to the initial intention</w:t>
            </w:r>
            <w:r w:rsidR="00C0699D">
              <w:rPr>
                <w:color w:val="auto"/>
              </w:rPr>
              <w:t xml:space="preserve"> and the flow to the</w:t>
            </w:r>
            <w:r w:rsidR="00072D00">
              <w:rPr>
                <w:color w:val="auto"/>
              </w:rPr>
              <w:t xml:space="preserve"> benefit for the citizen</w:t>
            </w:r>
            <w:r w:rsidR="00C0699D">
              <w:rPr>
                <w:color w:val="auto"/>
              </w:rPr>
              <w:t>. There will be a need to work with stakeholders and citizens to capture that data.</w:t>
            </w:r>
          </w:p>
          <w:p w14:paraId="366EEA1A" w14:textId="37E17ADE" w:rsidR="00DC044B" w:rsidRDefault="00C0699D" w:rsidP="00642C21">
            <w:pPr>
              <w:pStyle w:val="table-paragraph"/>
              <w:framePr w:hSpace="0" w:wrap="auto" w:vAnchor="margin" w:hAnchor="text" w:yAlign="inline"/>
              <w:rPr>
                <w:color w:val="auto"/>
              </w:rPr>
            </w:pPr>
            <w:r>
              <w:rPr>
                <w:color w:val="auto"/>
              </w:rPr>
              <w:t xml:space="preserve">The </w:t>
            </w:r>
            <w:r w:rsidR="0018487F">
              <w:rPr>
                <w:color w:val="auto"/>
              </w:rPr>
              <w:t>Chair recognise</w:t>
            </w:r>
            <w:r>
              <w:rPr>
                <w:color w:val="auto"/>
              </w:rPr>
              <w:t>d</w:t>
            </w:r>
            <w:r w:rsidR="0018487F">
              <w:rPr>
                <w:color w:val="auto"/>
              </w:rPr>
              <w:t xml:space="preserve"> the development of the plan and</w:t>
            </w:r>
            <w:r>
              <w:rPr>
                <w:color w:val="auto"/>
              </w:rPr>
              <w:t xml:space="preserve"> the framework it has created for moving forward in our </w:t>
            </w:r>
            <w:r>
              <w:rPr>
                <w:color w:val="auto"/>
              </w:rPr>
              <w:lastRenderedPageBreak/>
              <w:t>work with stakeholders.</w:t>
            </w:r>
          </w:p>
          <w:p w14:paraId="77C26C79" w14:textId="77777777" w:rsidR="00DC044B" w:rsidRPr="00C0699D" w:rsidRDefault="00DC044B" w:rsidP="00642C21">
            <w:pPr>
              <w:pStyle w:val="table-paragraph"/>
              <w:framePr w:hSpace="0" w:wrap="auto" w:vAnchor="margin" w:hAnchor="text" w:yAlign="inline"/>
              <w:rPr>
                <w:b/>
                <w:bCs/>
                <w:color w:val="auto"/>
              </w:rPr>
            </w:pPr>
            <w:r w:rsidRPr="00C0699D">
              <w:rPr>
                <w:b/>
                <w:bCs/>
                <w:color w:val="auto"/>
              </w:rPr>
              <w:t>The Board resolved to:</w:t>
            </w:r>
          </w:p>
          <w:p w14:paraId="4AA8E41F" w14:textId="618A37E4" w:rsidR="00DC044B" w:rsidRPr="00BC7241" w:rsidRDefault="00DC044B" w:rsidP="00642C21">
            <w:pPr>
              <w:pStyle w:val="table-paragraph"/>
              <w:framePr w:hSpace="0" w:wrap="auto" w:vAnchor="margin" w:hAnchor="text" w:yAlign="inline"/>
              <w:rPr>
                <w:color w:val="auto"/>
              </w:rPr>
            </w:pPr>
            <w:r w:rsidRPr="507823FE">
              <w:rPr>
                <w:color w:val="auto"/>
              </w:rPr>
              <w:t xml:space="preserve">Approve the Annual plan subject to </w:t>
            </w:r>
            <w:r w:rsidR="6394DC0C" w:rsidRPr="507823FE">
              <w:rPr>
                <w:color w:val="auto"/>
              </w:rPr>
              <w:t xml:space="preserve">any </w:t>
            </w:r>
            <w:r w:rsidR="00C0699D" w:rsidRPr="507823FE">
              <w:rPr>
                <w:color w:val="auto"/>
              </w:rPr>
              <w:t xml:space="preserve">feedback </w:t>
            </w:r>
            <w:r w:rsidR="1A665946" w:rsidRPr="507823FE">
              <w:rPr>
                <w:color w:val="auto"/>
              </w:rPr>
              <w:t xml:space="preserve">received from </w:t>
            </w:r>
            <w:r w:rsidRPr="507823FE">
              <w:rPr>
                <w:color w:val="auto"/>
              </w:rPr>
              <w:t>Welsh Government.</w:t>
            </w:r>
          </w:p>
        </w:tc>
        <w:tc>
          <w:tcPr>
            <w:tcW w:w="1560" w:type="dxa"/>
          </w:tcPr>
          <w:p w14:paraId="67C0DED5" w14:textId="5A0848E3" w:rsidR="00B803DB" w:rsidRPr="00BC7241" w:rsidRDefault="00A81287" w:rsidP="00911DBC">
            <w:pPr>
              <w:pStyle w:val="table-paragraph"/>
              <w:framePr w:hSpace="0" w:wrap="auto" w:vAnchor="margin" w:hAnchor="text" w:yAlign="inline"/>
              <w:rPr>
                <w:color w:val="auto"/>
              </w:rPr>
            </w:pPr>
            <w:r>
              <w:rPr>
                <w:color w:val="auto"/>
              </w:rPr>
              <w:lastRenderedPageBreak/>
              <w:t>Approved</w:t>
            </w:r>
          </w:p>
        </w:tc>
        <w:tc>
          <w:tcPr>
            <w:tcW w:w="1785" w:type="dxa"/>
          </w:tcPr>
          <w:p w14:paraId="26D5C484" w14:textId="4B9BF456" w:rsidR="00B803DB" w:rsidRPr="00BC7241" w:rsidRDefault="00A81287" w:rsidP="00911DBC">
            <w:pPr>
              <w:pStyle w:val="table-paragraph"/>
              <w:framePr w:hSpace="0" w:wrap="auto" w:vAnchor="margin" w:hAnchor="text" w:yAlign="inline"/>
              <w:rPr>
                <w:color w:val="auto"/>
              </w:rPr>
            </w:pPr>
            <w:r>
              <w:rPr>
                <w:color w:val="auto"/>
              </w:rPr>
              <w:t>None to note</w:t>
            </w:r>
          </w:p>
        </w:tc>
      </w:tr>
      <w:tr w:rsidR="00B803DB" w14:paraId="2B3D6906" w14:textId="23460861" w:rsidTr="7686DC8D">
        <w:trPr>
          <w:trHeight w:val="343"/>
        </w:trPr>
        <w:tc>
          <w:tcPr>
            <w:tcW w:w="1413" w:type="dxa"/>
          </w:tcPr>
          <w:p w14:paraId="6E528E98" w14:textId="791D3CC4" w:rsidR="00B803DB" w:rsidRPr="00BC7241" w:rsidRDefault="00B803DB" w:rsidP="00BC73A9">
            <w:pPr>
              <w:pStyle w:val="Style2"/>
              <w:framePr w:hSpace="0" w:wrap="auto" w:vAnchor="margin" w:hAnchor="text" w:yAlign="inline"/>
              <w:jc w:val="center"/>
              <w:rPr>
                <w:color w:val="auto"/>
              </w:rPr>
            </w:pPr>
            <w:r>
              <w:rPr>
                <w:color w:val="auto"/>
              </w:rPr>
              <w:lastRenderedPageBreak/>
              <w:t>4.</w:t>
            </w:r>
            <w:r w:rsidR="00A470EE">
              <w:rPr>
                <w:color w:val="auto"/>
              </w:rPr>
              <w:t>2</w:t>
            </w:r>
          </w:p>
        </w:tc>
        <w:tc>
          <w:tcPr>
            <w:tcW w:w="5953" w:type="dxa"/>
          </w:tcPr>
          <w:p w14:paraId="07BA94D6" w14:textId="77777777" w:rsidR="00B803DB" w:rsidRPr="00A32FAA" w:rsidRDefault="00BC5A7E" w:rsidP="00BC5A7E">
            <w:pPr>
              <w:pStyle w:val="table-paragraph"/>
              <w:framePr w:hSpace="0" w:wrap="auto" w:vAnchor="margin" w:hAnchor="text" w:yAlign="inline"/>
              <w:tabs>
                <w:tab w:val="left" w:pos="1413"/>
              </w:tabs>
              <w:rPr>
                <w:b/>
                <w:bCs/>
                <w:color w:val="auto"/>
              </w:rPr>
            </w:pPr>
            <w:r w:rsidRPr="00A32FAA">
              <w:rPr>
                <w:b/>
                <w:bCs/>
                <w:color w:val="auto"/>
              </w:rPr>
              <w:t>Strategic Procurement Report</w:t>
            </w:r>
          </w:p>
          <w:p w14:paraId="367C526B" w14:textId="77777777" w:rsidR="008E1FCA" w:rsidRDefault="00C0699D" w:rsidP="009B3CD1">
            <w:pPr>
              <w:pStyle w:val="table-paragraph"/>
              <w:framePr w:hSpace="0" w:wrap="auto" w:vAnchor="margin" w:hAnchor="text" w:yAlign="inline"/>
              <w:tabs>
                <w:tab w:val="left" w:pos="1413"/>
              </w:tabs>
              <w:rPr>
                <w:color w:val="auto"/>
              </w:rPr>
            </w:pPr>
            <w:r>
              <w:rPr>
                <w:color w:val="auto"/>
              </w:rPr>
              <w:t>The Chair invited MS to present the item.</w:t>
            </w:r>
          </w:p>
          <w:p w14:paraId="2E41CE93" w14:textId="55A111E5" w:rsidR="001C35CD" w:rsidRDefault="009B3CD1" w:rsidP="009B3CD1">
            <w:pPr>
              <w:pStyle w:val="table-paragraph"/>
              <w:framePr w:hSpace="0" w:wrap="auto" w:vAnchor="margin" w:hAnchor="text" w:yAlign="inline"/>
              <w:tabs>
                <w:tab w:val="left" w:pos="1413"/>
              </w:tabs>
              <w:rPr>
                <w:color w:val="auto"/>
              </w:rPr>
            </w:pPr>
            <w:r w:rsidRPr="4BFF5375">
              <w:rPr>
                <w:color w:val="auto"/>
              </w:rPr>
              <w:t xml:space="preserve">MS explained the approach for presenting procurements to the </w:t>
            </w:r>
            <w:r w:rsidR="501CCDEF" w:rsidRPr="4BFF5375">
              <w:rPr>
                <w:color w:val="auto"/>
              </w:rPr>
              <w:t>B</w:t>
            </w:r>
            <w:r w:rsidRPr="4BFF5375">
              <w:rPr>
                <w:color w:val="auto"/>
              </w:rPr>
              <w:t xml:space="preserve">oard. Procurements over £750,000 will </w:t>
            </w:r>
            <w:r w:rsidR="4A0E1847" w:rsidRPr="4BFF5375">
              <w:rPr>
                <w:color w:val="auto"/>
              </w:rPr>
              <w:t>require approval by</w:t>
            </w:r>
            <w:r w:rsidRPr="4BFF5375">
              <w:rPr>
                <w:color w:val="auto"/>
              </w:rPr>
              <w:t xml:space="preserve"> the Board in line with the </w:t>
            </w:r>
            <w:r w:rsidR="00325234">
              <w:rPr>
                <w:color w:val="auto"/>
              </w:rPr>
              <w:t>Standing Financial Instructions</w:t>
            </w:r>
            <w:r w:rsidRPr="4BFF5375">
              <w:rPr>
                <w:color w:val="auto"/>
              </w:rPr>
              <w:t xml:space="preserve">, of which there is one such procurement for approval today. </w:t>
            </w:r>
            <w:proofErr w:type="gramStart"/>
            <w:r w:rsidRPr="4BFF5375">
              <w:rPr>
                <w:color w:val="auto"/>
              </w:rPr>
              <w:t>A number of</w:t>
            </w:r>
            <w:proofErr w:type="gramEnd"/>
            <w:r w:rsidRPr="4BFF5375">
              <w:rPr>
                <w:color w:val="auto"/>
              </w:rPr>
              <w:t xml:space="preserve"> further contracts have been identified in </w:t>
            </w:r>
            <w:r w:rsidR="6FB23F82" w:rsidRPr="4BFF5375">
              <w:rPr>
                <w:color w:val="auto"/>
              </w:rPr>
              <w:t xml:space="preserve">a forward </w:t>
            </w:r>
            <w:r w:rsidRPr="4BFF5375">
              <w:rPr>
                <w:color w:val="auto"/>
              </w:rPr>
              <w:t xml:space="preserve">plan for presentation to the Board for review and approval throughout the year. </w:t>
            </w:r>
          </w:p>
          <w:p w14:paraId="41F4691D" w14:textId="0E3F4DA0" w:rsidR="00CA771B" w:rsidRDefault="009B3CD1" w:rsidP="00871D49">
            <w:pPr>
              <w:pStyle w:val="table-paragraph"/>
              <w:framePr w:hSpace="0" w:wrap="auto" w:vAnchor="margin" w:hAnchor="text" w:yAlign="inline"/>
              <w:tabs>
                <w:tab w:val="left" w:pos="1413"/>
              </w:tabs>
              <w:rPr>
                <w:color w:val="auto"/>
              </w:rPr>
            </w:pPr>
            <w:r w:rsidRPr="4BFF5375">
              <w:rPr>
                <w:color w:val="auto"/>
              </w:rPr>
              <w:t>MS clarified the contracts</w:t>
            </w:r>
            <w:r w:rsidR="00730B8F" w:rsidRPr="4BFF5375">
              <w:rPr>
                <w:color w:val="auto"/>
              </w:rPr>
              <w:t xml:space="preserve"> are</w:t>
            </w:r>
            <w:r w:rsidR="007F070D" w:rsidRPr="4BFF5375">
              <w:rPr>
                <w:color w:val="auto"/>
              </w:rPr>
              <w:t xml:space="preserve"> </w:t>
            </w:r>
            <w:r w:rsidR="29F76077" w:rsidRPr="4BFF5375">
              <w:rPr>
                <w:color w:val="auto"/>
              </w:rPr>
              <w:t>A</w:t>
            </w:r>
            <w:r w:rsidR="007F070D" w:rsidRPr="4BFF5375">
              <w:rPr>
                <w:color w:val="auto"/>
              </w:rPr>
              <w:t>ll Wales procurements, the amounts are</w:t>
            </w:r>
            <w:r w:rsidR="00730B8F" w:rsidRPr="4BFF5375">
              <w:rPr>
                <w:color w:val="auto"/>
              </w:rPr>
              <w:t xml:space="preserve"> </w:t>
            </w:r>
            <w:r w:rsidR="0067349E" w:rsidRPr="4BFF5375">
              <w:rPr>
                <w:color w:val="auto"/>
              </w:rPr>
              <w:t>indicative,</w:t>
            </w:r>
            <w:r w:rsidR="00730B8F" w:rsidRPr="4BFF5375">
              <w:rPr>
                <w:color w:val="auto"/>
              </w:rPr>
              <w:t xml:space="preserve"> </w:t>
            </w:r>
            <w:r w:rsidR="007F070D" w:rsidRPr="4BFF5375">
              <w:rPr>
                <w:color w:val="auto"/>
              </w:rPr>
              <w:t xml:space="preserve">and </w:t>
            </w:r>
            <w:r w:rsidRPr="4BFF5375">
              <w:rPr>
                <w:color w:val="auto"/>
              </w:rPr>
              <w:t xml:space="preserve">the </w:t>
            </w:r>
            <w:r w:rsidR="7D8CB4BF" w:rsidRPr="4BFF5375">
              <w:rPr>
                <w:color w:val="auto"/>
              </w:rPr>
              <w:t xml:space="preserve">figures included are the </w:t>
            </w:r>
            <w:r w:rsidRPr="4BFF5375">
              <w:rPr>
                <w:color w:val="auto"/>
              </w:rPr>
              <w:t>maximum potential value of the contract</w:t>
            </w:r>
            <w:r w:rsidR="7618D5E6" w:rsidRPr="4BFF5375">
              <w:rPr>
                <w:color w:val="auto"/>
              </w:rPr>
              <w:t xml:space="preserve"> over </w:t>
            </w:r>
            <w:r w:rsidR="0067349E" w:rsidRPr="4BFF5375">
              <w:rPr>
                <w:color w:val="auto"/>
              </w:rPr>
              <w:t>its</w:t>
            </w:r>
            <w:r w:rsidR="7618D5E6" w:rsidRPr="4BFF5375">
              <w:rPr>
                <w:color w:val="auto"/>
              </w:rPr>
              <w:t xml:space="preserve"> duration</w:t>
            </w:r>
            <w:r w:rsidRPr="4BFF5375">
              <w:rPr>
                <w:color w:val="auto"/>
              </w:rPr>
              <w:t>.</w:t>
            </w:r>
            <w:r w:rsidR="00871D49" w:rsidRPr="4BFF5375">
              <w:rPr>
                <w:color w:val="auto"/>
              </w:rPr>
              <w:t xml:space="preserve"> </w:t>
            </w:r>
          </w:p>
          <w:p w14:paraId="1FF3EDB5" w14:textId="073A45AF" w:rsidR="007531E7" w:rsidRDefault="00871D49" w:rsidP="00CA771B">
            <w:pPr>
              <w:pStyle w:val="table-paragraph"/>
              <w:framePr w:hSpace="0" w:wrap="auto" w:vAnchor="margin" w:hAnchor="text" w:yAlign="inline"/>
              <w:tabs>
                <w:tab w:val="left" w:pos="1413"/>
              </w:tabs>
              <w:rPr>
                <w:color w:val="auto"/>
              </w:rPr>
            </w:pPr>
            <w:r>
              <w:rPr>
                <w:color w:val="auto"/>
              </w:rPr>
              <w:t xml:space="preserve">The </w:t>
            </w:r>
            <w:r w:rsidR="007531E7">
              <w:rPr>
                <w:color w:val="auto"/>
              </w:rPr>
              <w:t>Chair sought confirmation that the indicative contract amount is for the lifetime of the contract</w:t>
            </w:r>
            <w:r>
              <w:rPr>
                <w:color w:val="auto"/>
              </w:rPr>
              <w:t>, which MS confirmed.</w:t>
            </w:r>
          </w:p>
          <w:p w14:paraId="5FD16FBC" w14:textId="51987321" w:rsidR="00DF50CC" w:rsidRDefault="00871D49" w:rsidP="00CA771B">
            <w:pPr>
              <w:pStyle w:val="table-paragraph"/>
              <w:framePr w:hSpace="0" w:wrap="auto" w:vAnchor="margin" w:hAnchor="text" w:yAlign="inline"/>
              <w:tabs>
                <w:tab w:val="left" w:pos="1413"/>
              </w:tabs>
              <w:rPr>
                <w:color w:val="auto"/>
              </w:rPr>
            </w:pPr>
            <w:r>
              <w:rPr>
                <w:color w:val="auto"/>
              </w:rPr>
              <w:t xml:space="preserve">The </w:t>
            </w:r>
            <w:r w:rsidR="00DF50CC">
              <w:rPr>
                <w:color w:val="auto"/>
              </w:rPr>
              <w:t>Chair invited MS to present the contract award in 4.2ii appendix b for review by the board.</w:t>
            </w:r>
          </w:p>
          <w:p w14:paraId="62E17E14" w14:textId="5022A850" w:rsidR="0014349C" w:rsidRDefault="00E943B4" w:rsidP="00871D49">
            <w:pPr>
              <w:pStyle w:val="table-paragraph"/>
              <w:framePr w:hSpace="0" w:wrap="auto" w:vAnchor="margin" w:hAnchor="text" w:yAlign="inline"/>
              <w:tabs>
                <w:tab w:val="left" w:pos="1413"/>
              </w:tabs>
              <w:rPr>
                <w:color w:val="auto"/>
              </w:rPr>
            </w:pPr>
            <w:r>
              <w:rPr>
                <w:color w:val="auto"/>
              </w:rPr>
              <w:t>The contract</w:t>
            </w:r>
            <w:r w:rsidR="00871D49">
              <w:rPr>
                <w:color w:val="auto"/>
              </w:rPr>
              <w:t xml:space="preserve"> award is for the Vaccination Programme to </w:t>
            </w:r>
            <w:r>
              <w:rPr>
                <w:color w:val="auto"/>
              </w:rPr>
              <w:t>government digital services GDS</w:t>
            </w:r>
            <w:r w:rsidR="00871D49">
              <w:rPr>
                <w:color w:val="auto"/>
              </w:rPr>
              <w:t xml:space="preserve">, a public sector organisation that provide messaging systems. The contract is in support of the response to Covid-19 and the supplier is fully endorsed by the UK and Welsh Governments. There was an existing lower value contract in place of </w:t>
            </w:r>
            <w:r w:rsidR="009C5438">
              <w:rPr>
                <w:color w:val="auto"/>
              </w:rPr>
              <w:t>approximately</w:t>
            </w:r>
            <w:r w:rsidR="00871D49">
              <w:rPr>
                <w:color w:val="auto"/>
              </w:rPr>
              <w:t xml:space="preserve"> £70,000, this new procurement would allow for expansion of the provision. There is a maximum contract value of £</w:t>
            </w:r>
            <w:r w:rsidR="0014349C">
              <w:rPr>
                <w:color w:val="auto"/>
              </w:rPr>
              <w:t>5.7m</w:t>
            </w:r>
            <w:r w:rsidR="00871D49">
              <w:rPr>
                <w:color w:val="auto"/>
              </w:rPr>
              <w:t xml:space="preserve">, the procurement has factored in multiple options to ensure as much flexibility as possible. There is no commitment for NHS Wales </w:t>
            </w:r>
            <w:r w:rsidR="0040214D">
              <w:rPr>
                <w:color w:val="auto"/>
              </w:rPr>
              <w:t>regarding</w:t>
            </w:r>
            <w:r w:rsidR="00871D49">
              <w:rPr>
                <w:color w:val="auto"/>
              </w:rPr>
              <w:t xml:space="preserve"> levels of expenditure, it is a pay as you go service.</w:t>
            </w:r>
            <w:r w:rsidR="0089459F">
              <w:rPr>
                <w:color w:val="auto"/>
              </w:rPr>
              <w:t xml:space="preserve"> MS asked the </w:t>
            </w:r>
            <w:r w:rsidR="00871D49">
              <w:rPr>
                <w:color w:val="auto"/>
              </w:rPr>
              <w:t>B</w:t>
            </w:r>
            <w:r w:rsidR="0089459F">
              <w:rPr>
                <w:color w:val="auto"/>
              </w:rPr>
              <w:t>oard to approve the execution of the contract.</w:t>
            </w:r>
          </w:p>
          <w:p w14:paraId="4E9872F7" w14:textId="2D91B630" w:rsidR="00FB437B" w:rsidRDefault="00FB437B" w:rsidP="00CA771B">
            <w:pPr>
              <w:pStyle w:val="table-paragraph"/>
              <w:framePr w:hSpace="0" w:wrap="auto" w:vAnchor="margin" w:hAnchor="text" w:yAlign="inline"/>
              <w:tabs>
                <w:tab w:val="left" w:pos="1413"/>
              </w:tabs>
              <w:rPr>
                <w:color w:val="auto"/>
              </w:rPr>
            </w:pPr>
            <w:r w:rsidRPr="4BFF5375">
              <w:rPr>
                <w:color w:val="auto"/>
              </w:rPr>
              <w:t xml:space="preserve">RG </w:t>
            </w:r>
            <w:r w:rsidR="5B7CD7DF" w:rsidRPr="4BFF5375">
              <w:rPr>
                <w:color w:val="auto"/>
              </w:rPr>
              <w:t>a</w:t>
            </w:r>
            <w:r w:rsidR="00871D49" w:rsidRPr="4BFF5375">
              <w:rPr>
                <w:color w:val="auto"/>
              </w:rPr>
              <w:t xml:space="preserve">sked if exploring other suppliers to deliver messaging would be taking </w:t>
            </w:r>
            <w:r w:rsidR="52B18E84" w:rsidRPr="4BFF5375">
              <w:rPr>
                <w:color w:val="auto"/>
              </w:rPr>
              <w:t xml:space="preserve">place </w:t>
            </w:r>
            <w:r w:rsidR="00871D49" w:rsidRPr="4BFF5375">
              <w:rPr>
                <w:color w:val="auto"/>
              </w:rPr>
              <w:t>should the pandemic not be happening?</w:t>
            </w:r>
            <w:r w:rsidR="006A6C07" w:rsidRPr="4BFF5375">
              <w:rPr>
                <w:color w:val="auto"/>
              </w:rPr>
              <w:t xml:space="preserve"> </w:t>
            </w:r>
          </w:p>
          <w:p w14:paraId="4F3698F1" w14:textId="3E38EB75" w:rsidR="006A6C07" w:rsidRDefault="006A6C07" w:rsidP="00CA771B">
            <w:pPr>
              <w:pStyle w:val="table-paragraph"/>
              <w:framePr w:hSpace="0" w:wrap="auto" w:vAnchor="margin" w:hAnchor="text" w:yAlign="inline"/>
              <w:tabs>
                <w:tab w:val="left" w:pos="1413"/>
              </w:tabs>
              <w:rPr>
                <w:color w:val="auto"/>
              </w:rPr>
            </w:pPr>
            <w:r>
              <w:rPr>
                <w:color w:val="auto"/>
              </w:rPr>
              <w:t xml:space="preserve">MS </w:t>
            </w:r>
            <w:r w:rsidR="00871D49">
              <w:rPr>
                <w:color w:val="auto"/>
              </w:rPr>
              <w:t>acknowledged that</w:t>
            </w:r>
            <w:r w:rsidR="000C1322">
              <w:rPr>
                <w:color w:val="auto"/>
              </w:rPr>
              <w:t xml:space="preserve"> </w:t>
            </w:r>
            <w:r w:rsidR="00871D49">
              <w:rPr>
                <w:color w:val="auto"/>
              </w:rPr>
              <w:t xml:space="preserve">decisions have taken place at </w:t>
            </w:r>
            <w:proofErr w:type="gramStart"/>
            <w:r w:rsidR="00871D49">
              <w:rPr>
                <w:color w:val="auto"/>
              </w:rPr>
              <w:t>a</w:t>
            </w:r>
            <w:proofErr w:type="gramEnd"/>
            <w:r w:rsidR="00871D49">
              <w:rPr>
                <w:color w:val="auto"/>
              </w:rPr>
              <w:t xml:space="preserve"> </w:t>
            </w:r>
            <w:r w:rsidR="000C1322">
              <w:rPr>
                <w:color w:val="auto"/>
              </w:rPr>
              <w:t>expedited</w:t>
            </w:r>
            <w:r w:rsidR="00871D49">
              <w:rPr>
                <w:color w:val="auto"/>
              </w:rPr>
              <w:t xml:space="preserve"> pace but the v</w:t>
            </w:r>
            <w:r w:rsidR="00C23400">
              <w:rPr>
                <w:color w:val="auto"/>
              </w:rPr>
              <w:t>alue for money and underpinning market assessment consideration w</w:t>
            </w:r>
            <w:r w:rsidR="00AE559E">
              <w:rPr>
                <w:color w:val="auto"/>
              </w:rPr>
              <w:t>ere still undertaken</w:t>
            </w:r>
            <w:r w:rsidR="00871D49">
              <w:rPr>
                <w:color w:val="auto"/>
              </w:rPr>
              <w:t xml:space="preserve"> for this contract as with all procurements. </w:t>
            </w:r>
            <w:r w:rsidR="00871D49">
              <w:rPr>
                <w:color w:val="auto"/>
              </w:rPr>
              <w:lastRenderedPageBreak/>
              <w:t>DHCW have welcomed any move toward digital provision of services, t</w:t>
            </w:r>
            <w:r w:rsidR="00AE559E">
              <w:rPr>
                <w:color w:val="auto"/>
              </w:rPr>
              <w:t xml:space="preserve">his provision </w:t>
            </w:r>
            <w:r w:rsidR="00871D49">
              <w:rPr>
                <w:color w:val="auto"/>
              </w:rPr>
              <w:t xml:space="preserve">also </w:t>
            </w:r>
            <w:r w:rsidR="00AE559E">
              <w:rPr>
                <w:color w:val="auto"/>
              </w:rPr>
              <w:t>supports accessibility for</w:t>
            </w:r>
            <w:r w:rsidR="00871D49">
              <w:rPr>
                <w:color w:val="auto"/>
              </w:rPr>
              <w:t xml:space="preserve"> citizens</w:t>
            </w:r>
            <w:r w:rsidR="00AE559E">
              <w:rPr>
                <w:color w:val="auto"/>
              </w:rPr>
              <w:t xml:space="preserve"> </w:t>
            </w:r>
            <w:r w:rsidR="00977C7E">
              <w:rPr>
                <w:color w:val="auto"/>
              </w:rPr>
              <w:t xml:space="preserve">without digital access </w:t>
            </w:r>
            <w:r w:rsidR="00AE559E">
              <w:rPr>
                <w:color w:val="auto"/>
              </w:rPr>
              <w:t xml:space="preserve">and will </w:t>
            </w:r>
            <w:r w:rsidR="00977C7E">
              <w:rPr>
                <w:color w:val="auto"/>
              </w:rPr>
              <w:t xml:space="preserve">also </w:t>
            </w:r>
            <w:r w:rsidR="00AE559E">
              <w:rPr>
                <w:color w:val="auto"/>
              </w:rPr>
              <w:t xml:space="preserve">support the </w:t>
            </w:r>
            <w:r w:rsidR="00574CFA">
              <w:rPr>
                <w:color w:val="auto"/>
              </w:rPr>
              <w:t>Digital Service for Patients and the Public (</w:t>
            </w:r>
            <w:r w:rsidR="00AE559E">
              <w:rPr>
                <w:color w:val="auto"/>
              </w:rPr>
              <w:t>DSPP</w:t>
            </w:r>
            <w:r w:rsidR="00574CFA">
              <w:rPr>
                <w:color w:val="auto"/>
              </w:rPr>
              <w:t>)</w:t>
            </w:r>
            <w:r w:rsidR="00AE559E">
              <w:rPr>
                <w:color w:val="auto"/>
              </w:rPr>
              <w:t xml:space="preserve"> in the digital space to fulfill messaging.</w:t>
            </w:r>
            <w:r w:rsidR="00871D49">
              <w:rPr>
                <w:color w:val="auto"/>
              </w:rPr>
              <w:t xml:space="preserve"> Should this be an ongoing strategic requirement, consideration will be reassessed in 12 months with this contact provision allowing a 12-month extension. This would provide time to explore additional options.</w:t>
            </w:r>
          </w:p>
          <w:p w14:paraId="7D5B20AE" w14:textId="34C87645" w:rsidR="00482FA5" w:rsidRDefault="00482FA5" w:rsidP="00CA771B">
            <w:pPr>
              <w:pStyle w:val="table-paragraph"/>
              <w:framePr w:hSpace="0" w:wrap="auto" w:vAnchor="margin" w:hAnchor="text" w:yAlign="inline"/>
              <w:tabs>
                <w:tab w:val="left" w:pos="1413"/>
              </w:tabs>
              <w:rPr>
                <w:color w:val="auto"/>
              </w:rPr>
            </w:pPr>
            <w:r w:rsidRPr="4BFF5375">
              <w:rPr>
                <w:color w:val="auto"/>
              </w:rPr>
              <w:t>RG</w:t>
            </w:r>
            <w:r w:rsidR="009C5438" w:rsidRPr="4BFF5375">
              <w:rPr>
                <w:color w:val="auto"/>
              </w:rPr>
              <w:t>R</w:t>
            </w:r>
            <w:r w:rsidRPr="4BFF5375">
              <w:rPr>
                <w:color w:val="auto"/>
              </w:rPr>
              <w:t xml:space="preserve"> </w:t>
            </w:r>
            <w:r w:rsidR="79BBDFE3" w:rsidRPr="4BFF5375">
              <w:rPr>
                <w:color w:val="auto"/>
              </w:rPr>
              <w:t>confirmed</w:t>
            </w:r>
            <w:r w:rsidR="00871D49" w:rsidRPr="4BFF5375">
              <w:rPr>
                <w:color w:val="auto"/>
              </w:rPr>
              <w:t xml:space="preserve"> s</w:t>
            </w:r>
            <w:r w:rsidR="004447D0" w:rsidRPr="4BFF5375">
              <w:rPr>
                <w:color w:val="auto"/>
              </w:rPr>
              <w:t>uppor</w:t>
            </w:r>
            <w:r w:rsidR="00871D49" w:rsidRPr="4BFF5375">
              <w:rPr>
                <w:color w:val="auto"/>
              </w:rPr>
              <w:t>t</w:t>
            </w:r>
            <w:r w:rsidR="004447D0" w:rsidRPr="4BFF5375">
              <w:rPr>
                <w:color w:val="auto"/>
              </w:rPr>
              <w:t xml:space="preserve"> </w:t>
            </w:r>
            <w:r w:rsidR="00871D49" w:rsidRPr="4BFF5375">
              <w:rPr>
                <w:color w:val="auto"/>
              </w:rPr>
              <w:t xml:space="preserve">for the </w:t>
            </w:r>
            <w:r w:rsidR="004447D0" w:rsidRPr="4BFF5375">
              <w:rPr>
                <w:color w:val="auto"/>
              </w:rPr>
              <w:t>initiative</w:t>
            </w:r>
            <w:r w:rsidR="00871D49" w:rsidRPr="4BFF5375">
              <w:rPr>
                <w:color w:val="auto"/>
              </w:rPr>
              <w:t xml:space="preserve">, </w:t>
            </w:r>
            <w:r w:rsidR="009C5438" w:rsidRPr="4BFF5375">
              <w:rPr>
                <w:color w:val="auto"/>
              </w:rPr>
              <w:t>understanding</w:t>
            </w:r>
            <w:r w:rsidR="00871D49" w:rsidRPr="4BFF5375">
              <w:rPr>
                <w:color w:val="auto"/>
              </w:rPr>
              <w:t xml:space="preserve"> the usefulness of the system.</w:t>
            </w:r>
            <w:r w:rsidR="004447D0" w:rsidRPr="4BFF5375">
              <w:rPr>
                <w:color w:val="auto"/>
              </w:rPr>
              <w:t xml:space="preserve"> </w:t>
            </w:r>
            <w:r w:rsidR="009C5438" w:rsidRPr="4BFF5375">
              <w:rPr>
                <w:color w:val="auto"/>
              </w:rPr>
              <w:t>In addition to value for money</w:t>
            </w:r>
            <w:r w:rsidR="73E34E0D" w:rsidRPr="4BFF5375">
              <w:rPr>
                <w:color w:val="auto"/>
              </w:rPr>
              <w:t>,</w:t>
            </w:r>
            <w:r w:rsidR="009C5438" w:rsidRPr="4BFF5375">
              <w:rPr>
                <w:color w:val="auto"/>
              </w:rPr>
              <w:t xml:space="preserve"> RGR stated the importance of </w:t>
            </w:r>
            <w:r w:rsidR="00C112CF" w:rsidRPr="4BFF5375">
              <w:rPr>
                <w:color w:val="auto"/>
              </w:rPr>
              <w:t>value for mission</w:t>
            </w:r>
            <w:r w:rsidR="009C5438" w:rsidRPr="4BFF5375">
              <w:rPr>
                <w:color w:val="auto"/>
              </w:rPr>
              <w:t xml:space="preserve">, </w:t>
            </w:r>
            <w:r w:rsidR="23F09B48" w:rsidRPr="4BFF5375">
              <w:rPr>
                <w:color w:val="auto"/>
              </w:rPr>
              <w:t>such as</w:t>
            </w:r>
            <w:r w:rsidR="009C5438" w:rsidRPr="4BFF5375">
              <w:rPr>
                <w:color w:val="auto"/>
              </w:rPr>
              <w:t xml:space="preserve"> considerations </w:t>
            </w:r>
            <w:r w:rsidR="00C112CF" w:rsidRPr="4BFF5375">
              <w:rPr>
                <w:color w:val="auto"/>
              </w:rPr>
              <w:t xml:space="preserve">to </w:t>
            </w:r>
            <w:r w:rsidR="009C5438" w:rsidRPr="4BFF5375">
              <w:rPr>
                <w:color w:val="auto"/>
              </w:rPr>
              <w:t>measure</w:t>
            </w:r>
            <w:r w:rsidR="00487C0C" w:rsidRPr="4BFF5375">
              <w:rPr>
                <w:color w:val="auto"/>
              </w:rPr>
              <w:t xml:space="preserve"> the citizen responses in the use of this system</w:t>
            </w:r>
            <w:r w:rsidR="009C5438" w:rsidRPr="4BFF5375">
              <w:rPr>
                <w:color w:val="auto"/>
              </w:rPr>
              <w:t>.</w:t>
            </w:r>
          </w:p>
          <w:p w14:paraId="153AB730" w14:textId="72FEB02D" w:rsidR="00A11D92" w:rsidRDefault="00A11D92" w:rsidP="00A11D92">
            <w:pPr>
              <w:pStyle w:val="table-paragraph"/>
              <w:framePr w:hSpace="0" w:wrap="auto" w:vAnchor="margin" w:hAnchor="text" w:yAlign="inline"/>
              <w:tabs>
                <w:tab w:val="left" w:pos="1413"/>
              </w:tabs>
              <w:rPr>
                <w:color w:val="auto"/>
              </w:rPr>
            </w:pPr>
            <w:r>
              <w:rPr>
                <w:color w:val="auto"/>
              </w:rPr>
              <w:t xml:space="preserve">GQ </w:t>
            </w:r>
            <w:r w:rsidR="009C5438">
              <w:rPr>
                <w:color w:val="auto"/>
              </w:rPr>
              <w:t xml:space="preserve">asked for the Board to </w:t>
            </w:r>
            <w:r>
              <w:rPr>
                <w:color w:val="auto"/>
              </w:rPr>
              <w:t xml:space="preserve">consider </w:t>
            </w:r>
            <w:r w:rsidR="009C5438">
              <w:rPr>
                <w:color w:val="auto"/>
              </w:rPr>
              <w:t xml:space="preserve">worldwide </w:t>
            </w:r>
            <w:r w:rsidR="0095769C">
              <w:rPr>
                <w:color w:val="auto"/>
              </w:rPr>
              <w:t xml:space="preserve">best practice </w:t>
            </w:r>
            <w:r w:rsidR="009C5438">
              <w:rPr>
                <w:color w:val="auto"/>
              </w:rPr>
              <w:t xml:space="preserve">for messaging services, as there are exemplars that can provide organisational learning. </w:t>
            </w:r>
          </w:p>
          <w:p w14:paraId="7EC7B6B4" w14:textId="5B842B61" w:rsidR="0095769C" w:rsidRDefault="0095769C" w:rsidP="00A11D92">
            <w:pPr>
              <w:pStyle w:val="table-paragraph"/>
              <w:framePr w:hSpace="0" w:wrap="auto" w:vAnchor="margin" w:hAnchor="text" w:yAlign="inline"/>
              <w:tabs>
                <w:tab w:val="left" w:pos="1413"/>
              </w:tabs>
              <w:rPr>
                <w:color w:val="auto"/>
              </w:rPr>
            </w:pPr>
            <w:r w:rsidRPr="4BFF5375">
              <w:rPr>
                <w:color w:val="auto"/>
              </w:rPr>
              <w:t xml:space="preserve">MS </w:t>
            </w:r>
            <w:r w:rsidR="6E25602D" w:rsidRPr="4BFF5375">
              <w:rPr>
                <w:color w:val="auto"/>
              </w:rPr>
              <w:t>confirmed that</w:t>
            </w:r>
            <w:r w:rsidR="009C5438" w:rsidRPr="4BFF5375">
              <w:rPr>
                <w:color w:val="auto"/>
              </w:rPr>
              <w:t xml:space="preserve"> </w:t>
            </w:r>
            <w:r w:rsidR="00AE1E8F" w:rsidRPr="4BFF5375">
              <w:rPr>
                <w:color w:val="auto"/>
              </w:rPr>
              <w:t xml:space="preserve">reflections </w:t>
            </w:r>
            <w:r w:rsidR="009C5438" w:rsidRPr="4BFF5375">
              <w:rPr>
                <w:color w:val="auto"/>
              </w:rPr>
              <w:t xml:space="preserve">on </w:t>
            </w:r>
            <w:r w:rsidR="00AE1E8F" w:rsidRPr="4BFF5375">
              <w:rPr>
                <w:color w:val="auto"/>
              </w:rPr>
              <w:t xml:space="preserve">this service and the response to </w:t>
            </w:r>
            <w:r w:rsidR="009C5438" w:rsidRPr="4BFF5375">
              <w:rPr>
                <w:color w:val="auto"/>
              </w:rPr>
              <w:t>C</w:t>
            </w:r>
            <w:r w:rsidR="00AE1E8F" w:rsidRPr="4BFF5375">
              <w:rPr>
                <w:color w:val="auto"/>
              </w:rPr>
              <w:t>ovid</w:t>
            </w:r>
            <w:r w:rsidR="009C5438" w:rsidRPr="4BFF5375">
              <w:rPr>
                <w:color w:val="auto"/>
              </w:rPr>
              <w:t>-19</w:t>
            </w:r>
            <w:r w:rsidR="00AE1E8F" w:rsidRPr="4BFF5375">
              <w:rPr>
                <w:color w:val="auto"/>
              </w:rPr>
              <w:t xml:space="preserve"> in general</w:t>
            </w:r>
            <w:r w:rsidR="009C5438" w:rsidRPr="4BFF5375">
              <w:rPr>
                <w:color w:val="auto"/>
              </w:rPr>
              <w:t xml:space="preserve"> would certainly be key considerations moving forward. </w:t>
            </w:r>
          </w:p>
          <w:p w14:paraId="2D758FFF" w14:textId="436AA643" w:rsidR="00AE1E8F" w:rsidRDefault="00E247FA" w:rsidP="00A11D92">
            <w:pPr>
              <w:pStyle w:val="table-paragraph"/>
              <w:framePr w:hSpace="0" w:wrap="auto" w:vAnchor="margin" w:hAnchor="text" w:yAlign="inline"/>
              <w:tabs>
                <w:tab w:val="left" w:pos="1413"/>
              </w:tabs>
              <w:rPr>
                <w:color w:val="auto"/>
              </w:rPr>
            </w:pPr>
            <w:r>
              <w:rPr>
                <w:color w:val="auto"/>
              </w:rPr>
              <w:t xml:space="preserve">GQ </w:t>
            </w:r>
            <w:r w:rsidR="00483243">
              <w:rPr>
                <w:color w:val="auto"/>
              </w:rPr>
              <w:t>recognis</w:t>
            </w:r>
            <w:r w:rsidR="009C5438">
              <w:rPr>
                <w:color w:val="auto"/>
              </w:rPr>
              <w:t>ed</w:t>
            </w:r>
            <w:r w:rsidR="00483243">
              <w:rPr>
                <w:color w:val="auto"/>
              </w:rPr>
              <w:t xml:space="preserve"> Wales place in both a learning and teaching position</w:t>
            </w:r>
            <w:r w:rsidR="009C5438">
              <w:rPr>
                <w:color w:val="auto"/>
              </w:rPr>
              <w:t xml:space="preserve"> with regard to the response to Covid-19.</w:t>
            </w:r>
          </w:p>
          <w:p w14:paraId="6D793BEB" w14:textId="01F3C213" w:rsidR="009C5438" w:rsidRDefault="009C5438" w:rsidP="00A11D92">
            <w:pPr>
              <w:pStyle w:val="table-paragraph"/>
              <w:framePr w:hSpace="0" w:wrap="auto" w:vAnchor="margin" w:hAnchor="text" w:yAlign="inline"/>
              <w:tabs>
                <w:tab w:val="left" w:pos="1413"/>
              </w:tabs>
              <w:rPr>
                <w:color w:val="auto"/>
              </w:rPr>
            </w:pPr>
            <w:r>
              <w:rPr>
                <w:color w:val="auto"/>
              </w:rPr>
              <w:t>The Chair closed the item by asking the Board for approval of the contract award.</w:t>
            </w:r>
          </w:p>
          <w:p w14:paraId="158F2E1B" w14:textId="30E86E04" w:rsidR="007531E7" w:rsidRPr="00A32FAA" w:rsidRDefault="00DF50CC" w:rsidP="00CA771B">
            <w:pPr>
              <w:pStyle w:val="table-paragraph"/>
              <w:framePr w:hSpace="0" w:wrap="auto" w:vAnchor="margin" w:hAnchor="text" w:yAlign="inline"/>
              <w:tabs>
                <w:tab w:val="left" w:pos="1413"/>
              </w:tabs>
              <w:rPr>
                <w:b/>
                <w:bCs/>
                <w:color w:val="auto"/>
              </w:rPr>
            </w:pPr>
            <w:r w:rsidRPr="00A32FAA">
              <w:rPr>
                <w:b/>
                <w:bCs/>
                <w:color w:val="auto"/>
              </w:rPr>
              <w:t>The Board resolved to:</w:t>
            </w:r>
          </w:p>
          <w:p w14:paraId="70355BC5" w14:textId="0E38AE00" w:rsidR="00DF50CC" w:rsidRPr="00BC7241" w:rsidRDefault="00DF50CC" w:rsidP="00CA771B">
            <w:pPr>
              <w:pStyle w:val="table-paragraph"/>
              <w:framePr w:hSpace="0" w:wrap="auto" w:vAnchor="margin" w:hAnchor="text" w:yAlign="inline"/>
              <w:tabs>
                <w:tab w:val="left" w:pos="1413"/>
              </w:tabs>
              <w:rPr>
                <w:color w:val="auto"/>
              </w:rPr>
            </w:pPr>
            <w:r w:rsidRPr="4BFF5375">
              <w:rPr>
                <w:color w:val="auto"/>
              </w:rPr>
              <w:t xml:space="preserve">Approve the </w:t>
            </w:r>
            <w:r w:rsidR="0089459F" w:rsidRPr="4BFF5375">
              <w:rPr>
                <w:color w:val="auto"/>
              </w:rPr>
              <w:t>contract award for the procurement</w:t>
            </w:r>
            <w:r w:rsidR="00166E50">
              <w:rPr>
                <w:color w:val="auto"/>
              </w:rPr>
              <w:t xml:space="preserve"> </w:t>
            </w:r>
            <w:r w:rsidR="76769A6E" w:rsidRPr="4BFF5375">
              <w:rPr>
                <w:color w:val="auto"/>
              </w:rPr>
              <w:t>and note the plan</w:t>
            </w:r>
            <w:r w:rsidR="001257FC">
              <w:rPr>
                <w:color w:val="auto"/>
              </w:rPr>
              <w:t xml:space="preserve"> of future strategic procurement items likely to come back to the Board in the future.</w:t>
            </w:r>
          </w:p>
        </w:tc>
        <w:tc>
          <w:tcPr>
            <w:tcW w:w="1560" w:type="dxa"/>
          </w:tcPr>
          <w:p w14:paraId="6FB57FD2" w14:textId="0AE114C5" w:rsidR="00B803DB" w:rsidRPr="00BC7241" w:rsidRDefault="00A81287" w:rsidP="00911DBC">
            <w:pPr>
              <w:pStyle w:val="table-paragraph"/>
              <w:framePr w:hSpace="0" w:wrap="auto" w:vAnchor="margin" w:hAnchor="text" w:yAlign="inline"/>
              <w:rPr>
                <w:color w:val="auto"/>
              </w:rPr>
            </w:pPr>
            <w:r>
              <w:rPr>
                <w:color w:val="auto"/>
              </w:rPr>
              <w:lastRenderedPageBreak/>
              <w:t>Approved</w:t>
            </w:r>
          </w:p>
        </w:tc>
        <w:tc>
          <w:tcPr>
            <w:tcW w:w="1785" w:type="dxa"/>
          </w:tcPr>
          <w:p w14:paraId="50BC2EFA" w14:textId="38F957F1" w:rsidR="00B803DB" w:rsidRPr="00BC7241" w:rsidRDefault="00A81287" w:rsidP="00911DBC">
            <w:pPr>
              <w:pStyle w:val="table-paragraph"/>
              <w:framePr w:hSpace="0" w:wrap="auto" w:vAnchor="margin" w:hAnchor="text" w:yAlign="inline"/>
              <w:rPr>
                <w:color w:val="auto"/>
              </w:rPr>
            </w:pPr>
            <w:r>
              <w:rPr>
                <w:color w:val="auto"/>
              </w:rPr>
              <w:t>None to note</w:t>
            </w:r>
          </w:p>
        </w:tc>
      </w:tr>
      <w:tr w:rsidR="00A470EE" w14:paraId="42402921" w14:textId="77777777" w:rsidTr="7686DC8D">
        <w:trPr>
          <w:trHeight w:val="343"/>
        </w:trPr>
        <w:tc>
          <w:tcPr>
            <w:tcW w:w="1413" w:type="dxa"/>
          </w:tcPr>
          <w:p w14:paraId="704AFA36" w14:textId="65AA0916" w:rsidR="00A470EE" w:rsidRDefault="00A470EE" w:rsidP="00BC73A9">
            <w:pPr>
              <w:pStyle w:val="Style2"/>
              <w:framePr w:hSpace="0" w:wrap="auto" w:vAnchor="margin" w:hAnchor="text" w:yAlign="inline"/>
              <w:jc w:val="center"/>
              <w:rPr>
                <w:color w:val="auto"/>
              </w:rPr>
            </w:pPr>
            <w:r>
              <w:rPr>
                <w:color w:val="auto"/>
              </w:rPr>
              <w:t>4.3</w:t>
            </w:r>
          </w:p>
        </w:tc>
        <w:tc>
          <w:tcPr>
            <w:tcW w:w="5953" w:type="dxa"/>
          </w:tcPr>
          <w:p w14:paraId="304B5C24" w14:textId="77777777" w:rsidR="00A470EE" w:rsidRPr="00E17489" w:rsidRDefault="00BC5A7E" w:rsidP="00911DBC">
            <w:pPr>
              <w:pStyle w:val="table-paragraph"/>
              <w:framePr w:hSpace="0" w:wrap="auto" w:vAnchor="margin" w:hAnchor="text" w:yAlign="inline"/>
              <w:rPr>
                <w:b/>
                <w:bCs/>
                <w:color w:val="auto"/>
              </w:rPr>
            </w:pPr>
            <w:r w:rsidRPr="00E17489">
              <w:rPr>
                <w:b/>
                <w:bCs/>
                <w:color w:val="auto"/>
              </w:rPr>
              <w:t>Shared Listening and Learning Approach to DHCW Board Meetings</w:t>
            </w:r>
          </w:p>
          <w:p w14:paraId="15A1F37C" w14:textId="07DC929F" w:rsidR="00D36169" w:rsidRDefault="00852016" w:rsidP="00911DBC">
            <w:pPr>
              <w:pStyle w:val="table-paragraph"/>
              <w:framePr w:hSpace="0" w:wrap="auto" w:vAnchor="margin" w:hAnchor="text" w:yAlign="inline"/>
              <w:rPr>
                <w:color w:val="auto"/>
              </w:rPr>
            </w:pPr>
            <w:r>
              <w:rPr>
                <w:color w:val="auto"/>
              </w:rPr>
              <w:t>The Chair invited Chris Darling (CD) to present the item.</w:t>
            </w:r>
          </w:p>
          <w:p w14:paraId="66D34A91" w14:textId="013BEA4B" w:rsidR="00C30C8C" w:rsidRDefault="00852016" w:rsidP="00852016">
            <w:pPr>
              <w:pStyle w:val="table-paragraph"/>
              <w:framePr w:hSpace="0" w:wrap="auto" w:vAnchor="margin" w:hAnchor="text" w:yAlign="inline"/>
              <w:rPr>
                <w:color w:val="auto"/>
              </w:rPr>
            </w:pPr>
            <w:r>
              <w:rPr>
                <w:color w:val="auto"/>
              </w:rPr>
              <w:t xml:space="preserve">The proposal </w:t>
            </w:r>
            <w:r w:rsidR="0025074B">
              <w:rPr>
                <w:color w:val="auto"/>
              </w:rPr>
              <w:t>presented</w:t>
            </w:r>
            <w:r>
              <w:rPr>
                <w:color w:val="auto"/>
              </w:rPr>
              <w:t xml:space="preserve"> supports the principles of organisational learning</w:t>
            </w:r>
            <w:r w:rsidR="005B58E7">
              <w:rPr>
                <w:color w:val="auto"/>
              </w:rPr>
              <w:t xml:space="preserve"> as a component of Board business. The proposal is considered best practice and good governance for NHS bodies throughout the UK in building </w:t>
            </w:r>
            <w:r w:rsidR="0025074B">
              <w:rPr>
                <w:color w:val="auto"/>
              </w:rPr>
              <w:t xml:space="preserve">quality, </w:t>
            </w:r>
            <w:r w:rsidR="005B58E7">
              <w:rPr>
                <w:color w:val="auto"/>
              </w:rPr>
              <w:t xml:space="preserve">safety, </w:t>
            </w:r>
            <w:r w:rsidR="0040214D">
              <w:rPr>
                <w:color w:val="auto"/>
              </w:rPr>
              <w:t>sustainability,</w:t>
            </w:r>
            <w:r w:rsidR="005B58E7">
              <w:rPr>
                <w:color w:val="auto"/>
              </w:rPr>
              <w:t xml:space="preserve"> and ongoing learning into NHS organisations. </w:t>
            </w:r>
            <w:r w:rsidR="0025074B">
              <w:rPr>
                <w:color w:val="auto"/>
              </w:rPr>
              <w:t>T</w:t>
            </w:r>
            <w:r>
              <w:rPr>
                <w:color w:val="auto"/>
              </w:rPr>
              <w:t xml:space="preserve">he approach </w:t>
            </w:r>
            <w:r w:rsidR="0025074B">
              <w:rPr>
                <w:color w:val="auto"/>
              </w:rPr>
              <w:t xml:space="preserve">is </w:t>
            </w:r>
            <w:r>
              <w:rPr>
                <w:color w:val="auto"/>
              </w:rPr>
              <w:t xml:space="preserve">to include a </w:t>
            </w:r>
            <w:r w:rsidR="004C01FF">
              <w:t xml:space="preserve">patient, citizen </w:t>
            </w:r>
            <w:r w:rsidR="00DE599A">
              <w:t>, staff/health and care professional</w:t>
            </w:r>
            <w:r w:rsidR="00AB13F0">
              <w:rPr>
                <w:color w:val="auto"/>
              </w:rPr>
              <w:t xml:space="preserve"> story</w:t>
            </w:r>
            <w:r>
              <w:rPr>
                <w:color w:val="auto"/>
              </w:rPr>
              <w:t xml:space="preserve"> in the agenda for each Board meeting to remind the Board of the core purpose of </w:t>
            </w:r>
            <w:r w:rsidR="004C01FF">
              <w:rPr>
                <w:color w:val="auto"/>
              </w:rPr>
              <w:t>Digital Health and Care Wales</w:t>
            </w:r>
            <w:r>
              <w:rPr>
                <w:color w:val="auto"/>
              </w:rPr>
              <w:t xml:space="preserve"> in </w:t>
            </w:r>
            <w:r w:rsidR="004C01FF">
              <w:rPr>
                <w:color w:val="auto"/>
              </w:rPr>
              <w:t xml:space="preserve">supporting </w:t>
            </w:r>
            <w:r>
              <w:rPr>
                <w:color w:val="auto"/>
              </w:rPr>
              <w:t xml:space="preserve">the provision of health and care. </w:t>
            </w:r>
          </w:p>
          <w:p w14:paraId="13A6665C" w14:textId="0E00F07B" w:rsidR="00C30C8C" w:rsidRDefault="00852016" w:rsidP="00911DBC">
            <w:pPr>
              <w:pStyle w:val="table-paragraph"/>
              <w:framePr w:hSpace="0" w:wrap="auto" w:vAnchor="margin" w:hAnchor="text" w:yAlign="inline"/>
              <w:rPr>
                <w:color w:val="auto"/>
              </w:rPr>
            </w:pPr>
            <w:r>
              <w:rPr>
                <w:color w:val="auto"/>
              </w:rPr>
              <w:lastRenderedPageBreak/>
              <w:t xml:space="preserve">The aim is to take forward </w:t>
            </w:r>
            <w:r w:rsidR="00C30C8C">
              <w:rPr>
                <w:color w:val="auto"/>
              </w:rPr>
              <w:t xml:space="preserve">lessons learned and bring to life the real stories </w:t>
            </w:r>
            <w:r>
              <w:rPr>
                <w:color w:val="auto"/>
              </w:rPr>
              <w:t xml:space="preserve">involved in the provision of health and care. </w:t>
            </w:r>
            <w:r w:rsidR="005B58E7">
              <w:rPr>
                <w:color w:val="auto"/>
              </w:rPr>
              <w:t>There will be a number of avenues for stories to be shared with the Board, working with other NHS organisations and Programmes such as</w:t>
            </w:r>
            <w:r w:rsidR="002D78AE">
              <w:rPr>
                <w:color w:val="auto"/>
              </w:rPr>
              <w:t xml:space="preserve"> Digital Services for Patients and the Public.</w:t>
            </w:r>
          </w:p>
          <w:p w14:paraId="4B51B164" w14:textId="4FE4714D" w:rsidR="005B58E7" w:rsidRDefault="005B58E7" w:rsidP="00911DBC">
            <w:pPr>
              <w:pStyle w:val="table-paragraph"/>
              <w:framePr w:hSpace="0" w:wrap="auto" w:vAnchor="margin" w:hAnchor="text" w:yAlign="inline"/>
              <w:rPr>
                <w:color w:val="auto"/>
              </w:rPr>
            </w:pPr>
            <w:r>
              <w:rPr>
                <w:color w:val="auto"/>
              </w:rPr>
              <w:t xml:space="preserve">Discussions, </w:t>
            </w:r>
            <w:proofErr w:type="gramStart"/>
            <w:r>
              <w:rPr>
                <w:color w:val="auto"/>
              </w:rPr>
              <w:t>actions</w:t>
            </w:r>
            <w:proofErr w:type="gramEnd"/>
            <w:r>
              <w:rPr>
                <w:color w:val="auto"/>
              </w:rPr>
              <w:t xml:space="preserve"> and related tracking will be captured to ensure the Board are operating in an organisational learning space.</w:t>
            </w:r>
          </w:p>
          <w:p w14:paraId="348C9BBF" w14:textId="3FA948EA" w:rsidR="00714B77" w:rsidRDefault="005B58E7" w:rsidP="00911DBC">
            <w:pPr>
              <w:pStyle w:val="table-paragraph"/>
              <w:framePr w:hSpace="0" w:wrap="auto" w:vAnchor="margin" w:hAnchor="text" w:yAlign="inline"/>
              <w:rPr>
                <w:color w:val="auto"/>
              </w:rPr>
            </w:pPr>
            <w:r>
              <w:rPr>
                <w:color w:val="auto"/>
              </w:rPr>
              <w:t xml:space="preserve">The </w:t>
            </w:r>
            <w:r w:rsidR="00714B77">
              <w:rPr>
                <w:color w:val="auto"/>
              </w:rPr>
              <w:t xml:space="preserve">Chair thanked CD </w:t>
            </w:r>
            <w:r>
              <w:rPr>
                <w:color w:val="auto"/>
              </w:rPr>
              <w:t xml:space="preserve">and </w:t>
            </w:r>
            <w:r w:rsidR="00714B77">
              <w:rPr>
                <w:color w:val="auto"/>
              </w:rPr>
              <w:t>welcome</w:t>
            </w:r>
            <w:r>
              <w:rPr>
                <w:color w:val="auto"/>
              </w:rPr>
              <w:t>d</w:t>
            </w:r>
            <w:r w:rsidR="00714B77">
              <w:rPr>
                <w:color w:val="auto"/>
              </w:rPr>
              <w:t xml:space="preserve"> the paper</w:t>
            </w:r>
            <w:r w:rsidR="000D160F">
              <w:rPr>
                <w:color w:val="auto"/>
              </w:rPr>
              <w:t>,</w:t>
            </w:r>
            <w:r>
              <w:rPr>
                <w:color w:val="auto"/>
              </w:rPr>
              <w:t xml:space="preserve"> stating the importance of finding mechanisms for </w:t>
            </w:r>
            <w:r w:rsidR="000D160F">
              <w:rPr>
                <w:color w:val="auto"/>
              </w:rPr>
              <w:t>connectivity and link</w:t>
            </w:r>
            <w:r>
              <w:rPr>
                <w:color w:val="auto"/>
              </w:rPr>
              <w:t>s</w:t>
            </w:r>
            <w:r w:rsidR="000D160F">
              <w:rPr>
                <w:color w:val="auto"/>
              </w:rPr>
              <w:t xml:space="preserve"> to the wider health and care </w:t>
            </w:r>
            <w:r w:rsidR="004C01FF">
              <w:rPr>
                <w:color w:val="auto"/>
              </w:rPr>
              <w:t>system</w:t>
            </w:r>
            <w:r>
              <w:rPr>
                <w:color w:val="auto"/>
              </w:rPr>
              <w:t>.</w:t>
            </w:r>
          </w:p>
          <w:p w14:paraId="358A205C" w14:textId="0DF616DB" w:rsidR="000D160F" w:rsidRDefault="000D160F" w:rsidP="00911DBC">
            <w:pPr>
              <w:pStyle w:val="table-paragraph"/>
              <w:framePr w:hSpace="0" w:wrap="auto" w:vAnchor="margin" w:hAnchor="text" w:yAlign="inline"/>
              <w:rPr>
                <w:color w:val="auto"/>
              </w:rPr>
            </w:pPr>
            <w:r>
              <w:rPr>
                <w:color w:val="auto"/>
              </w:rPr>
              <w:t>M</w:t>
            </w:r>
            <w:r w:rsidR="00C443BE">
              <w:rPr>
                <w:color w:val="auto"/>
              </w:rPr>
              <w:t>W</w:t>
            </w:r>
            <w:r w:rsidR="00D23617">
              <w:rPr>
                <w:color w:val="auto"/>
              </w:rPr>
              <w:t>J was very supportive of the approach</w:t>
            </w:r>
            <w:r w:rsidR="00DC7DFB">
              <w:rPr>
                <w:color w:val="auto"/>
              </w:rPr>
              <w:t xml:space="preserve"> and wanted to understand how the lessons learned would be taken forward and shared.</w:t>
            </w:r>
          </w:p>
          <w:p w14:paraId="39DBBC49" w14:textId="44BBA641" w:rsidR="005731E8" w:rsidRDefault="005731E8" w:rsidP="005731E8">
            <w:pPr>
              <w:pStyle w:val="table-paragraph"/>
              <w:framePr w:hSpace="0" w:wrap="auto" w:vAnchor="margin" w:hAnchor="text" w:yAlign="inline"/>
              <w:rPr>
                <w:color w:val="auto"/>
              </w:rPr>
            </w:pPr>
            <w:r>
              <w:rPr>
                <w:color w:val="auto"/>
              </w:rPr>
              <w:t xml:space="preserve">CD </w:t>
            </w:r>
            <w:r w:rsidR="00DC7DFB">
              <w:rPr>
                <w:color w:val="auto"/>
              </w:rPr>
              <w:t xml:space="preserve">responded that </w:t>
            </w:r>
            <w:r>
              <w:rPr>
                <w:color w:val="auto"/>
              </w:rPr>
              <w:t xml:space="preserve">a framework will be developed with actions logged </w:t>
            </w:r>
            <w:r w:rsidR="00DC7DFB">
              <w:rPr>
                <w:color w:val="auto"/>
              </w:rPr>
              <w:t>and reported to the Board at each meeting with full t</w:t>
            </w:r>
            <w:r>
              <w:rPr>
                <w:color w:val="auto"/>
              </w:rPr>
              <w:t xml:space="preserve">ransparency </w:t>
            </w:r>
            <w:proofErr w:type="gramStart"/>
            <w:r w:rsidR="00DC7DFB">
              <w:rPr>
                <w:color w:val="auto"/>
              </w:rPr>
              <w:t>in regard to</w:t>
            </w:r>
            <w:proofErr w:type="gramEnd"/>
            <w:r w:rsidR="00DC7DFB">
              <w:rPr>
                <w:color w:val="auto"/>
              </w:rPr>
              <w:t xml:space="preserve"> what is seen and heard in order to </w:t>
            </w:r>
            <w:r w:rsidR="003648C8">
              <w:rPr>
                <w:color w:val="auto"/>
              </w:rPr>
              <w:t>ensure the learning is logged and embedded.</w:t>
            </w:r>
          </w:p>
          <w:p w14:paraId="20922D3E" w14:textId="2497712A" w:rsidR="009C59F2" w:rsidRDefault="009C59F2" w:rsidP="003648C8">
            <w:pPr>
              <w:pStyle w:val="table-paragraph"/>
              <w:framePr w:hSpace="0" w:wrap="auto" w:vAnchor="margin" w:hAnchor="text" w:yAlign="inline"/>
              <w:tabs>
                <w:tab w:val="left" w:pos="1413"/>
              </w:tabs>
              <w:rPr>
                <w:b/>
                <w:bCs/>
                <w:color w:val="auto"/>
              </w:rPr>
            </w:pPr>
            <w:r w:rsidRPr="009C59F2">
              <w:rPr>
                <w:b/>
                <w:bCs/>
                <w:color w:val="auto"/>
              </w:rPr>
              <w:t>ACTION</w:t>
            </w:r>
            <w:r w:rsidR="00DC7DFB">
              <w:rPr>
                <w:b/>
                <w:bCs/>
                <w:color w:val="auto"/>
              </w:rPr>
              <w:t xml:space="preserve"> 20210527-A01</w:t>
            </w:r>
            <w:r>
              <w:rPr>
                <w:color w:val="auto"/>
              </w:rPr>
              <w:t xml:space="preserve"> </w:t>
            </w:r>
            <w:r w:rsidR="00DC7DFB">
              <w:rPr>
                <w:color w:val="auto"/>
              </w:rPr>
              <w:t>C</w:t>
            </w:r>
            <w:r>
              <w:rPr>
                <w:color w:val="auto"/>
              </w:rPr>
              <w:t>reate framework for monitoring embedding of organisational learning</w:t>
            </w:r>
            <w:r w:rsidR="00DC7DFB">
              <w:rPr>
                <w:color w:val="auto"/>
              </w:rPr>
              <w:t xml:space="preserve"> from shared listening and learning</w:t>
            </w:r>
            <w:r w:rsidR="00791600">
              <w:rPr>
                <w:color w:val="auto"/>
              </w:rPr>
              <w:t>.</w:t>
            </w:r>
          </w:p>
          <w:p w14:paraId="5A17188F" w14:textId="5D8709DC" w:rsidR="003648C8" w:rsidRPr="00A32FAA" w:rsidRDefault="003648C8" w:rsidP="003648C8">
            <w:pPr>
              <w:pStyle w:val="table-paragraph"/>
              <w:framePr w:hSpace="0" w:wrap="auto" w:vAnchor="margin" w:hAnchor="text" w:yAlign="inline"/>
              <w:tabs>
                <w:tab w:val="left" w:pos="1413"/>
              </w:tabs>
              <w:rPr>
                <w:b/>
                <w:bCs/>
                <w:color w:val="auto"/>
              </w:rPr>
            </w:pPr>
            <w:r w:rsidRPr="00A32FAA">
              <w:rPr>
                <w:b/>
                <w:bCs/>
                <w:color w:val="auto"/>
              </w:rPr>
              <w:t>The Board resolved to:</w:t>
            </w:r>
          </w:p>
          <w:p w14:paraId="076DD55E" w14:textId="19859D0E" w:rsidR="003648C8" w:rsidRPr="00BC7241" w:rsidRDefault="003648C8" w:rsidP="00854DBE">
            <w:pPr>
              <w:pStyle w:val="table-paragraph"/>
              <w:framePr w:hSpace="0" w:wrap="auto" w:vAnchor="margin" w:hAnchor="text" w:yAlign="inline"/>
              <w:rPr>
                <w:color w:val="auto"/>
              </w:rPr>
            </w:pPr>
            <w:r>
              <w:rPr>
                <w:color w:val="auto"/>
              </w:rPr>
              <w:t xml:space="preserve">Approve the </w:t>
            </w:r>
            <w:r w:rsidRPr="00BC5A7E">
              <w:rPr>
                <w:color w:val="auto"/>
              </w:rPr>
              <w:t>Shared Listening and Learning Approach to DHCW Board Meetings</w:t>
            </w:r>
            <w:r w:rsidR="00F46D17">
              <w:rPr>
                <w:color w:val="auto"/>
              </w:rPr>
              <w:t>.</w:t>
            </w:r>
          </w:p>
        </w:tc>
        <w:tc>
          <w:tcPr>
            <w:tcW w:w="1560" w:type="dxa"/>
          </w:tcPr>
          <w:p w14:paraId="1B9F326B" w14:textId="77E6770B" w:rsidR="00A470EE" w:rsidRPr="00BC7241" w:rsidRDefault="00A81287" w:rsidP="00911DBC">
            <w:pPr>
              <w:pStyle w:val="table-paragraph"/>
              <w:framePr w:hSpace="0" w:wrap="auto" w:vAnchor="margin" w:hAnchor="text" w:yAlign="inline"/>
              <w:rPr>
                <w:color w:val="auto"/>
              </w:rPr>
            </w:pPr>
            <w:r>
              <w:rPr>
                <w:color w:val="auto"/>
              </w:rPr>
              <w:lastRenderedPageBreak/>
              <w:t>Approved</w:t>
            </w:r>
          </w:p>
        </w:tc>
        <w:tc>
          <w:tcPr>
            <w:tcW w:w="1785" w:type="dxa"/>
          </w:tcPr>
          <w:p w14:paraId="27EC1B95" w14:textId="562D3101" w:rsidR="00A470EE" w:rsidRDefault="00116B22" w:rsidP="00911DBC">
            <w:pPr>
              <w:pStyle w:val="table-paragraph"/>
              <w:framePr w:hSpace="0" w:wrap="auto" w:vAnchor="margin" w:hAnchor="text" w:yAlign="inline"/>
              <w:rPr>
                <w:color w:val="auto"/>
              </w:rPr>
            </w:pPr>
            <w:r>
              <w:rPr>
                <w:color w:val="auto"/>
              </w:rPr>
              <w:t>Create framework for monitoring embedding of organisational learning from shared listening and learning</w:t>
            </w:r>
          </w:p>
          <w:p w14:paraId="7CF1C805" w14:textId="77777777" w:rsidR="00DC7DFB" w:rsidRDefault="00DC7DFB" w:rsidP="00911DBC">
            <w:pPr>
              <w:pStyle w:val="table-paragraph"/>
              <w:framePr w:hSpace="0" w:wrap="auto" w:vAnchor="margin" w:hAnchor="text" w:yAlign="inline"/>
              <w:rPr>
                <w:color w:val="auto"/>
              </w:rPr>
            </w:pPr>
          </w:p>
          <w:p w14:paraId="4D354C1D" w14:textId="77777777" w:rsidR="00DC7DFB" w:rsidRDefault="00DC7DFB" w:rsidP="00911DBC">
            <w:pPr>
              <w:pStyle w:val="table-paragraph"/>
              <w:framePr w:hSpace="0" w:wrap="auto" w:vAnchor="margin" w:hAnchor="text" w:yAlign="inline"/>
              <w:rPr>
                <w:color w:val="auto"/>
              </w:rPr>
            </w:pPr>
          </w:p>
          <w:p w14:paraId="29B82AAE" w14:textId="77777777" w:rsidR="00DC7DFB" w:rsidRDefault="00DC7DFB" w:rsidP="00911DBC">
            <w:pPr>
              <w:pStyle w:val="table-paragraph"/>
              <w:framePr w:hSpace="0" w:wrap="auto" w:vAnchor="margin" w:hAnchor="text" w:yAlign="inline"/>
              <w:rPr>
                <w:color w:val="auto"/>
              </w:rPr>
            </w:pPr>
          </w:p>
          <w:p w14:paraId="48C8F346" w14:textId="77777777" w:rsidR="00DC7DFB" w:rsidRDefault="00DC7DFB" w:rsidP="00911DBC">
            <w:pPr>
              <w:pStyle w:val="table-paragraph"/>
              <w:framePr w:hSpace="0" w:wrap="auto" w:vAnchor="margin" w:hAnchor="text" w:yAlign="inline"/>
              <w:rPr>
                <w:color w:val="auto"/>
              </w:rPr>
            </w:pPr>
          </w:p>
          <w:p w14:paraId="361440F9" w14:textId="77777777" w:rsidR="00DC7DFB" w:rsidRDefault="00DC7DFB" w:rsidP="00911DBC">
            <w:pPr>
              <w:pStyle w:val="table-paragraph"/>
              <w:framePr w:hSpace="0" w:wrap="auto" w:vAnchor="margin" w:hAnchor="text" w:yAlign="inline"/>
              <w:rPr>
                <w:color w:val="auto"/>
              </w:rPr>
            </w:pPr>
          </w:p>
          <w:p w14:paraId="187A0E5C" w14:textId="77777777" w:rsidR="00DC7DFB" w:rsidRDefault="00DC7DFB" w:rsidP="00911DBC">
            <w:pPr>
              <w:pStyle w:val="table-paragraph"/>
              <w:framePr w:hSpace="0" w:wrap="auto" w:vAnchor="margin" w:hAnchor="text" w:yAlign="inline"/>
              <w:rPr>
                <w:color w:val="auto"/>
              </w:rPr>
            </w:pPr>
          </w:p>
          <w:p w14:paraId="2BB14D14" w14:textId="77777777" w:rsidR="00DC7DFB" w:rsidRDefault="00DC7DFB" w:rsidP="00911DBC">
            <w:pPr>
              <w:pStyle w:val="table-paragraph"/>
              <w:framePr w:hSpace="0" w:wrap="auto" w:vAnchor="margin" w:hAnchor="text" w:yAlign="inline"/>
              <w:rPr>
                <w:color w:val="auto"/>
              </w:rPr>
            </w:pPr>
          </w:p>
          <w:p w14:paraId="6D0F35E8" w14:textId="77777777" w:rsidR="00DC7DFB" w:rsidRDefault="00DC7DFB" w:rsidP="00911DBC">
            <w:pPr>
              <w:pStyle w:val="table-paragraph"/>
              <w:framePr w:hSpace="0" w:wrap="auto" w:vAnchor="margin" w:hAnchor="text" w:yAlign="inline"/>
              <w:rPr>
                <w:color w:val="auto"/>
              </w:rPr>
            </w:pPr>
          </w:p>
          <w:p w14:paraId="7610F57B" w14:textId="77777777" w:rsidR="00DC7DFB" w:rsidRDefault="00DC7DFB" w:rsidP="00911DBC">
            <w:pPr>
              <w:pStyle w:val="table-paragraph"/>
              <w:framePr w:hSpace="0" w:wrap="auto" w:vAnchor="margin" w:hAnchor="text" w:yAlign="inline"/>
              <w:rPr>
                <w:color w:val="auto"/>
              </w:rPr>
            </w:pPr>
          </w:p>
          <w:p w14:paraId="22DA2C51" w14:textId="77777777" w:rsidR="00DC7DFB" w:rsidRDefault="00DC7DFB" w:rsidP="00911DBC">
            <w:pPr>
              <w:pStyle w:val="table-paragraph"/>
              <w:framePr w:hSpace="0" w:wrap="auto" w:vAnchor="margin" w:hAnchor="text" w:yAlign="inline"/>
              <w:rPr>
                <w:color w:val="auto"/>
              </w:rPr>
            </w:pPr>
          </w:p>
          <w:p w14:paraId="6B0EA80E" w14:textId="77777777" w:rsidR="00DC7DFB" w:rsidRDefault="00DC7DFB" w:rsidP="00911DBC">
            <w:pPr>
              <w:pStyle w:val="table-paragraph"/>
              <w:framePr w:hSpace="0" w:wrap="auto" w:vAnchor="margin" w:hAnchor="text" w:yAlign="inline"/>
              <w:rPr>
                <w:color w:val="auto"/>
              </w:rPr>
            </w:pPr>
          </w:p>
          <w:p w14:paraId="64F0CFC5" w14:textId="77777777" w:rsidR="00DC7DFB" w:rsidRDefault="00DC7DFB" w:rsidP="00911DBC">
            <w:pPr>
              <w:pStyle w:val="table-paragraph"/>
              <w:framePr w:hSpace="0" w:wrap="auto" w:vAnchor="margin" w:hAnchor="text" w:yAlign="inline"/>
              <w:rPr>
                <w:color w:val="auto"/>
              </w:rPr>
            </w:pPr>
          </w:p>
          <w:p w14:paraId="413AF207" w14:textId="77777777" w:rsidR="00DC7DFB" w:rsidRDefault="00DC7DFB" w:rsidP="00911DBC">
            <w:pPr>
              <w:pStyle w:val="table-paragraph"/>
              <w:framePr w:hSpace="0" w:wrap="auto" w:vAnchor="margin" w:hAnchor="text" w:yAlign="inline"/>
              <w:rPr>
                <w:color w:val="auto"/>
              </w:rPr>
            </w:pPr>
          </w:p>
          <w:p w14:paraId="489478E7" w14:textId="77777777" w:rsidR="00DC7DFB" w:rsidRDefault="00DC7DFB" w:rsidP="00911DBC">
            <w:pPr>
              <w:pStyle w:val="table-paragraph"/>
              <w:framePr w:hSpace="0" w:wrap="auto" w:vAnchor="margin" w:hAnchor="text" w:yAlign="inline"/>
              <w:rPr>
                <w:color w:val="auto"/>
              </w:rPr>
            </w:pPr>
          </w:p>
          <w:p w14:paraId="2A1C618D" w14:textId="77777777" w:rsidR="00DC7DFB" w:rsidRDefault="00DC7DFB" w:rsidP="00911DBC">
            <w:pPr>
              <w:pStyle w:val="table-paragraph"/>
              <w:framePr w:hSpace="0" w:wrap="auto" w:vAnchor="margin" w:hAnchor="text" w:yAlign="inline"/>
              <w:rPr>
                <w:color w:val="auto"/>
              </w:rPr>
            </w:pPr>
          </w:p>
          <w:p w14:paraId="64D68341" w14:textId="77777777" w:rsidR="00DC7DFB" w:rsidRDefault="00DC7DFB" w:rsidP="00911DBC">
            <w:pPr>
              <w:pStyle w:val="table-paragraph"/>
              <w:framePr w:hSpace="0" w:wrap="auto" w:vAnchor="margin" w:hAnchor="text" w:yAlign="inline"/>
              <w:rPr>
                <w:color w:val="auto"/>
              </w:rPr>
            </w:pPr>
          </w:p>
          <w:p w14:paraId="1542A56B" w14:textId="77777777" w:rsidR="00DC7DFB" w:rsidRDefault="00DC7DFB" w:rsidP="00911DBC">
            <w:pPr>
              <w:pStyle w:val="table-paragraph"/>
              <w:framePr w:hSpace="0" w:wrap="auto" w:vAnchor="margin" w:hAnchor="text" w:yAlign="inline"/>
              <w:rPr>
                <w:color w:val="auto"/>
              </w:rPr>
            </w:pPr>
          </w:p>
          <w:p w14:paraId="3A856AC3" w14:textId="77777777" w:rsidR="00DC7DFB" w:rsidRDefault="00DC7DFB" w:rsidP="00911DBC">
            <w:pPr>
              <w:pStyle w:val="table-paragraph"/>
              <w:framePr w:hSpace="0" w:wrap="auto" w:vAnchor="margin" w:hAnchor="text" w:yAlign="inline"/>
              <w:rPr>
                <w:color w:val="auto"/>
              </w:rPr>
            </w:pPr>
          </w:p>
          <w:p w14:paraId="3D4F0937" w14:textId="77777777" w:rsidR="00DC7DFB" w:rsidRDefault="00DC7DFB" w:rsidP="00911DBC">
            <w:pPr>
              <w:pStyle w:val="table-paragraph"/>
              <w:framePr w:hSpace="0" w:wrap="auto" w:vAnchor="margin" w:hAnchor="text" w:yAlign="inline"/>
              <w:rPr>
                <w:color w:val="auto"/>
              </w:rPr>
            </w:pPr>
          </w:p>
          <w:p w14:paraId="460CC04F" w14:textId="77777777" w:rsidR="00DC7DFB" w:rsidRDefault="00DC7DFB" w:rsidP="00911DBC">
            <w:pPr>
              <w:pStyle w:val="table-paragraph"/>
              <w:framePr w:hSpace="0" w:wrap="auto" w:vAnchor="margin" w:hAnchor="text" w:yAlign="inline"/>
              <w:rPr>
                <w:color w:val="auto"/>
              </w:rPr>
            </w:pPr>
          </w:p>
          <w:p w14:paraId="44950B7B" w14:textId="77777777" w:rsidR="00DC7DFB" w:rsidRDefault="00DC7DFB" w:rsidP="00911DBC">
            <w:pPr>
              <w:pStyle w:val="table-paragraph"/>
              <w:framePr w:hSpace="0" w:wrap="auto" w:vAnchor="margin" w:hAnchor="text" w:yAlign="inline"/>
              <w:rPr>
                <w:color w:val="auto"/>
              </w:rPr>
            </w:pPr>
          </w:p>
          <w:p w14:paraId="455E0059" w14:textId="70891666" w:rsidR="00DC7DFB" w:rsidRPr="00BC7241" w:rsidRDefault="00DC7DFB" w:rsidP="00911DBC">
            <w:pPr>
              <w:pStyle w:val="table-paragraph"/>
              <w:framePr w:hSpace="0" w:wrap="auto" w:vAnchor="margin" w:hAnchor="text" w:yAlign="inline"/>
              <w:rPr>
                <w:color w:val="auto"/>
              </w:rPr>
            </w:pPr>
          </w:p>
        </w:tc>
      </w:tr>
      <w:tr w:rsidR="00BC5A7E" w14:paraId="3167936D" w14:textId="77777777" w:rsidTr="7686DC8D">
        <w:trPr>
          <w:trHeight w:val="343"/>
        </w:trPr>
        <w:tc>
          <w:tcPr>
            <w:tcW w:w="1413" w:type="dxa"/>
          </w:tcPr>
          <w:p w14:paraId="64E7D373" w14:textId="5F6E6684" w:rsidR="00BC5A7E" w:rsidRDefault="00BC5A7E" w:rsidP="00BC73A9">
            <w:pPr>
              <w:pStyle w:val="Style2"/>
              <w:framePr w:hSpace="0" w:wrap="auto" w:vAnchor="margin" w:hAnchor="text" w:yAlign="inline"/>
              <w:jc w:val="center"/>
              <w:rPr>
                <w:color w:val="auto"/>
              </w:rPr>
            </w:pPr>
            <w:r>
              <w:rPr>
                <w:color w:val="auto"/>
              </w:rPr>
              <w:lastRenderedPageBreak/>
              <w:t>4.4</w:t>
            </w:r>
          </w:p>
        </w:tc>
        <w:tc>
          <w:tcPr>
            <w:tcW w:w="5953" w:type="dxa"/>
          </w:tcPr>
          <w:p w14:paraId="2CA7C5C2" w14:textId="02679DD2" w:rsidR="00BC5A7E" w:rsidRPr="00BC5A7E" w:rsidRDefault="00BC5A7E" w:rsidP="00911DBC">
            <w:pPr>
              <w:pStyle w:val="table-paragraph"/>
              <w:framePr w:hSpace="0" w:wrap="auto" w:vAnchor="margin" w:hAnchor="text" w:yAlign="inline"/>
              <w:rPr>
                <w:color w:val="auto"/>
              </w:rPr>
            </w:pPr>
            <w:r>
              <w:rPr>
                <w:color w:val="auto"/>
              </w:rPr>
              <w:t>Comfort Break</w:t>
            </w:r>
          </w:p>
        </w:tc>
        <w:tc>
          <w:tcPr>
            <w:tcW w:w="1560" w:type="dxa"/>
          </w:tcPr>
          <w:p w14:paraId="3B5A7B4B" w14:textId="77777777" w:rsidR="00BC5A7E" w:rsidRPr="00BC7241" w:rsidRDefault="00BC5A7E" w:rsidP="00911DBC">
            <w:pPr>
              <w:pStyle w:val="table-paragraph"/>
              <w:framePr w:hSpace="0" w:wrap="auto" w:vAnchor="margin" w:hAnchor="text" w:yAlign="inline"/>
              <w:rPr>
                <w:color w:val="auto"/>
              </w:rPr>
            </w:pPr>
          </w:p>
        </w:tc>
        <w:tc>
          <w:tcPr>
            <w:tcW w:w="1785" w:type="dxa"/>
          </w:tcPr>
          <w:p w14:paraId="1938C198" w14:textId="77777777" w:rsidR="00BC5A7E" w:rsidRPr="00BC7241" w:rsidRDefault="00BC5A7E" w:rsidP="00911DBC">
            <w:pPr>
              <w:pStyle w:val="table-paragraph"/>
              <w:framePr w:hSpace="0" w:wrap="auto" w:vAnchor="margin" w:hAnchor="text" w:yAlign="inline"/>
              <w:rPr>
                <w:color w:val="auto"/>
              </w:rPr>
            </w:pPr>
          </w:p>
        </w:tc>
      </w:tr>
      <w:tr w:rsidR="00B803DB" w14:paraId="740489F0" w14:textId="77777777" w:rsidTr="7686DC8D">
        <w:trPr>
          <w:trHeight w:val="343"/>
        </w:trPr>
        <w:tc>
          <w:tcPr>
            <w:tcW w:w="10711" w:type="dxa"/>
            <w:gridSpan w:val="4"/>
          </w:tcPr>
          <w:p w14:paraId="202CDC1A" w14:textId="59C755DA" w:rsidR="00B803DB" w:rsidRPr="00BC7241" w:rsidRDefault="00060682" w:rsidP="00911DBC">
            <w:pPr>
              <w:pStyle w:val="table-paragraph"/>
              <w:framePr w:hSpace="0" w:wrap="auto" w:vAnchor="margin" w:hAnchor="text" w:yAlign="inline"/>
              <w:rPr>
                <w:color w:val="auto"/>
              </w:rPr>
            </w:pPr>
            <w:r w:rsidRPr="00060682">
              <w:rPr>
                <w:b/>
                <w:bCs/>
                <w:color w:val="002060"/>
              </w:rPr>
              <w:t>GOVERNANCE, RISK, PERFORMANCE AND ASSURANCE</w:t>
            </w:r>
          </w:p>
        </w:tc>
      </w:tr>
      <w:tr w:rsidR="00A470EE" w14:paraId="13FEFB06" w14:textId="77777777" w:rsidTr="7686DC8D">
        <w:trPr>
          <w:trHeight w:val="343"/>
        </w:trPr>
        <w:tc>
          <w:tcPr>
            <w:tcW w:w="1413" w:type="dxa"/>
          </w:tcPr>
          <w:p w14:paraId="0399C289" w14:textId="399DF830" w:rsidR="00A470EE" w:rsidRPr="00E27B43" w:rsidRDefault="00A470EE" w:rsidP="00A470EE">
            <w:pPr>
              <w:pStyle w:val="table-paragraph"/>
              <w:framePr w:hSpace="0" w:wrap="auto" w:vAnchor="margin" w:hAnchor="text" w:yAlign="inline"/>
              <w:jc w:val="center"/>
              <w:rPr>
                <w:b/>
                <w:bCs/>
                <w:color w:val="002060"/>
              </w:rPr>
            </w:pPr>
            <w:r>
              <w:rPr>
                <w:color w:val="auto"/>
              </w:rPr>
              <w:t>5.1</w:t>
            </w:r>
          </w:p>
        </w:tc>
        <w:tc>
          <w:tcPr>
            <w:tcW w:w="5953" w:type="dxa"/>
          </w:tcPr>
          <w:p w14:paraId="108BC501" w14:textId="77777777" w:rsidR="00A470EE" w:rsidRPr="00027935" w:rsidRDefault="00726B60" w:rsidP="005226E5">
            <w:pPr>
              <w:pStyle w:val="table-paragraph"/>
              <w:framePr w:hSpace="0" w:wrap="auto" w:vAnchor="margin" w:hAnchor="text" w:yAlign="inline"/>
              <w:rPr>
                <w:b/>
                <w:bCs/>
                <w:color w:val="auto"/>
              </w:rPr>
            </w:pPr>
            <w:r w:rsidRPr="00027935">
              <w:rPr>
                <w:b/>
                <w:bCs/>
                <w:color w:val="auto"/>
              </w:rPr>
              <w:t>Integrated Organisational Performance Report</w:t>
            </w:r>
          </w:p>
          <w:p w14:paraId="0DBC6A63" w14:textId="77777777" w:rsidR="009F20AA" w:rsidRDefault="009F20AA" w:rsidP="005226E5">
            <w:pPr>
              <w:pStyle w:val="table-paragraph"/>
              <w:framePr w:hSpace="0" w:wrap="auto" w:vAnchor="margin" w:hAnchor="text" w:yAlign="inline"/>
              <w:rPr>
                <w:color w:val="auto"/>
              </w:rPr>
            </w:pPr>
            <w:r>
              <w:rPr>
                <w:color w:val="auto"/>
              </w:rPr>
              <w:t xml:space="preserve">The Chair invited MS to present the item. </w:t>
            </w:r>
          </w:p>
          <w:p w14:paraId="7CDC12E3" w14:textId="27CED488" w:rsidR="000C68A0" w:rsidRDefault="00B65BD0" w:rsidP="005226E5">
            <w:pPr>
              <w:pStyle w:val="table-paragraph"/>
              <w:framePr w:hSpace="0" w:wrap="auto" w:vAnchor="margin" w:hAnchor="text" w:yAlign="inline"/>
              <w:rPr>
                <w:color w:val="auto"/>
              </w:rPr>
            </w:pPr>
            <w:r>
              <w:rPr>
                <w:color w:val="auto"/>
              </w:rPr>
              <w:t>MS</w:t>
            </w:r>
            <w:r w:rsidR="008D42B8">
              <w:rPr>
                <w:color w:val="auto"/>
              </w:rPr>
              <w:t xml:space="preserve"> explained to the Board the report had been created </w:t>
            </w:r>
            <w:r w:rsidR="0046519E">
              <w:rPr>
                <w:color w:val="auto"/>
              </w:rPr>
              <w:t>with the senior leaders in the organisation and was a work in progress. Feedback on the content and pitch of the report is welcomed.</w:t>
            </w:r>
          </w:p>
          <w:p w14:paraId="00A10165" w14:textId="234B3FCC" w:rsidR="00F42D84" w:rsidRDefault="0046519E" w:rsidP="005226E5">
            <w:pPr>
              <w:pStyle w:val="table-paragraph"/>
              <w:framePr w:hSpace="0" w:wrap="auto" w:vAnchor="margin" w:hAnchor="text" w:yAlign="inline"/>
              <w:rPr>
                <w:color w:val="auto"/>
              </w:rPr>
            </w:pPr>
            <w:r>
              <w:rPr>
                <w:color w:val="auto"/>
              </w:rPr>
              <w:t>MS outlined the structure of the report as having two sections:</w:t>
            </w:r>
          </w:p>
          <w:p w14:paraId="4A60268C" w14:textId="7A154AD0" w:rsidR="00F42D84" w:rsidRDefault="00F42D84" w:rsidP="00F42D84">
            <w:pPr>
              <w:pStyle w:val="table-paragraph"/>
              <w:framePr w:hSpace="0" w:wrap="auto" w:vAnchor="margin" w:hAnchor="text" w:yAlign="inline"/>
              <w:numPr>
                <w:ilvl w:val="0"/>
                <w:numId w:val="5"/>
              </w:numPr>
              <w:rPr>
                <w:color w:val="auto"/>
              </w:rPr>
            </w:pPr>
            <w:r>
              <w:rPr>
                <w:color w:val="auto"/>
              </w:rPr>
              <w:t>P</w:t>
            </w:r>
            <w:r w:rsidR="000D63AD">
              <w:rPr>
                <w:color w:val="auto"/>
              </w:rPr>
              <w:t>erformance against the plan</w:t>
            </w:r>
          </w:p>
          <w:p w14:paraId="2D809B37" w14:textId="37837D06" w:rsidR="00F42D84" w:rsidRDefault="00F42D84" w:rsidP="00F42D84">
            <w:pPr>
              <w:pStyle w:val="table-paragraph"/>
              <w:framePr w:hSpace="0" w:wrap="auto" w:vAnchor="margin" w:hAnchor="text" w:yAlign="inline"/>
              <w:numPr>
                <w:ilvl w:val="0"/>
                <w:numId w:val="5"/>
              </w:numPr>
              <w:rPr>
                <w:color w:val="auto"/>
              </w:rPr>
            </w:pPr>
            <w:r>
              <w:rPr>
                <w:color w:val="auto"/>
              </w:rPr>
              <w:t>Operational performance</w:t>
            </w:r>
          </w:p>
          <w:p w14:paraId="21B885C3" w14:textId="6793CCF5" w:rsidR="007C4031" w:rsidRDefault="00077740" w:rsidP="00F260B4">
            <w:pPr>
              <w:pStyle w:val="table-paragraph"/>
              <w:framePr w:hSpace="0" w:wrap="auto" w:vAnchor="margin" w:hAnchor="text" w:yAlign="inline"/>
              <w:jc w:val="both"/>
              <w:rPr>
                <w:color w:val="auto"/>
              </w:rPr>
            </w:pPr>
            <w:r>
              <w:rPr>
                <w:color w:val="auto"/>
              </w:rPr>
              <w:t>A scorecard has been included in the front as a quick view of organisational health</w:t>
            </w:r>
            <w:r w:rsidR="00FF197A">
              <w:rPr>
                <w:color w:val="auto"/>
              </w:rPr>
              <w:t xml:space="preserve"> and to highlight areas of focus </w:t>
            </w:r>
            <w:r w:rsidR="00FF197A">
              <w:rPr>
                <w:color w:val="auto"/>
              </w:rPr>
              <w:lastRenderedPageBreak/>
              <w:t>that need closer monitoring and management.</w:t>
            </w:r>
          </w:p>
          <w:p w14:paraId="15F9F91E" w14:textId="77777777" w:rsidR="00F46210" w:rsidRDefault="00070990" w:rsidP="00F260B4">
            <w:pPr>
              <w:pStyle w:val="table-paragraph"/>
              <w:framePr w:hSpace="0" w:wrap="auto" w:vAnchor="margin" w:hAnchor="text" w:yAlign="inline"/>
              <w:jc w:val="both"/>
              <w:rPr>
                <w:color w:val="auto"/>
              </w:rPr>
            </w:pPr>
            <w:r>
              <w:rPr>
                <w:color w:val="auto"/>
              </w:rPr>
              <w:t>There are f</w:t>
            </w:r>
            <w:r w:rsidR="00717175">
              <w:rPr>
                <w:color w:val="auto"/>
              </w:rPr>
              <w:t>ive</w:t>
            </w:r>
            <w:r>
              <w:rPr>
                <w:color w:val="auto"/>
              </w:rPr>
              <w:t xml:space="preserve"> areas </w:t>
            </w:r>
            <w:r w:rsidR="00717175">
              <w:rPr>
                <w:color w:val="auto"/>
              </w:rPr>
              <w:t>not reporting a green status</w:t>
            </w:r>
            <w:r>
              <w:rPr>
                <w:color w:val="auto"/>
              </w:rPr>
              <w:t xml:space="preserve"> currently. </w:t>
            </w:r>
          </w:p>
          <w:p w14:paraId="38D8423A" w14:textId="631A7BF4" w:rsidR="00867C72" w:rsidRDefault="00EE4991" w:rsidP="00F260B4">
            <w:pPr>
              <w:pStyle w:val="table-paragraph"/>
              <w:framePr w:hSpace="0" w:wrap="auto" w:vAnchor="margin" w:hAnchor="text" w:yAlign="inline"/>
              <w:jc w:val="both"/>
              <w:rPr>
                <w:color w:val="auto"/>
              </w:rPr>
            </w:pPr>
            <w:r>
              <w:rPr>
                <w:color w:val="auto"/>
              </w:rPr>
              <w:t>Appraisal data and statutory and mandatory training compliance figures</w:t>
            </w:r>
            <w:r w:rsidR="00895184">
              <w:rPr>
                <w:color w:val="auto"/>
              </w:rPr>
              <w:t xml:space="preserve"> have data issues </w:t>
            </w:r>
            <w:r w:rsidR="003E0C47">
              <w:rPr>
                <w:color w:val="auto"/>
              </w:rPr>
              <w:t xml:space="preserve">in the third-party system </w:t>
            </w:r>
            <w:r w:rsidR="00895184">
              <w:rPr>
                <w:color w:val="auto"/>
              </w:rPr>
              <w:t>due to</w:t>
            </w:r>
            <w:r w:rsidR="00867C72">
              <w:rPr>
                <w:color w:val="auto"/>
              </w:rPr>
              <w:t xml:space="preserve"> the migration to a new organisation, DHCW are working with the third-party supplier to rectify.</w:t>
            </w:r>
          </w:p>
          <w:p w14:paraId="6FF96C5A" w14:textId="46280AF7" w:rsidR="00717175" w:rsidRPr="00717175" w:rsidRDefault="00717175" w:rsidP="00717175">
            <w:pPr>
              <w:pStyle w:val="table-paragraph"/>
              <w:framePr w:hSpace="0" w:wrap="auto" w:vAnchor="margin" w:hAnchor="text" w:yAlign="inline"/>
              <w:jc w:val="both"/>
              <w:rPr>
                <w:color w:val="auto"/>
              </w:rPr>
            </w:pPr>
            <w:r w:rsidRPr="7686DC8D">
              <w:rPr>
                <w:color w:val="auto"/>
              </w:rPr>
              <w:t>Audit Actions</w:t>
            </w:r>
            <w:r w:rsidR="00F46210" w:rsidRPr="7686DC8D">
              <w:rPr>
                <w:color w:val="auto"/>
              </w:rPr>
              <w:t xml:space="preserve"> </w:t>
            </w:r>
            <w:r w:rsidR="003E0C47">
              <w:rPr>
                <w:color w:val="auto"/>
              </w:rPr>
              <w:t xml:space="preserve">are </w:t>
            </w:r>
            <w:r w:rsidR="00F46210" w:rsidRPr="7686DC8D">
              <w:rPr>
                <w:color w:val="auto"/>
              </w:rPr>
              <w:t xml:space="preserve">not being completed </w:t>
            </w:r>
            <w:r w:rsidR="61B826A5" w:rsidRPr="7686DC8D">
              <w:rPr>
                <w:color w:val="auto"/>
              </w:rPr>
              <w:t>a</w:t>
            </w:r>
            <w:r w:rsidR="7E25C039" w:rsidRPr="7686DC8D">
              <w:rPr>
                <w:color w:val="auto"/>
              </w:rPr>
              <w:t xml:space="preserve">s </w:t>
            </w:r>
            <w:r w:rsidR="0040214D" w:rsidRPr="7686DC8D">
              <w:rPr>
                <w:color w:val="auto"/>
              </w:rPr>
              <w:t>quickly</w:t>
            </w:r>
            <w:r w:rsidR="7E25C039" w:rsidRPr="7686DC8D">
              <w:rPr>
                <w:color w:val="auto"/>
              </w:rPr>
              <w:t xml:space="preserve"> as </w:t>
            </w:r>
            <w:proofErr w:type="gramStart"/>
            <w:r w:rsidR="7E25C039" w:rsidRPr="7686DC8D">
              <w:rPr>
                <w:color w:val="auto"/>
              </w:rPr>
              <w:t>anticipated</w:t>
            </w:r>
            <w:r w:rsidR="009E587E" w:rsidRPr="7686DC8D">
              <w:rPr>
                <w:color w:val="auto"/>
              </w:rPr>
              <w:t>,</w:t>
            </w:r>
            <w:proofErr w:type="gramEnd"/>
            <w:r w:rsidR="009E587E" w:rsidRPr="7686DC8D">
              <w:rPr>
                <w:color w:val="auto"/>
              </w:rPr>
              <w:t xml:space="preserve"> this is </w:t>
            </w:r>
            <w:r w:rsidRPr="7686DC8D">
              <w:rPr>
                <w:color w:val="auto"/>
              </w:rPr>
              <w:t>being monitored weekly with a sustained approach to close-out.</w:t>
            </w:r>
          </w:p>
          <w:p w14:paraId="4EBEB5AD" w14:textId="79255F82" w:rsidR="00717175" w:rsidRPr="00717175" w:rsidRDefault="009E587E" w:rsidP="00717175">
            <w:pPr>
              <w:pStyle w:val="table-paragraph"/>
              <w:framePr w:hSpace="0" w:wrap="auto" w:vAnchor="margin" w:hAnchor="text" w:yAlign="inline"/>
              <w:jc w:val="both"/>
              <w:rPr>
                <w:color w:val="auto"/>
              </w:rPr>
            </w:pPr>
            <w:r w:rsidRPr="7686DC8D">
              <w:rPr>
                <w:color w:val="auto"/>
              </w:rPr>
              <w:t xml:space="preserve">The compliance </w:t>
            </w:r>
            <w:r w:rsidR="6787F99F" w:rsidRPr="7686DC8D">
              <w:rPr>
                <w:color w:val="auto"/>
              </w:rPr>
              <w:t>with</w:t>
            </w:r>
            <w:r w:rsidR="00D44DB0" w:rsidRPr="7686DC8D">
              <w:rPr>
                <w:color w:val="auto"/>
              </w:rPr>
              <w:t xml:space="preserve"> </w:t>
            </w:r>
            <w:r w:rsidRPr="7686DC8D">
              <w:rPr>
                <w:color w:val="auto"/>
              </w:rPr>
              <w:t xml:space="preserve">key </w:t>
            </w:r>
            <w:r w:rsidR="3E6028E1" w:rsidRPr="7686DC8D">
              <w:rPr>
                <w:color w:val="auto"/>
              </w:rPr>
              <w:t>requirements</w:t>
            </w:r>
            <w:r w:rsidRPr="7686DC8D">
              <w:rPr>
                <w:color w:val="auto"/>
              </w:rPr>
              <w:t xml:space="preserve"> of DHCW’s </w:t>
            </w:r>
            <w:r w:rsidR="00717175" w:rsidRPr="7686DC8D">
              <w:rPr>
                <w:color w:val="auto"/>
              </w:rPr>
              <w:t>ISO and BSI standards</w:t>
            </w:r>
            <w:r w:rsidR="00D44DB0" w:rsidRPr="7686DC8D">
              <w:rPr>
                <w:color w:val="auto"/>
              </w:rPr>
              <w:t xml:space="preserve">, </w:t>
            </w:r>
            <w:r w:rsidR="00717175" w:rsidRPr="7686DC8D">
              <w:rPr>
                <w:color w:val="auto"/>
              </w:rPr>
              <w:t xml:space="preserve">additional resource </w:t>
            </w:r>
            <w:r w:rsidR="00D44DB0" w:rsidRPr="7686DC8D">
              <w:rPr>
                <w:color w:val="auto"/>
              </w:rPr>
              <w:t xml:space="preserve">has been </w:t>
            </w:r>
            <w:r w:rsidR="00717175" w:rsidRPr="7686DC8D">
              <w:rPr>
                <w:color w:val="auto"/>
              </w:rPr>
              <w:t>recruited</w:t>
            </w:r>
            <w:r w:rsidR="00D44DB0" w:rsidRPr="7686DC8D">
              <w:rPr>
                <w:color w:val="auto"/>
              </w:rPr>
              <w:t xml:space="preserve"> and a new quality team has been established to address this.</w:t>
            </w:r>
          </w:p>
          <w:p w14:paraId="1AD42232" w14:textId="4BEC49EA" w:rsidR="00895184" w:rsidRDefault="00420B7A" w:rsidP="00717175">
            <w:pPr>
              <w:pStyle w:val="table-paragraph"/>
              <w:framePr w:hSpace="0" w:wrap="auto" w:vAnchor="margin" w:hAnchor="text" w:yAlign="inline"/>
              <w:jc w:val="both"/>
              <w:rPr>
                <w:color w:val="auto"/>
              </w:rPr>
            </w:pPr>
            <w:r>
              <w:rPr>
                <w:color w:val="auto"/>
              </w:rPr>
              <w:t xml:space="preserve">With regard to </w:t>
            </w:r>
            <w:r w:rsidR="00717175" w:rsidRPr="00717175">
              <w:rPr>
                <w:color w:val="auto"/>
              </w:rPr>
              <w:t>Commercial Services Contract Management</w:t>
            </w:r>
            <w:r>
              <w:rPr>
                <w:color w:val="auto"/>
              </w:rPr>
              <w:t xml:space="preserve">, there has been a need to divert resource to priority Covid-19 </w:t>
            </w:r>
            <w:r w:rsidR="002400B7">
              <w:rPr>
                <w:color w:val="auto"/>
              </w:rPr>
              <w:t xml:space="preserve">procurement </w:t>
            </w:r>
            <w:r>
              <w:rPr>
                <w:color w:val="auto"/>
              </w:rPr>
              <w:t>work</w:t>
            </w:r>
            <w:r w:rsidR="002400B7">
              <w:rPr>
                <w:color w:val="auto"/>
              </w:rPr>
              <w:t>. Key posts have now been recruited</w:t>
            </w:r>
            <w:r w:rsidR="007B1927">
              <w:rPr>
                <w:color w:val="auto"/>
              </w:rPr>
              <w:t xml:space="preserve"> and moving forward </w:t>
            </w:r>
            <w:r w:rsidR="00F96D2F">
              <w:rPr>
                <w:color w:val="auto"/>
              </w:rPr>
              <w:t>contract metrics will be reported to the Board.</w:t>
            </w:r>
          </w:p>
          <w:p w14:paraId="7928ADE8" w14:textId="122895EC" w:rsidR="009059A5" w:rsidRDefault="00F96D2F" w:rsidP="009059A5">
            <w:pPr>
              <w:pStyle w:val="table-paragraph"/>
              <w:framePr w:hSpace="0" w:wrap="auto" w:vAnchor="margin" w:hAnchor="text" w:yAlign="inline"/>
              <w:jc w:val="both"/>
              <w:rPr>
                <w:color w:val="auto"/>
              </w:rPr>
            </w:pPr>
            <w:r w:rsidRPr="7686DC8D">
              <w:rPr>
                <w:color w:val="auto"/>
              </w:rPr>
              <w:t xml:space="preserve">MS </w:t>
            </w:r>
            <w:r w:rsidR="7027C3DC" w:rsidRPr="7686DC8D">
              <w:rPr>
                <w:color w:val="auto"/>
              </w:rPr>
              <w:t>brought the</w:t>
            </w:r>
            <w:r w:rsidRPr="7686DC8D">
              <w:rPr>
                <w:color w:val="auto"/>
              </w:rPr>
              <w:t xml:space="preserve"> Board</w:t>
            </w:r>
            <w:r w:rsidR="51143ABE" w:rsidRPr="7686DC8D">
              <w:rPr>
                <w:color w:val="auto"/>
              </w:rPr>
              <w:t>’s</w:t>
            </w:r>
            <w:r w:rsidRPr="7686DC8D">
              <w:rPr>
                <w:color w:val="auto"/>
              </w:rPr>
              <w:t xml:space="preserve"> attention </w:t>
            </w:r>
            <w:r w:rsidR="4886936B" w:rsidRPr="7686DC8D">
              <w:rPr>
                <w:color w:val="auto"/>
              </w:rPr>
              <w:t>to</w:t>
            </w:r>
            <w:r w:rsidRPr="7686DC8D">
              <w:rPr>
                <w:color w:val="auto"/>
              </w:rPr>
              <w:t xml:space="preserve"> slide 10, the </w:t>
            </w:r>
            <w:r w:rsidR="009059A5" w:rsidRPr="7686DC8D">
              <w:rPr>
                <w:color w:val="auto"/>
              </w:rPr>
              <w:t>plan on a page</w:t>
            </w:r>
            <w:r w:rsidRPr="7686DC8D">
              <w:rPr>
                <w:color w:val="auto"/>
              </w:rPr>
              <w:t xml:space="preserve">. </w:t>
            </w:r>
            <w:r w:rsidR="004305C7" w:rsidRPr="7686DC8D">
              <w:rPr>
                <w:color w:val="auto"/>
              </w:rPr>
              <w:t xml:space="preserve">The position reflected is for April and </w:t>
            </w:r>
            <w:r w:rsidR="004220EB" w:rsidRPr="7686DC8D">
              <w:rPr>
                <w:color w:val="auto"/>
              </w:rPr>
              <w:t>reporting</w:t>
            </w:r>
            <w:r w:rsidR="004305C7" w:rsidRPr="7686DC8D">
              <w:rPr>
                <w:color w:val="auto"/>
              </w:rPr>
              <w:t xml:space="preserve"> as on track. </w:t>
            </w:r>
            <w:r w:rsidR="009059A5" w:rsidRPr="7686DC8D">
              <w:rPr>
                <w:color w:val="auto"/>
              </w:rPr>
              <w:t>Achievements are on the following slide.</w:t>
            </w:r>
          </w:p>
          <w:p w14:paraId="5CE7E3D3" w14:textId="3A0C4B16" w:rsidR="00506438" w:rsidRDefault="00506438" w:rsidP="009059A5">
            <w:pPr>
              <w:pStyle w:val="table-paragraph"/>
              <w:framePr w:hSpace="0" w:wrap="auto" w:vAnchor="margin" w:hAnchor="text" w:yAlign="inline"/>
              <w:jc w:val="both"/>
              <w:rPr>
                <w:color w:val="auto"/>
              </w:rPr>
            </w:pPr>
            <w:r w:rsidRPr="7686DC8D">
              <w:rPr>
                <w:color w:val="auto"/>
              </w:rPr>
              <w:t xml:space="preserve">MS indicated that COL would provide the financial </w:t>
            </w:r>
            <w:r w:rsidR="644D91E0" w:rsidRPr="7686DC8D">
              <w:rPr>
                <w:color w:val="auto"/>
              </w:rPr>
              <w:t>context</w:t>
            </w:r>
            <w:r w:rsidRPr="7686DC8D">
              <w:rPr>
                <w:color w:val="auto"/>
              </w:rPr>
              <w:t xml:space="preserve"> in the next item.</w:t>
            </w:r>
          </w:p>
          <w:p w14:paraId="7BD9E3DE" w14:textId="04A9685B" w:rsidR="009059A5" w:rsidRDefault="004220EB" w:rsidP="009059A5">
            <w:pPr>
              <w:pStyle w:val="table-paragraph"/>
              <w:framePr w:hSpace="0" w:wrap="auto" w:vAnchor="margin" w:hAnchor="text" w:yAlign="inline"/>
              <w:jc w:val="both"/>
              <w:rPr>
                <w:color w:val="auto"/>
              </w:rPr>
            </w:pPr>
            <w:r w:rsidRPr="7686DC8D">
              <w:rPr>
                <w:color w:val="auto"/>
              </w:rPr>
              <w:t xml:space="preserve">MS </w:t>
            </w:r>
            <w:r w:rsidR="007E729F" w:rsidRPr="7686DC8D">
              <w:rPr>
                <w:color w:val="auto"/>
              </w:rPr>
              <w:t xml:space="preserve">moved to the workforce section of the report </w:t>
            </w:r>
            <w:r w:rsidR="00506438" w:rsidRPr="7686DC8D">
              <w:rPr>
                <w:color w:val="auto"/>
              </w:rPr>
              <w:t>highlight</w:t>
            </w:r>
            <w:r w:rsidR="007E729F" w:rsidRPr="7686DC8D">
              <w:rPr>
                <w:color w:val="auto"/>
              </w:rPr>
              <w:t>ing</w:t>
            </w:r>
            <w:r w:rsidR="00506438" w:rsidRPr="7686DC8D">
              <w:rPr>
                <w:color w:val="auto"/>
              </w:rPr>
              <w:t xml:space="preserve"> </w:t>
            </w:r>
            <w:r w:rsidR="007E729F" w:rsidRPr="7686DC8D">
              <w:rPr>
                <w:color w:val="auto"/>
              </w:rPr>
              <w:t xml:space="preserve">the low </w:t>
            </w:r>
            <w:r w:rsidR="00F40129" w:rsidRPr="7686DC8D">
              <w:rPr>
                <w:color w:val="auto"/>
              </w:rPr>
              <w:t>sickness rates.</w:t>
            </w:r>
            <w:r w:rsidR="002D78AE" w:rsidRPr="7686DC8D">
              <w:rPr>
                <w:color w:val="auto"/>
              </w:rPr>
              <w:t xml:space="preserve"> </w:t>
            </w:r>
            <w:r w:rsidR="00F06E76" w:rsidRPr="7686DC8D">
              <w:rPr>
                <w:color w:val="auto"/>
              </w:rPr>
              <w:t>Additionally, MS recognised r</w:t>
            </w:r>
            <w:r w:rsidR="000D3307" w:rsidRPr="7686DC8D">
              <w:rPr>
                <w:color w:val="auto"/>
              </w:rPr>
              <w:t xml:space="preserve">ecruitment </w:t>
            </w:r>
            <w:r w:rsidR="00F06E76" w:rsidRPr="7686DC8D">
              <w:rPr>
                <w:color w:val="auto"/>
              </w:rPr>
              <w:t>as being a key point discussed throughout today’s Board. S</w:t>
            </w:r>
            <w:r w:rsidR="000D3307" w:rsidRPr="7686DC8D">
              <w:rPr>
                <w:color w:val="auto"/>
              </w:rPr>
              <w:t>lide 17 provides a tracker overview</w:t>
            </w:r>
            <w:r w:rsidR="00F06E76" w:rsidRPr="7686DC8D">
              <w:rPr>
                <w:color w:val="auto"/>
              </w:rPr>
              <w:t xml:space="preserve"> of recruitment activity</w:t>
            </w:r>
            <w:r w:rsidR="003C2E82" w:rsidRPr="7686DC8D">
              <w:rPr>
                <w:color w:val="auto"/>
              </w:rPr>
              <w:t xml:space="preserve"> which began in March when the funding position was confirmed, and the recruitment task force was stood up</w:t>
            </w:r>
            <w:r w:rsidR="00521737" w:rsidRPr="7686DC8D">
              <w:rPr>
                <w:color w:val="auto"/>
              </w:rPr>
              <w:t xml:space="preserve"> </w:t>
            </w:r>
            <w:r w:rsidR="005866A4" w:rsidRPr="7686DC8D">
              <w:rPr>
                <w:color w:val="auto"/>
              </w:rPr>
              <w:t xml:space="preserve">to focus on recruitment </w:t>
            </w:r>
            <w:r w:rsidR="00521737" w:rsidRPr="7686DC8D">
              <w:rPr>
                <w:color w:val="auto"/>
              </w:rPr>
              <w:t xml:space="preserve">at pace to reflect the priority </w:t>
            </w:r>
            <w:r w:rsidR="48098A83" w:rsidRPr="7686DC8D">
              <w:rPr>
                <w:color w:val="auto"/>
              </w:rPr>
              <w:t>this has</w:t>
            </w:r>
            <w:r w:rsidR="00521737" w:rsidRPr="7686DC8D">
              <w:rPr>
                <w:color w:val="auto"/>
              </w:rPr>
              <w:t xml:space="preserve"> </w:t>
            </w:r>
            <w:r w:rsidR="005866A4" w:rsidRPr="7686DC8D">
              <w:rPr>
                <w:color w:val="auto"/>
              </w:rPr>
              <w:t>for the organisation</w:t>
            </w:r>
            <w:r w:rsidR="00521737" w:rsidRPr="7686DC8D">
              <w:rPr>
                <w:color w:val="auto"/>
              </w:rPr>
              <w:t>.</w:t>
            </w:r>
          </w:p>
          <w:p w14:paraId="1D0C32F8" w14:textId="32686EB4" w:rsidR="00C03BAB" w:rsidRDefault="00395DF9" w:rsidP="00295AD6">
            <w:pPr>
              <w:pStyle w:val="table-paragraph"/>
              <w:framePr w:hSpace="0" w:wrap="auto" w:vAnchor="margin" w:hAnchor="text" w:yAlign="inline"/>
              <w:jc w:val="both"/>
              <w:rPr>
                <w:color w:val="auto"/>
              </w:rPr>
            </w:pPr>
            <w:r w:rsidRPr="7686DC8D">
              <w:rPr>
                <w:color w:val="auto"/>
              </w:rPr>
              <w:t xml:space="preserve">MS drew the attention of the Board to </w:t>
            </w:r>
            <w:r w:rsidR="00EB02D8" w:rsidRPr="7686DC8D">
              <w:rPr>
                <w:color w:val="auto"/>
              </w:rPr>
              <w:t xml:space="preserve">Operational Performance </w:t>
            </w:r>
            <w:r w:rsidRPr="7686DC8D">
              <w:rPr>
                <w:color w:val="auto"/>
              </w:rPr>
              <w:t>slides. In addition to the new deliveries planned each year, DHCW support</w:t>
            </w:r>
            <w:r w:rsidR="6CED5C1D" w:rsidRPr="7686DC8D">
              <w:rPr>
                <w:color w:val="auto"/>
              </w:rPr>
              <w:t>s</w:t>
            </w:r>
            <w:r w:rsidRPr="7686DC8D">
              <w:rPr>
                <w:color w:val="auto"/>
              </w:rPr>
              <w:t xml:space="preserve"> over 100 systems. </w:t>
            </w:r>
            <w:r w:rsidR="005871BA" w:rsidRPr="7686DC8D">
              <w:rPr>
                <w:color w:val="auto"/>
              </w:rPr>
              <w:t xml:space="preserve"> </w:t>
            </w:r>
          </w:p>
          <w:p w14:paraId="31CB873A" w14:textId="2D27E777" w:rsidR="00295AD6" w:rsidRDefault="00EB02D8" w:rsidP="00295AD6">
            <w:pPr>
              <w:pStyle w:val="table-paragraph"/>
              <w:framePr w:hSpace="0" w:wrap="auto" w:vAnchor="margin" w:hAnchor="text" w:yAlign="inline"/>
              <w:jc w:val="both"/>
              <w:rPr>
                <w:color w:val="auto"/>
              </w:rPr>
            </w:pPr>
            <w:r>
              <w:rPr>
                <w:color w:val="auto"/>
              </w:rPr>
              <w:t>There are a</w:t>
            </w:r>
            <w:r w:rsidR="00295AD6">
              <w:rPr>
                <w:color w:val="auto"/>
              </w:rPr>
              <w:t xml:space="preserve">greed service level agreements </w:t>
            </w:r>
            <w:r>
              <w:rPr>
                <w:color w:val="auto"/>
              </w:rPr>
              <w:t xml:space="preserve">in place </w:t>
            </w:r>
            <w:r w:rsidR="00295AD6">
              <w:rPr>
                <w:color w:val="auto"/>
              </w:rPr>
              <w:t xml:space="preserve">with each of </w:t>
            </w:r>
            <w:r>
              <w:rPr>
                <w:color w:val="auto"/>
              </w:rPr>
              <w:t xml:space="preserve">the </w:t>
            </w:r>
            <w:r w:rsidR="00295AD6">
              <w:rPr>
                <w:color w:val="auto"/>
              </w:rPr>
              <w:t>services.</w:t>
            </w:r>
            <w:r w:rsidR="00861734">
              <w:rPr>
                <w:color w:val="auto"/>
              </w:rPr>
              <w:t xml:space="preserve"> Slide 22 shows some amber instances for April, </w:t>
            </w:r>
            <w:r w:rsidR="009F776F">
              <w:rPr>
                <w:color w:val="auto"/>
              </w:rPr>
              <w:t>this reflected the</w:t>
            </w:r>
            <w:r w:rsidR="004573EA">
              <w:rPr>
                <w:color w:val="auto"/>
              </w:rPr>
              <w:t xml:space="preserve"> resource</w:t>
            </w:r>
            <w:r w:rsidR="009F776F">
              <w:rPr>
                <w:color w:val="auto"/>
              </w:rPr>
              <w:t xml:space="preserve"> diverted to deal with th</w:t>
            </w:r>
            <w:r w:rsidR="004573EA">
              <w:rPr>
                <w:color w:val="auto"/>
              </w:rPr>
              <w:t>ree</w:t>
            </w:r>
            <w:r w:rsidR="009F776F">
              <w:rPr>
                <w:color w:val="auto"/>
              </w:rPr>
              <w:t xml:space="preserve"> Significant Incidents</w:t>
            </w:r>
            <w:r w:rsidR="004573EA">
              <w:rPr>
                <w:color w:val="auto"/>
              </w:rPr>
              <w:t xml:space="preserve">. There is also some missing data due to </w:t>
            </w:r>
            <w:r w:rsidR="00B65916">
              <w:rPr>
                <w:color w:val="auto"/>
              </w:rPr>
              <w:t xml:space="preserve">validation required on </w:t>
            </w:r>
            <w:r w:rsidR="004573EA">
              <w:rPr>
                <w:color w:val="auto"/>
              </w:rPr>
              <w:t xml:space="preserve">information from </w:t>
            </w:r>
            <w:r w:rsidR="00B65916">
              <w:rPr>
                <w:color w:val="auto"/>
              </w:rPr>
              <w:t>the third-party supplier. This will be provided at the next Board.</w:t>
            </w:r>
          </w:p>
          <w:p w14:paraId="4D676F93" w14:textId="1EB9C94B" w:rsidR="00F8160F" w:rsidRDefault="00996B3E" w:rsidP="00295AD6">
            <w:pPr>
              <w:pStyle w:val="table-paragraph"/>
              <w:framePr w:hSpace="0" w:wrap="auto" w:vAnchor="margin" w:hAnchor="text" w:yAlign="inline"/>
              <w:jc w:val="both"/>
              <w:rPr>
                <w:color w:val="auto"/>
              </w:rPr>
            </w:pPr>
            <w:r>
              <w:rPr>
                <w:color w:val="auto"/>
              </w:rPr>
              <w:t>BH</w:t>
            </w:r>
            <w:r w:rsidR="00603A9E">
              <w:rPr>
                <w:color w:val="auto"/>
              </w:rPr>
              <w:t xml:space="preserve"> thanked MS for the report and welcomed the scorecard in giving a broad</w:t>
            </w:r>
            <w:r w:rsidR="00C11CF9">
              <w:rPr>
                <w:color w:val="auto"/>
              </w:rPr>
              <w:t xml:space="preserve"> performance</w:t>
            </w:r>
            <w:r w:rsidR="00603A9E">
              <w:rPr>
                <w:color w:val="auto"/>
              </w:rPr>
              <w:t xml:space="preserve"> </w:t>
            </w:r>
            <w:r w:rsidR="00C11CF9">
              <w:rPr>
                <w:color w:val="auto"/>
              </w:rPr>
              <w:t xml:space="preserve">overview </w:t>
            </w:r>
            <w:r w:rsidR="00603A9E">
              <w:rPr>
                <w:color w:val="auto"/>
              </w:rPr>
              <w:t xml:space="preserve">across the organisation. </w:t>
            </w:r>
            <w:r>
              <w:rPr>
                <w:color w:val="auto"/>
              </w:rPr>
              <w:t xml:space="preserve">BH then invited the other Board </w:t>
            </w:r>
            <w:r>
              <w:rPr>
                <w:color w:val="auto"/>
              </w:rPr>
              <w:lastRenderedPageBreak/>
              <w:t>members to ask questions.</w:t>
            </w:r>
          </w:p>
          <w:p w14:paraId="1D614FAB" w14:textId="14D6F7D0" w:rsidR="00444CB2" w:rsidRDefault="00444CB2" w:rsidP="00295AD6">
            <w:pPr>
              <w:pStyle w:val="table-paragraph"/>
              <w:framePr w:hSpace="0" w:wrap="auto" w:vAnchor="margin" w:hAnchor="text" w:yAlign="inline"/>
              <w:jc w:val="both"/>
              <w:rPr>
                <w:color w:val="auto"/>
              </w:rPr>
            </w:pPr>
            <w:r>
              <w:rPr>
                <w:color w:val="auto"/>
              </w:rPr>
              <w:t xml:space="preserve">DS </w:t>
            </w:r>
            <w:r w:rsidR="006F46A9">
              <w:rPr>
                <w:color w:val="auto"/>
              </w:rPr>
              <w:t>reiterated support for the scorecard and asked d</w:t>
            </w:r>
            <w:r>
              <w:rPr>
                <w:color w:val="auto"/>
              </w:rPr>
              <w:t xml:space="preserve">oes the operational service delivery </w:t>
            </w:r>
            <w:r w:rsidR="00597304">
              <w:rPr>
                <w:color w:val="auto"/>
              </w:rPr>
              <w:t>include systems in development</w:t>
            </w:r>
            <w:r w:rsidR="006F46A9">
              <w:rPr>
                <w:color w:val="auto"/>
              </w:rPr>
              <w:t>?</w:t>
            </w:r>
          </w:p>
          <w:p w14:paraId="3E564212" w14:textId="0136AD17" w:rsidR="00597304" w:rsidRDefault="00597304" w:rsidP="00295AD6">
            <w:pPr>
              <w:pStyle w:val="table-paragraph"/>
              <w:framePr w:hSpace="0" w:wrap="auto" w:vAnchor="margin" w:hAnchor="text" w:yAlign="inline"/>
              <w:jc w:val="both"/>
              <w:rPr>
                <w:color w:val="auto"/>
              </w:rPr>
            </w:pPr>
            <w:r>
              <w:rPr>
                <w:color w:val="auto"/>
              </w:rPr>
              <w:t xml:space="preserve">MS </w:t>
            </w:r>
            <w:r w:rsidR="006F46A9">
              <w:rPr>
                <w:color w:val="auto"/>
              </w:rPr>
              <w:t xml:space="preserve">responded to say </w:t>
            </w:r>
            <w:r w:rsidR="00C17CFE">
              <w:rPr>
                <w:color w:val="auto"/>
              </w:rPr>
              <w:t>the service delivery indicators i</w:t>
            </w:r>
            <w:r>
              <w:rPr>
                <w:color w:val="auto"/>
              </w:rPr>
              <w:t xml:space="preserve">s </w:t>
            </w:r>
            <w:r w:rsidR="00C17CFE">
              <w:rPr>
                <w:color w:val="auto"/>
              </w:rPr>
              <w:t xml:space="preserve">for </w:t>
            </w:r>
            <w:r>
              <w:rPr>
                <w:color w:val="auto"/>
              </w:rPr>
              <w:t xml:space="preserve">live services, the </w:t>
            </w:r>
            <w:r w:rsidR="00C17CFE">
              <w:rPr>
                <w:color w:val="auto"/>
              </w:rPr>
              <w:t xml:space="preserve">services in </w:t>
            </w:r>
            <w:r>
              <w:rPr>
                <w:color w:val="auto"/>
              </w:rPr>
              <w:t>development will be managed via overall plan on a page.</w:t>
            </w:r>
          </w:p>
          <w:p w14:paraId="33DC443B" w14:textId="4128E718" w:rsidR="00597304" w:rsidRDefault="00CD2F2A" w:rsidP="00295AD6">
            <w:pPr>
              <w:pStyle w:val="table-paragraph"/>
              <w:framePr w:hSpace="0" w:wrap="auto" w:vAnchor="margin" w:hAnchor="text" w:yAlign="inline"/>
              <w:jc w:val="both"/>
              <w:rPr>
                <w:color w:val="auto"/>
              </w:rPr>
            </w:pPr>
            <w:r>
              <w:rPr>
                <w:color w:val="auto"/>
              </w:rPr>
              <w:t xml:space="preserve">DS </w:t>
            </w:r>
            <w:r w:rsidR="00C11CF9">
              <w:rPr>
                <w:color w:val="auto"/>
              </w:rPr>
              <w:t>asked for</w:t>
            </w:r>
            <w:r>
              <w:rPr>
                <w:color w:val="auto"/>
              </w:rPr>
              <w:t xml:space="preserve"> </w:t>
            </w:r>
            <w:r w:rsidR="00C17CFE">
              <w:rPr>
                <w:color w:val="auto"/>
              </w:rPr>
              <w:t xml:space="preserve">more detail of services in development </w:t>
            </w:r>
            <w:r>
              <w:rPr>
                <w:color w:val="auto"/>
              </w:rPr>
              <w:t>included in the performance report</w:t>
            </w:r>
            <w:r w:rsidR="00C17CFE">
              <w:rPr>
                <w:color w:val="auto"/>
              </w:rPr>
              <w:t>.</w:t>
            </w:r>
          </w:p>
          <w:p w14:paraId="5CBA7D3C" w14:textId="09397F0C" w:rsidR="00C17CFE" w:rsidRDefault="00C17CFE" w:rsidP="00295AD6">
            <w:pPr>
              <w:pStyle w:val="table-paragraph"/>
              <w:framePr w:hSpace="0" w:wrap="auto" w:vAnchor="margin" w:hAnchor="text" w:yAlign="inline"/>
              <w:jc w:val="both"/>
              <w:rPr>
                <w:color w:val="auto"/>
              </w:rPr>
            </w:pPr>
            <w:r w:rsidRPr="009C59F2">
              <w:rPr>
                <w:b/>
                <w:bCs/>
                <w:color w:val="auto"/>
              </w:rPr>
              <w:t>ACTION</w:t>
            </w:r>
            <w:r>
              <w:rPr>
                <w:b/>
                <w:bCs/>
                <w:color w:val="auto"/>
              </w:rPr>
              <w:t xml:space="preserve"> 20210527-A02 </w:t>
            </w:r>
            <w:r w:rsidR="006B0546" w:rsidRPr="006B0546">
              <w:rPr>
                <w:color w:val="auto"/>
              </w:rPr>
              <w:t>Include the progress of services in future performance reports.</w:t>
            </w:r>
          </w:p>
          <w:p w14:paraId="4D717448" w14:textId="1D4F9D34" w:rsidR="00CD2F2A" w:rsidRDefault="00CD2F2A" w:rsidP="00295AD6">
            <w:pPr>
              <w:pStyle w:val="table-paragraph"/>
              <w:framePr w:hSpace="0" w:wrap="auto" w:vAnchor="margin" w:hAnchor="text" w:yAlign="inline"/>
              <w:jc w:val="both"/>
              <w:rPr>
                <w:color w:val="auto"/>
              </w:rPr>
            </w:pPr>
            <w:r>
              <w:rPr>
                <w:color w:val="auto"/>
              </w:rPr>
              <w:t>RG</w:t>
            </w:r>
            <w:r w:rsidR="00F905FC">
              <w:rPr>
                <w:color w:val="auto"/>
              </w:rPr>
              <w:t>R</w:t>
            </w:r>
            <w:r>
              <w:rPr>
                <w:color w:val="auto"/>
              </w:rPr>
              <w:t xml:space="preserve"> </w:t>
            </w:r>
            <w:r w:rsidR="00F905FC">
              <w:rPr>
                <w:color w:val="auto"/>
              </w:rPr>
              <w:t>recognised</w:t>
            </w:r>
            <w:r w:rsidR="00A87CE3">
              <w:rPr>
                <w:color w:val="auto"/>
              </w:rPr>
              <w:t xml:space="preserve"> the ambition of plan on a page</w:t>
            </w:r>
            <w:r w:rsidR="00F905FC">
              <w:rPr>
                <w:color w:val="auto"/>
              </w:rPr>
              <w:t xml:space="preserve"> but highlighted </w:t>
            </w:r>
            <w:r w:rsidR="00BD32C6">
              <w:rPr>
                <w:color w:val="auto"/>
              </w:rPr>
              <w:t>this doesn’t provide any assurance in how we are working with partners in the delivery.</w:t>
            </w:r>
            <w:r w:rsidR="004A5247">
              <w:rPr>
                <w:color w:val="auto"/>
              </w:rPr>
              <w:t xml:space="preserve"> </w:t>
            </w:r>
            <w:r w:rsidR="00BD32C6">
              <w:rPr>
                <w:color w:val="auto"/>
              </w:rPr>
              <w:t xml:space="preserve">RGR asked the Board </w:t>
            </w:r>
            <w:r w:rsidR="004A5247">
              <w:rPr>
                <w:color w:val="auto"/>
              </w:rPr>
              <w:t>to schedule time in</w:t>
            </w:r>
            <w:r w:rsidR="00BD32C6">
              <w:rPr>
                <w:color w:val="auto"/>
              </w:rPr>
              <w:t>to a</w:t>
            </w:r>
            <w:r w:rsidR="004A5247">
              <w:rPr>
                <w:color w:val="auto"/>
              </w:rPr>
              <w:t xml:space="preserve"> </w:t>
            </w:r>
            <w:r w:rsidR="00BD32C6">
              <w:rPr>
                <w:color w:val="auto"/>
              </w:rPr>
              <w:t>B</w:t>
            </w:r>
            <w:r w:rsidR="004A5247">
              <w:rPr>
                <w:color w:val="auto"/>
              </w:rPr>
              <w:t xml:space="preserve">oard </w:t>
            </w:r>
            <w:r w:rsidR="00BD32C6">
              <w:rPr>
                <w:color w:val="auto"/>
              </w:rPr>
              <w:t xml:space="preserve">development </w:t>
            </w:r>
            <w:r w:rsidR="004A5247">
              <w:rPr>
                <w:color w:val="auto"/>
              </w:rPr>
              <w:t>session</w:t>
            </w:r>
            <w:r w:rsidR="00BD32C6">
              <w:rPr>
                <w:color w:val="auto"/>
              </w:rPr>
              <w:t xml:space="preserve"> to discuss </w:t>
            </w:r>
            <w:r w:rsidR="004A5247">
              <w:rPr>
                <w:color w:val="auto"/>
              </w:rPr>
              <w:t xml:space="preserve">performance </w:t>
            </w:r>
            <w:r w:rsidR="00684BFC">
              <w:rPr>
                <w:color w:val="auto"/>
              </w:rPr>
              <w:t>reporting.</w:t>
            </w:r>
          </w:p>
          <w:p w14:paraId="06C36D05" w14:textId="4E40A6D7" w:rsidR="00C7547F" w:rsidRDefault="00BD32C6" w:rsidP="00295AD6">
            <w:pPr>
              <w:pStyle w:val="table-paragraph"/>
              <w:framePr w:hSpace="0" w:wrap="auto" w:vAnchor="margin" w:hAnchor="text" w:yAlign="inline"/>
              <w:jc w:val="both"/>
              <w:rPr>
                <w:color w:val="auto"/>
              </w:rPr>
            </w:pPr>
            <w:r w:rsidRPr="009C59F2">
              <w:rPr>
                <w:b/>
                <w:bCs/>
                <w:color w:val="auto"/>
              </w:rPr>
              <w:t>ACTION</w:t>
            </w:r>
            <w:r>
              <w:rPr>
                <w:b/>
                <w:bCs/>
                <w:color w:val="auto"/>
              </w:rPr>
              <w:t xml:space="preserve"> 20210527-A03</w:t>
            </w:r>
            <w:r w:rsidR="00C14E02">
              <w:rPr>
                <w:color w:val="auto"/>
              </w:rPr>
              <w:t xml:space="preserve"> – </w:t>
            </w:r>
            <w:r>
              <w:rPr>
                <w:color w:val="auto"/>
              </w:rPr>
              <w:t>Corporate Governance Team to i</w:t>
            </w:r>
            <w:r w:rsidR="00C14E02">
              <w:rPr>
                <w:color w:val="auto"/>
              </w:rPr>
              <w:t>nclude</w:t>
            </w:r>
            <w:r w:rsidR="00B819AF">
              <w:rPr>
                <w:color w:val="auto"/>
              </w:rPr>
              <w:t xml:space="preserve"> performance reporting in </w:t>
            </w:r>
            <w:r>
              <w:rPr>
                <w:color w:val="auto"/>
              </w:rPr>
              <w:t>a B</w:t>
            </w:r>
            <w:r w:rsidR="00B819AF">
              <w:rPr>
                <w:color w:val="auto"/>
              </w:rPr>
              <w:t xml:space="preserve">oard </w:t>
            </w:r>
            <w:r>
              <w:rPr>
                <w:color w:val="auto"/>
              </w:rPr>
              <w:t>development session.</w:t>
            </w:r>
            <w:r w:rsidR="00C14E02">
              <w:rPr>
                <w:color w:val="auto"/>
              </w:rPr>
              <w:t xml:space="preserve"> </w:t>
            </w:r>
          </w:p>
          <w:p w14:paraId="4F90A622" w14:textId="6C3C4E39" w:rsidR="00084297" w:rsidRDefault="00B819AF" w:rsidP="00295AD6">
            <w:pPr>
              <w:pStyle w:val="table-paragraph"/>
              <w:framePr w:hSpace="0" w:wrap="auto" w:vAnchor="margin" w:hAnchor="text" w:yAlign="inline"/>
              <w:jc w:val="both"/>
              <w:rPr>
                <w:color w:val="auto"/>
              </w:rPr>
            </w:pPr>
            <w:r w:rsidRPr="7686DC8D">
              <w:rPr>
                <w:color w:val="auto"/>
              </w:rPr>
              <w:t>M</w:t>
            </w:r>
            <w:r w:rsidR="00C11CF9" w:rsidRPr="7686DC8D">
              <w:rPr>
                <w:color w:val="auto"/>
              </w:rPr>
              <w:t>W</w:t>
            </w:r>
            <w:r w:rsidRPr="7686DC8D">
              <w:rPr>
                <w:color w:val="auto"/>
              </w:rPr>
              <w:t xml:space="preserve">J welcomed </w:t>
            </w:r>
            <w:r w:rsidR="00754CE5" w:rsidRPr="7686DC8D">
              <w:rPr>
                <w:color w:val="auto"/>
              </w:rPr>
              <w:t xml:space="preserve">the </w:t>
            </w:r>
            <w:r w:rsidRPr="7686DC8D">
              <w:rPr>
                <w:color w:val="auto"/>
              </w:rPr>
              <w:t>clarity</w:t>
            </w:r>
            <w:r w:rsidR="0088163F" w:rsidRPr="7686DC8D">
              <w:rPr>
                <w:color w:val="auto"/>
              </w:rPr>
              <w:t xml:space="preserve"> provided by the report</w:t>
            </w:r>
            <w:r w:rsidRPr="7686DC8D">
              <w:rPr>
                <w:color w:val="auto"/>
              </w:rPr>
              <w:t xml:space="preserve"> </w:t>
            </w:r>
            <w:r w:rsidR="273997E0" w:rsidRPr="7686DC8D">
              <w:rPr>
                <w:color w:val="auto"/>
              </w:rPr>
              <w:t>p</w:t>
            </w:r>
            <w:r w:rsidR="00754CE5" w:rsidRPr="7686DC8D">
              <w:rPr>
                <w:color w:val="auto"/>
              </w:rPr>
              <w:t>roposing d</w:t>
            </w:r>
            <w:r w:rsidR="00574732" w:rsidRPr="7686DC8D">
              <w:rPr>
                <w:color w:val="auto"/>
              </w:rPr>
              <w:t>eep dives in different areas</w:t>
            </w:r>
            <w:r w:rsidR="00C11CF9" w:rsidRPr="7686DC8D">
              <w:rPr>
                <w:color w:val="auto"/>
              </w:rPr>
              <w:t xml:space="preserve"> of the report</w:t>
            </w:r>
            <w:r w:rsidR="00754CE5" w:rsidRPr="7686DC8D">
              <w:rPr>
                <w:color w:val="auto"/>
              </w:rPr>
              <w:t xml:space="preserve">. </w:t>
            </w:r>
            <w:r w:rsidR="4E831F41" w:rsidRPr="7686DC8D">
              <w:rPr>
                <w:color w:val="auto"/>
              </w:rPr>
              <w:t>R</w:t>
            </w:r>
            <w:r w:rsidR="00C11CF9" w:rsidRPr="7686DC8D">
              <w:rPr>
                <w:color w:val="auto"/>
              </w:rPr>
              <w:t xml:space="preserve">ecruitment and </w:t>
            </w:r>
            <w:r w:rsidR="00754CE5" w:rsidRPr="7686DC8D">
              <w:rPr>
                <w:color w:val="auto"/>
              </w:rPr>
              <w:t>r</w:t>
            </w:r>
            <w:r w:rsidR="00084297" w:rsidRPr="7686DC8D">
              <w:rPr>
                <w:color w:val="auto"/>
              </w:rPr>
              <w:t xml:space="preserve">etention </w:t>
            </w:r>
            <w:proofErr w:type="gramStart"/>
            <w:r w:rsidR="03FCC820" w:rsidRPr="7686DC8D">
              <w:rPr>
                <w:color w:val="auto"/>
              </w:rPr>
              <w:t>w</w:t>
            </w:r>
            <w:r w:rsidR="00754CE5" w:rsidRPr="7686DC8D">
              <w:rPr>
                <w:color w:val="auto"/>
              </w:rPr>
              <w:t>as</w:t>
            </w:r>
            <w:proofErr w:type="gramEnd"/>
            <w:r w:rsidR="00754CE5" w:rsidRPr="7686DC8D">
              <w:rPr>
                <w:color w:val="auto"/>
              </w:rPr>
              <w:t xml:space="preserve"> a proposed consideration</w:t>
            </w:r>
            <w:r w:rsidR="0051379C" w:rsidRPr="7686DC8D">
              <w:rPr>
                <w:color w:val="auto"/>
              </w:rPr>
              <w:t xml:space="preserve"> noting the effort the organisation is taking to recruit. </w:t>
            </w:r>
          </w:p>
          <w:p w14:paraId="59B21932" w14:textId="657988ED" w:rsidR="006164A6" w:rsidRDefault="00CA45C9" w:rsidP="006164A6">
            <w:pPr>
              <w:pStyle w:val="table-paragraph"/>
              <w:framePr w:hSpace="0" w:wrap="auto" w:vAnchor="margin" w:hAnchor="text" w:yAlign="inline"/>
              <w:jc w:val="both"/>
              <w:rPr>
                <w:color w:val="auto"/>
              </w:rPr>
            </w:pPr>
            <w:r>
              <w:rPr>
                <w:color w:val="auto"/>
              </w:rPr>
              <w:t>M</w:t>
            </w:r>
            <w:r w:rsidR="009517E2">
              <w:rPr>
                <w:color w:val="auto"/>
              </w:rPr>
              <w:t>W</w:t>
            </w:r>
            <w:r>
              <w:rPr>
                <w:color w:val="auto"/>
              </w:rPr>
              <w:t xml:space="preserve">J congratulated </w:t>
            </w:r>
            <w:r w:rsidR="006164A6">
              <w:rPr>
                <w:color w:val="auto"/>
              </w:rPr>
              <w:t xml:space="preserve">DHCW on the </w:t>
            </w:r>
            <w:r w:rsidR="009517E2">
              <w:rPr>
                <w:color w:val="auto"/>
              </w:rPr>
              <w:t>GO</w:t>
            </w:r>
            <w:r w:rsidR="006164A6">
              <w:rPr>
                <w:color w:val="auto"/>
              </w:rPr>
              <w:t xml:space="preserve"> </w:t>
            </w:r>
            <w:r w:rsidR="009517E2">
              <w:rPr>
                <w:color w:val="auto"/>
              </w:rPr>
              <w:t>W</w:t>
            </w:r>
            <w:r w:rsidR="006164A6">
              <w:rPr>
                <w:color w:val="auto"/>
              </w:rPr>
              <w:t>ales award.</w:t>
            </w:r>
          </w:p>
          <w:p w14:paraId="08B9A292" w14:textId="18DB50B1" w:rsidR="00027935" w:rsidRDefault="006164A6" w:rsidP="00027935">
            <w:pPr>
              <w:pStyle w:val="table-paragraph"/>
              <w:framePr w:hSpace="0" w:wrap="auto" w:vAnchor="margin" w:hAnchor="text" w:yAlign="inline"/>
              <w:jc w:val="both"/>
              <w:rPr>
                <w:color w:val="auto"/>
              </w:rPr>
            </w:pPr>
            <w:r w:rsidRPr="7686DC8D">
              <w:rPr>
                <w:color w:val="auto"/>
              </w:rPr>
              <w:t xml:space="preserve">SD </w:t>
            </w:r>
            <w:r w:rsidR="6738041F" w:rsidRPr="7686DC8D">
              <w:rPr>
                <w:color w:val="auto"/>
              </w:rPr>
              <w:t xml:space="preserve">suggested some further </w:t>
            </w:r>
            <w:r w:rsidR="003C6775" w:rsidRPr="7686DC8D">
              <w:rPr>
                <w:color w:val="auto"/>
              </w:rPr>
              <w:t>work to develop the e</w:t>
            </w:r>
            <w:r w:rsidR="0032086D" w:rsidRPr="7686DC8D">
              <w:rPr>
                <w:color w:val="auto"/>
              </w:rPr>
              <w:t>xecutive summary</w:t>
            </w:r>
            <w:r w:rsidR="003C6775" w:rsidRPr="7686DC8D">
              <w:rPr>
                <w:color w:val="auto"/>
              </w:rPr>
              <w:t xml:space="preserve"> to focus on the </w:t>
            </w:r>
            <w:r w:rsidR="004B66A6" w:rsidRPr="7686DC8D">
              <w:rPr>
                <w:color w:val="auto"/>
              </w:rPr>
              <w:t xml:space="preserve">overall position </w:t>
            </w:r>
            <w:r w:rsidR="6D9E9A83" w:rsidRPr="7686DC8D">
              <w:rPr>
                <w:color w:val="auto"/>
              </w:rPr>
              <w:t>by</w:t>
            </w:r>
            <w:r w:rsidR="004B66A6" w:rsidRPr="7686DC8D">
              <w:rPr>
                <w:color w:val="auto"/>
              </w:rPr>
              <w:t xml:space="preserve"> highlighting the key risks and challenges. </w:t>
            </w:r>
            <w:r w:rsidR="22375357" w:rsidRPr="7686DC8D">
              <w:rPr>
                <w:color w:val="auto"/>
              </w:rPr>
              <w:t>Also noting, t</w:t>
            </w:r>
            <w:r w:rsidR="004B66A6" w:rsidRPr="7686DC8D">
              <w:rPr>
                <w:color w:val="auto"/>
              </w:rPr>
              <w:t>he m</w:t>
            </w:r>
            <w:r w:rsidR="0032086D" w:rsidRPr="7686DC8D">
              <w:rPr>
                <w:color w:val="auto"/>
              </w:rPr>
              <w:t xml:space="preserve">ilestones for </w:t>
            </w:r>
            <w:r w:rsidR="004B66A6" w:rsidRPr="7686DC8D">
              <w:rPr>
                <w:color w:val="auto"/>
              </w:rPr>
              <w:t xml:space="preserve">coming month and the scale of the projects, with </w:t>
            </w:r>
            <w:r w:rsidR="0032086D" w:rsidRPr="7686DC8D">
              <w:rPr>
                <w:color w:val="auto"/>
              </w:rPr>
              <w:t xml:space="preserve">reflections at the next </w:t>
            </w:r>
            <w:r w:rsidR="009517E2" w:rsidRPr="7686DC8D">
              <w:rPr>
                <w:color w:val="auto"/>
              </w:rPr>
              <w:t>B</w:t>
            </w:r>
            <w:r w:rsidR="0032086D" w:rsidRPr="7686DC8D">
              <w:rPr>
                <w:color w:val="auto"/>
              </w:rPr>
              <w:t>oard.</w:t>
            </w:r>
          </w:p>
          <w:p w14:paraId="160B0CD4" w14:textId="21ED4638" w:rsidR="004B66A6" w:rsidRDefault="004B66A6" w:rsidP="00027935">
            <w:pPr>
              <w:pStyle w:val="table-paragraph"/>
              <w:framePr w:hSpace="0" w:wrap="auto" w:vAnchor="margin" w:hAnchor="text" w:yAlign="inline"/>
              <w:jc w:val="both"/>
              <w:rPr>
                <w:color w:val="auto"/>
              </w:rPr>
            </w:pPr>
            <w:r>
              <w:rPr>
                <w:color w:val="auto"/>
              </w:rPr>
              <w:t xml:space="preserve">The Chair </w:t>
            </w:r>
            <w:r w:rsidR="00116B22">
              <w:rPr>
                <w:color w:val="auto"/>
              </w:rPr>
              <w:t>thanked the Board for their participation.</w:t>
            </w:r>
          </w:p>
          <w:p w14:paraId="7DBDC439" w14:textId="77777777" w:rsidR="00027935" w:rsidRPr="00A32FAA" w:rsidRDefault="00027935" w:rsidP="00027935">
            <w:pPr>
              <w:pStyle w:val="table-paragraph"/>
              <w:framePr w:hSpace="0" w:wrap="auto" w:vAnchor="margin" w:hAnchor="text" w:yAlign="inline"/>
              <w:tabs>
                <w:tab w:val="left" w:pos="1413"/>
              </w:tabs>
              <w:rPr>
                <w:b/>
                <w:bCs/>
                <w:color w:val="auto"/>
              </w:rPr>
            </w:pPr>
            <w:r w:rsidRPr="00A32FAA">
              <w:rPr>
                <w:b/>
                <w:bCs/>
                <w:color w:val="auto"/>
              </w:rPr>
              <w:t>The Board resolved to:</w:t>
            </w:r>
          </w:p>
          <w:p w14:paraId="3CC8BA0B" w14:textId="202EC7CC" w:rsidR="00027935" w:rsidRPr="00726B60" w:rsidRDefault="00D9650B" w:rsidP="004B66A6">
            <w:pPr>
              <w:pStyle w:val="table-paragraph"/>
              <w:framePr w:hSpace="0" w:wrap="auto" w:vAnchor="margin" w:hAnchor="text" w:yAlign="inline"/>
              <w:rPr>
                <w:color w:val="auto"/>
              </w:rPr>
            </w:pPr>
            <w:r>
              <w:rPr>
                <w:color w:val="auto"/>
              </w:rPr>
              <w:t xml:space="preserve">Note the discussion of </w:t>
            </w:r>
            <w:r w:rsidR="00027935" w:rsidRPr="7686DC8D">
              <w:rPr>
                <w:color w:val="auto"/>
              </w:rPr>
              <w:t xml:space="preserve">the Integrated Organisational </w:t>
            </w:r>
            <w:r w:rsidR="004B66A6" w:rsidRPr="7686DC8D">
              <w:rPr>
                <w:color w:val="auto"/>
              </w:rPr>
              <w:t>Performance</w:t>
            </w:r>
            <w:r w:rsidR="00027935" w:rsidRPr="7686DC8D">
              <w:rPr>
                <w:color w:val="auto"/>
              </w:rPr>
              <w:t xml:space="preserve"> Report. </w:t>
            </w:r>
          </w:p>
        </w:tc>
        <w:tc>
          <w:tcPr>
            <w:tcW w:w="1560" w:type="dxa"/>
          </w:tcPr>
          <w:p w14:paraId="7B95FB47" w14:textId="5650B21F" w:rsidR="00A470EE" w:rsidRPr="00A81287" w:rsidRDefault="00A81287" w:rsidP="00911DBC">
            <w:pPr>
              <w:pStyle w:val="table-paragraph"/>
              <w:framePr w:hSpace="0" w:wrap="auto" w:vAnchor="margin" w:hAnchor="text" w:yAlign="inline"/>
              <w:rPr>
                <w:color w:val="auto"/>
              </w:rPr>
            </w:pPr>
            <w:r w:rsidRPr="00A81287">
              <w:rPr>
                <w:color w:val="auto"/>
              </w:rPr>
              <w:lastRenderedPageBreak/>
              <w:t>Discussed</w:t>
            </w:r>
          </w:p>
        </w:tc>
        <w:tc>
          <w:tcPr>
            <w:tcW w:w="1785" w:type="dxa"/>
          </w:tcPr>
          <w:p w14:paraId="2656FEDE" w14:textId="1D75E039" w:rsidR="00A470EE" w:rsidRDefault="00116B22" w:rsidP="00911DBC">
            <w:pPr>
              <w:pStyle w:val="table-paragraph"/>
              <w:framePr w:hSpace="0" w:wrap="auto" w:vAnchor="margin" w:hAnchor="text" w:yAlign="inline"/>
              <w:rPr>
                <w:color w:val="auto"/>
              </w:rPr>
            </w:pPr>
            <w:r>
              <w:rPr>
                <w:color w:val="auto"/>
              </w:rPr>
              <w:t>Include the progress of services in development in the reporting.</w:t>
            </w:r>
          </w:p>
          <w:p w14:paraId="197F7606" w14:textId="77777777" w:rsidR="00116B22" w:rsidRDefault="00116B22" w:rsidP="00911DBC">
            <w:pPr>
              <w:pStyle w:val="table-paragraph"/>
              <w:framePr w:hSpace="0" w:wrap="auto" w:vAnchor="margin" w:hAnchor="text" w:yAlign="inline"/>
              <w:rPr>
                <w:color w:val="auto"/>
              </w:rPr>
            </w:pPr>
          </w:p>
          <w:p w14:paraId="6BC8DE24" w14:textId="0ABC29C4" w:rsidR="00116B22" w:rsidRPr="00E27B43" w:rsidRDefault="00116B22" w:rsidP="00911DBC">
            <w:pPr>
              <w:pStyle w:val="table-paragraph"/>
              <w:framePr w:hSpace="0" w:wrap="auto" w:vAnchor="margin" w:hAnchor="text" w:yAlign="inline"/>
              <w:rPr>
                <w:b/>
                <w:bCs/>
                <w:color w:val="002060"/>
              </w:rPr>
            </w:pPr>
            <w:r>
              <w:rPr>
                <w:color w:val="auto"/>
              </w:rPr>
              <w:t xml:space="preserve">Corporate Governance Team to include performance reporting in a Board </w:t>
            </w:r>
            <w:r>
              <w:rPr>
                <w:color w:val="auto"/>
              </w:rPr>
              <w:lastRenderedPageBreak/>
              <w:t>development session.</w:t>
            </w:r>
          </w:p>
        </w:tc>
      </w:tr>
      <w:tr w:rsidR="00A470EE" w14:paraId="382D8BCA" w14:textId="77777777" w:rsidTr="7686DC8D">
        <w:trPr>
          <w:trHeight w:val="343"/>
        </w:trPr>
        <w:tc>
          <w:tcPr>
            <w:tcW w:w="1413" w:type="dxa"/>
          </w:tcPr>
          <w:p w14:paraId="39B91B05" w14:textId="2481E096" w:rsidR="00A470EE" w:rsidRPr="00E27B43" w:rsidRDefault="00A470EE" w:rsidP="00A470EE">
            <w:pPr>
              <w:pStyle w:val="table-paragraph"/>
              <w:framePr w:hSpace="0" w:wrap="auto" w:vAnchor="margin" w:hAnchor="text" w:yAlign="inline"/>
              <w:jc w:val="center"/>
              <w:rPr>
                <w:b/>
                <w:bCs/>
                <w:color w:val="002060"/>
              </w:rPr>
            </w:pPr>
            <w:r>
              <w:rPr>
                <w:color w:val="auto"/>
              </w:rPr>
              <w:lastRenderedPageBreak/>
              <w:t>5.2</w:t>
            </w:r>
          </w:p>
        </w:tc>
        <w:tc>
          <w:tcPr>
            <w:tcW w:w="5953" w:type="dxa"/>
          </w:tcPr>
          <w:p w14:paraId="4694CD8C" w14:textId="77777777" w:rsidR="00E1364C" w:rsidRPr="00027935" w:rsidRDefault="00E1364C" w:rsidP="00E1364C">
            <w:pPr>
              <w:pStyle w:val="table-paragraph"/>
              <w:framePr w:hSpace="0" w:wrap="auto" w:vAnchor="margin" w:hAnchor="text" w:yAlign="inline"/>
              <w:jc w:val="both"/>
              <w:rPr>
                <w:b/>
                <w:bCs/>
                <w:color w:val="auto"/>
              </w:rPr>
            </w:pPr>
            <w:r w:rsidRPr="00027935">
              <w:rPr>
                <w:b/>
                <w:bCs/>
                <w:color w:val="auto"/>
              </w:rPr>
              <w:t>Finance Report</w:t>
            </w:r>
          </w:p>
          <w:p w14:paraId="559E4395" w14:textId="77777777" w:rsidR="00E1364C" w:rsidRDefault="00E1364C" w:rsidP="00E1364C">
            <w:pPr>
              <w:pStyle w:val="table-paragraph"/>
              <w:framePr w:hSpace="0" w:wrap="auto" w:vAnchor="margin" w:hAnchor="text" w:yAlign="inline"/>
              <w:jc w:val="both"/>
              <w:rPr>
                <w:color w:val="auto"/>
              </w:rPr>
            </w:pPr>
            <w:r>
              <w:rPr>
                <w:color w:val="auto"/>
              </w:rPr>
              <w:t>BH invited COL to present the item.</w:t>
            </w:r>
          </w:p>
          <w:p w14:paraId="33938F29" w14:textId="77777777" w:rsidR="00E1364C" w:rsidRDefault="00E1364C" w:rsidP="00E1364C">
            <w:pPr>
              <w:pStyle w:val="table-paragraph"/>
              <w:framePr w:hSpace="0" w:wrap="auto" w:vAnchor="margin" w:hAnchor="text" w:yAlign="inline"/>
              <w:jc w:val="both"/>
              <w:rPr>
                <w:color w:val="auto"/>
              </w:rPr>
            </w:pPr>
            <w:r>
              <w:rPr>
                <w:color w:val="auto"/>
              </w:rPr>
              <w:t>COL explained the report highlights including the responsibilities of the organisation, with particular emphasis on</w:t>
            </w:r>
          </w:p>
          <w:p w14:paraId="3EE7DE2D" w14:textId="77777777" w:rsidR="00E1364C" w:rsidRDefault="00E1364C" w:rsidP="00E1364C">
            <w:pPr>
              <w:pStyle w:val="table-paragraph"/>
              <w:framePr w:hSpace="0" w:wrap="auto" w:vAnchor="margin" w:hAnchor="text" w:yAlign="inline"/>
              <w:numPr>
                <w:ilvl w:val="0"/>
                <w:numId w:val="9"/>
              </w:numPr>
              <w:jc w:val="both"/>
              <w:rPr>
                <w:color w:val="auto"/>
              </w:rPr>
            </w:pPr>
            <w:r>
              <w:rPr>
                <w:color w:val="auto"/>
              </w:rPr>
              <w:t>remaining within resource limits of revenue and capital.</w:t>
            </w:r>
          </w:p>
          <w:p w14:paraId="60434CB9" w14:textId="77777777" w:rsidR="00E1364C" w:rsidRDefault="00E1364C" w:rsidP="00E1364C">
            <w:pPr>
              <w:pStyle w:val="table-paragraph"/>
              <w:framePr w:hSpace="0" w:wrap="auto" w:vAnchor="margin" w:hAnchor="text" w:yAlign="inline"/>
              <w:numPr>
                <w:ilvl w:val="0"/>
                <w:numId w:val="9"/>
              </w:numPr>
              <w:jc w:val="both"/>
              <w:rPr>
                <w:color w:val="auto"/>
              </w:rPr>
            </w:pPr>
            <w:r w:rsidRPr="004C4CC2">
              <w:rPr>
                <w:color w:val="auto"/>
              </w:rPr>
              <w:t xml:space="preserve">ensuring adherence to the public sector payment </w:t>
            </w:r>
            <w:r w:rsidRPr="004C4CC2">
              <w:rPr>
                <w:color w:val="auto"/>
              </w:rPr>
              <w:lastRenderedPageBreak/>
              <w:t>policy</w:t>
            </w:r>
            <w:r>
              <w:rPr>
                <w:color w:val="auto"/>
              </w:rPr>
              <w:t xml:space="preserve">. </w:t>
            </w:r>
          </w:p>
          <w:p w14:paraId="10E33006" w14:textId="77777777" w:rsidR="00E1364C" w:rsidRDefault="00E1364C" w:rsidP="00E1364C">
            <w:pPr>
              <w:pStyle w:val="table-paragraph"/>
              <w:framePr w:hSpace="0" w:wrap="auto" w:vAnchor="margin" w:hAnchor="text" w:yAlign="inline"/>
              <w:jc w:val="both"/>
              <w:rPr>
                <w:color w:val="auto"/>
              </w:rPr>
            </w:pPr>
            <w:r>
              <w:rPr>
                <w:color w:val="auto"/>
              </w:rPr>
              <w:t>Financial y</w:t>
            </w:r>
            <w:r w:rsidRPr="004C4CC2">
              <w:rPr>
                <w:color w:val="auto"/>
              </w:rPr>
              <w:t xml:space="preserve">ear end </w:t>
            </w:r>
            <w:r>
              <w:rPr>
                <w:color w:val="auto"/>
              </w:rPr>
              <w:t xml:space="preserve">closure for 2020/21 </w:t>
            </w:r>
            <w:r w:rsidRPr="004C4CC2">
              <w:rPr>
                <w:color w:val="auto"/>
              </w:rPr>
              <w:t xml:space="preserve">is being </w:t>
            </w:r>
            <w:r>
              <w:rPr>
                <w:color w:val="auto"/>
              </w:rPr>
              <w:t xml:space="preserve">finalised in conjunction with Velindre and in </w:t>
            </w:r>
            <w:r w:rsidRPr="004C4CC2">
              <w:rPr>
                <w:color w:val="auto"/>
              </w:rPr>
              <w:t xml:space="preserve">readiness for the ledger </w:t>
            </w:r>
            <w:r>
              <w:rPr>
                <w:color w:val="auto"/>
              </w:rPr>
              <w:t xml:space="preserve">balances </w:t>
            </w:r>
            <w:r w:rsidRPr="004C4CC2">
              <w:rPr>
                <w:color w:val="auto"/>
              </w:rPr>
              <w:t>to be signed over on the 30</w:t>
            </w:r>
            <w:r w:rsidRPr="004C4CC2">
              <w:rPr>
                <w:color w:val="auto"/>
                <w:vertAlign w:val="superscript"/>
              </w:rPr>
              <w:t>th</w:t>
            </w:r>
            <w:r w:rsidRPr="004C4CC2">
              <w:rPr>
                <w:color w:val="auto"/>
              </w:rPr>
              <w:t xml:space="preserve"> September. There is </w:t>
            </w:r>
            <w:r>
              <w:rPr>
                <w:color w:val="auto"/>
              </w:rPr>
              <w:t xml:space="preserve">an </w:t>
            </w:r>
            <w:r w:rsidRPr="004C4CC2">
              <w:rPr>
                <w:color w:val="auto"/>
              </w:rPr>
              <w:t xml:space="preserve">interim working agreement </w:t>
            </w:r>
            <w:r>
              <w:rPr>
                <w:color w:val="auto"/>
              </w:rPr>
              <w:t xml:space="preserve">in place </w:t>
            </w:r>
            <w:r w:rsidRPr="004C4CC2">
              <w:rPr>
                <w:color w:val="auto"/>
              </w:rPr>
              <w:t>with Welsh Government regarding cash</w:t>
            </w:r>
            <w:r>
              <w:rPr>
                <w:color w:val="auto"/>
              </w:rPr>
              <w:t xml:space="preserve"> to allow for the variable nature of the initial period for DHCW as a new organisation</w:t>
            </w:r>
            <w:r w:rsidRPr="004C4CC2">
              <w:rPr>
                <w:color w:val="auto"/>
              </w:rPr>
              <w:t>.</w:t>
            </w:r>
          </w:p>
          <w:p w14:paraId="76B60F59" w14:textId="77777777" w:rsidR="00E1364C" w:rsidRDefault="00E1364C" w:rsidP="00E1364C">
            <w:pPr>
              <w:pStyle w:val="table-paragraph"/>
              <w:framePr w:hSpace="0" w:wrap="auto" w:vAnchor="margin" w:hAnchor="text" w:yAlign="inline"/>
              <w:jc w:val="both"/>
              <w:rPr>
                <w:color w:val="auto"/>
              </w:rPr>
            </w:pPr>
            <w:r>
              <w:rPr>
                <w:color w:val="auto"/>
              </w:rPr>
              <w:t>In the first operating month DHCW reported a revenue surplus of £299,000, which reflects the vacancy position across the Organisation. The recruitment task force led by Workforce is co-ordinating activity across the organisation to address this. The Covid-19 and Digital investment projections are progress to plan.</w:t>
            </w:r>
          </w:p>
          <w:p w14:paraId="4177B9E0" w14:textId="77777777" w:rsidR="00E1364C" w:rsidRDefault="00E1364C" w:rsidP="00E1364C">
            <w:pPr>
              <w:pStyle w:val="table-paragraph"/>
              <w:framePr w:hSpace="0" w:wrap="auto" w:vAnchor="margin" w:hAnchor="text" w:yAlign="inline"/>
              <w:jc w:val="both"/>
              <w:rPr>
                <w:color w:val="auto"/>
              </w:rPr>
            </w:pPr>
            <w:r>
              <w:rPr>
                <w:color w:val="auto"/>
              </w:rPr>
              <w:t>The outlook following the first month is a balanced position for the year end. There will be a detailed analysis at the end of the first quarter to accurately forecast for the remainder of the year.</w:t>
            </w:r>
          </w:p>
          <w:p w14:paraId="2922999F" w14:textId="77777777" w:rsidR="00E1364C" w:rsidRDefault="00E1364C" w:rsidP="00E1364C">
            <w:pPr>
              <w:pStyle w:val="table-paragraph"/>
              <w:framePr w:hSpace="0" w:wrap="auto" w:vAnchor="margin" w:hAnchor="text" w:yAlign="inline"/>
              <w:jc w:val="both"/>
              <w:rPr>
                <w:color w:val="auto"/>
              </w:rPr>
            </w:pPr>
            <w:r>
              <w:rPr>
                <w:color w:val="auto"/>
              </w:rPr>
              <w:t xml:space="preserve">Capital investments come from a range of sources including Digital Priorities Investment Funding, discretionary and Covid-19 work. The capital spend is slightly behind plan with a £30,000 surplus reported. The report outlines the current capital position as being balanced at the end of the year. </w:t>
            </w:r>
          </w:p>
          <w:p w14:paraId="2F6C3B09" w14:textId="77777777" w:rsidR="00E1364C" w:rsidRDefault="00E1364C" w:rsidP="00E1364C">
            <w:pPr>
              <w:pStyle w:val="table-paragraph"/>
              <w:framePr w:hSpace="0" w:wrap="auto" w:vAnchor="margin" w:hAnchor="text" w:yAlign="inline"/>
              <w:jc w:val="both"/>
              <w:rPr>
                <w:color w:val="auto"/>
              </w:rPr>
            </w:pPr>
            <w:r>
              <w:rPr>
                <w:color w:val="auto"/>
              </w:rPr>
              <w:t>COL highlighted that DHCW is in full compliance with the key deliverable including the planned 2% savings target.</w:t>
            </w:r>
          </w:p>
          <w:p w14:paraId="66218CAD" w14:textId="77777777" w:rsidR="00E1364C" w:rsidRDefault="00E1364C" w:rsidP="00E1364C">
            <w:pPr>
              <w:pStyle w:val="table-paragraph"/>
              <w:framePr w:hSpace="0" w:wrap="auto" w:vAnchor="margin" w:hAnchor="text" w:yAlign="inline"/>
              <w:jc w:val="both"/>
              <w:rPr>
                <w:color w:val="auto"/>
              </w:rPr>
            </w:pPr>
            <w:r>
              <w:rPr>
                <w:color w:val="auto"/>
              </w:rPr>
              <w:t>COL concluded by outlining the risks and opportunities for DHCW from a financial perspective.</w:t>
            </w:r>
          </w:p>
          <w:p w14:paraId="301EC2D5" w14:textId="77777777" w:rsidR="00E1364C" w:rsidRDefault="00E1364C" w:rsidP="00E1364C">
            <w:pPr>
              <w:pStyle w:val="table-paragraph"/>
              <w:framePr w:hSpace="0" w:wrap="auto" w:vAnchor="margin" w:hAnchor="text" w:yAlign="inline"/>
              <w:jc w:val="both"/>
              <w:rPr>
                <w:color w:val="auto"/>
              </w:rPr>
            </w:pPr>
            <w:r>
              <w:rPr>
                <w:color w:val="auto"/>
              </w:rPr>
              <w:t>Currently the funding requirements for the Vaccine Programme is being substantiated, DHCW are awaiting an imminent confirmation from Welsh Government.</w:t>
            </w:r>
          </w:p>
          <w:p w14:paraId="27253421" w14:textId="77777777" w:rsidR="00E1364C" w:rsidRDefault="00E1364C" w:rsidP="00E1364C">
            <w:pPr>
              <w:pStyle w:val="table-paragraph"/>
              <w:framePr w:hSpace="0" w:wrap="auto" w:vAnchor="margin" w:hAnchor="text" w:yAlign="inline"/>
              <w:jc w:val="both"/>
              <w:rPr>
                <w:color w:val="auto"/>
              </w:rPr>
            </w:pPr>
            <w:r>
              <w:rPr>
                <w:color w:val="auto"/>
              </w:rPr>
              <w:t>COL referenced two minor financial risks detailed in the paper relating to the outstanding action to finalise Service Level Agreements with Health Boards, due for completion in June.</w:t>
            </w:r>
          </w:p>
          <w:p w14:paraId="594DAC28" w14:textId="77777777" w:rsidR="00E1364C" w:rsidRDefault="00E1364C" w:rsidP="00E1364C">
            <w:pPr>
              <w:pStyle w:val="table-paragraph"/>
              <w:framePr w:hSpace="0" w:wrap="auto" w:vAnchor="margin" w:hAnchor="text" w:yAlign="inline"/>
              <w:jc w:val="both"/>
              <w:rPr>
                <w:color w:val="auto"/>
              </w:rPr>
            </w:pPr>
            <w:r>
              <w:rPr>
                <w:color w:val="auto"/>
              </w:rPr>
              <w:t>COL then brought potential opportunities for savings to the attention of the Board.</w:t>
            </w:r>
          </w:p>
          <w:p w14:paraId="13D25007" w14:textId="77777777" w:rsidR="00E1364C" w:rsidRDefault="00E1364C" w:rsidP="00E1364C">
            <w:pPr>
              <w:pStyle w:val="table-paragraph"/>
              <w:framePr w:hSpace="0" w:wrap="auto" w:vAnchor="margin" w:hAnchor="text" w:yAlign="inline"/>
              <w:numPr>
                <w:ilvl w:val="0"/>
                <w:numId w:val="10"/>
              </w:numPr>
              <w:jc w:val="both"/>
              <w:rPr>
                <w:color w:val="auto"/>
              </w:rPr>
            </w:pPr>
            <w:r w:rsidRPr="00C15F67">
              <w:rPr>
                <w:color w:val="auto"/>
              </w:rPr>
              <w:t>Pay efficiencies</w:t>
            </w:r>
          </w:p>
          <w:p w14:paraId="0654D9B0" w14:textId="77777777" w:rsidR="00E1364C" w:rsidRPr="00C15F67" w:rsidRDefault="00E1364C" w:rsidP="00E1364C">
            <w:pPr>
              <w:pStyle w:val="table-paragraph"/>
              <w:framePr w:hSpace="0" w:wrap="auto" w:vAnchor="margin" w:hAnchor="text" w:yAlign="inline"/>
              <w:numPr>
                <w:ilvl w:val="0"/>
                <w:numId w:val="10"/>
              </w:numPr>
              <w:jc w:val="both"/>
              <w:rPr>
                <w:color w:val="auto"/>
              </w:rPr>
            </w:pPr>
            <w:r w:rsidRPr="00C15F67">
              <w:rPr>
                <w:color w:val="auto"/>
              </w:rPr>
              <w:t xml:space="preserve">Test, Trace, </w:t>
            </w:r>
            <w:proofErr w:type="gramStart"/>
            <w:r w:rsidRPr="00C15F67">
              <w:rPr>
                <w:color w:val="auto"/>
              </w:rPr>
              <w:t>Protect</w:t>
            </w:r>
            <w:proofErr w:type="gramEnd"/>
            <w:r w:rsidRPr="00C15F67">
              <w:rPr>
                <w:color w:val="auto"/>
              </w:rPr>
              <w:t xml:space="preserve"> – the licence requirement is lower than expected, this monies will be credited back to Welsh Government when realised.</w:t>
            </w:r>
          </w:p>
          <w:p w14:paraId="002FF0CF" w14:textId="77777777" w:rsidR="00E1364C" w:rsidRDefault="00E1364C" w:rsidP="00E1364C">
            <w:pPr>
              <w:pStyle w:val="table-paragraph"/>
              <w:framePr w:hSpace="0" w:wrap="auto" w:vAnchor="margin" w:hAnchor="text" w:yAlign="inline"/>
              <w:jc w:val="both"/>
              <w:rPr>
                <w:color w:val="auto"/>
              </w:rPr>
            </w:pPr>
            <w:r>
              <w:rPr>
                <w:color w:val="auto"/>
              </w:rPr>
              <w:t xml:space="preserve">COL outlined the current work focus for the finance department is on the infrastructure and cloud strategy. </w:t>
            </w:r>
            <w:r>
              <w:rPr>
                <w:color w:val="auto"/>
              </w:rPr>
              <w:lastRenderedPageBreak/>
              <w:t>The Office 365 contract renewal which will be finalised next year in collaboration with Health Board and Trust colleagues. Finally, the finance department will work with Velindre NHS Trust to close the year end position and transfer the balance sheet.</w:t>
            </w:r>
          </w:p>
          <w:p w14:paraId="4A35EDB2" w14:textId="77777777" w:rsidR="00E1364C" w:rsidRDefault="00E1364C" w:rsidP="00E1364C">
            <w:pPr>
              <w:pStyle w:val="table-paragraph"/>
              <w:framePr w:hSpace="0" w:wrap="auto" w:vAnchor="margin" w:hAnchor="text" w:yAlign="inline"/>
              <w:jc w:val="both"/>
              <w:rPr>
                <w:color w:val="auto"/>
              </w:rPr>
            </w:pPr>
            <w:r>
              <w:rPr>
                <w:color w:val="auto"/>
              </w:rPr>
              <w:t>The Chair then invited questions from Board Members</w:t>
            </w:r>
          </w:p>
          <w:p w14:paraId="11EC9DDC" w14:textId="77777777" w:rsidR="00E1364C" w:rsidRDefault="00E1364C" w:rsidP="00E1364C">
            <w:pPr>
              <w:pStyle w:val="table-paragraph"/>
              <w:framePr w:hSpace="0" w:wrap="auto" w:vAnchor="margin" w:hAnchor="text" w:yAlign="inline"/>
              <w:jc w:val="both"/>
              <w:rPr>
                <w:color w:val="auto"/>
              </w:rPr>
            </w:pPr>
            <w:r>
              <w:rPr>
                <w:color w:val="auto"/>
              </w:rPr>
              <w:t>SD commented on the large variance in revenue of budget vs actual in month one. SD asked if there was a specific reason for this large deviation?</w:t>
            </w:r>
          </w:p>
          <w:p w14:paraId="3D70BAC4" w14:textId="77777777" w:rsidR="00E1364C" w:rsidRDefault="00E1364C" w:rsidP="00E1364C">
            <w:pPr>
              <w:pStyle w:val="table-paragraph"/>
              <w:framePr w:hSpace="0" w:wrap="auto" w:vAnchor="margin" w:hAnchor="text" w:yAlign="inline"/>
              <w:jc w:val="both"/>
              <w:rPr>
                <w:color w:val="auto"/>
              </w:rPr>
            </w:pPr>
            <w:r>
              <w:rPr>
                <w:color w:val="auto"/>
              </w:rPr>
              <w:t xml:space="preserve">COL responded outlining several factors, the main driver of the variance was the high vacancy factor. COL will report back to the Board on the progress of the recruitment task force in addressing the vacancy factor. The first quarter will give a true insight into the position and impact. </w:t>
            </w:r>
          </w:p>
          <w:p w14:paraId="28B9D3BC" w14:textId="77777777" w:rsidR="00E1364C" w:rsidRDefault="00E1364C" w:rsidP="00E1364C">
            <w:pPr>
              <w:pStyle w:val="table-paragraph"/>
              <w:framePr w:hSpace="0" w:wrap="auto" w:vAnchor="margin" w:hAnchor="text" w:yAlign="inline"/>
              <w:jc w:val="both"/>
              <w:rPr>
                <w:color w:val="auto"/>
              </w:rPr>
            </w:pPr>
            <w:r>
              <w:rPr>
                <w:color w:val="auto"/>
              </w:rPr>
              <w:t>The Chair noted the content of the report and the forecast year end position.</w:t>
            </w:r>
          </w:p>
          <w:p w14:paraId="7BFCA7AA" w14:textId="77777777" w:rsidR="00E1364C" w:rsidRPr="00A32FAA" w:rsidRDefault="00E1364C" w:rsidP="00E1364C">
            <w:pPr>
              <w:pStyle w:val="table-paragraph"/>
              <w:framePr w:hSpace="0" w:wrap="auto" w:vAnchor="margin" w:hAnchor="text" w:yAlign="inline"/>
              <w:tabs>
                <w:tab w:val="left" w:pos="1413"/>
              </w:tabs>
              <w:rPr>
                <w:b/>
                <w:bCs/>
                <w:color w:val="auto"/>
              </w:rPr>
            </w:pPr>
            <w:r w:rsidRPr="00A32FAA">
              <w:rPr>
                <w:b/>
                <w:bCs/>
                <w:color w:val="auto"/>
              </w:rPr>
              <w:t>The Board resolved to:</w:t>
            </w:r>
          </w:p>
          <w:p w14:paraId="0D4E5BFF" w14:textId="441431EA" w:rsidR="004F25C6" w:rsidRPr="00726B60" w:rsidRDefault="00E1364C" w:rsidP="00E1364C">
            <w:pPr>
              <w:pStyle w:val="table-paragraph"/>
              <w:framePr w:hSpace="0" w:wrap="auto" w:vAnchor="margin" w:hAnchor="text" w:yAlign="inline"/>
              <w:rPr>
                <w:color w:val="auto"/>
              </w:rPr>
            </w:pPr>
            <w:r>
              <w:rPr>
                <w:color w:val="auto"/>
              </w:rPr>
              <w:t xml:space="preserve">Note the discussion of the Finance Report. </w:t>
            </w:r>
          </w:p>
        </w:tc>
        <w:tc>
          <w:tcPr>
            <w:tcW w:w="1560" w:type="dxa"/>
          </w:tcPr>
          <w:p w14:paraId="122BFC90" w14:textId="2DD049D9" w:rsidR="00A470EE" w:rsidRPr="00A81287" w:rsidRDefault="00A81287" w:rsidP="00911DBC">
            <w:pPr>
              <w:pStyle w:val="table-paragraph"/>
              <w:framePr w:hSpace="0" w:wrap="auto" w:vAnchor="margin" w:hAnchor="text" w:yAlign="inline"/>
              <w:rPr>
                <w:b/>
                <w:bCs/>
                <w:color w:val="auto"/>
              </w:rPr>
            </w:pPr>
            <w:r w:rsidRPr="00A81287">
              <w:rPr>
                <w:color w:val="auto"/>
              </w:rPr>
              <w:lastRenderedPageBreak/>
              <w:t>Discussed</w:t>
            </w:r>
          </w:p>
        </w:tc>
        <w:tc>
          <w:tcPr>
            <w:tcW w:w="1785" w:type="dxa"/>
          </w:tcPr>
          <w:p w14:paraId="2D768DE0" w14:textId="34D55046" w:rsidR="00A470EE" w:rsidRPr="00E27B43" w:rsidRDefault="00A81287" w:rsidP="00911DBC">
            <w:pPr>
              <w:pStyle w:val="table-paragraph"/>
              <w:framePr w:hSpace="0" w:wrap="auto" w:vAnchor="margin" w:hAnchor="text" w:yAlign="inline"/>
              <w:rPr>
                <w:b/>
                <w:bCs/>
                <w:color w:val="002060"/>
              </w:rPr>
            </w:pPr>
            <w:r>
              <w:rPr>
                <w:color w:val="auto"/>
              </w:rPr>
              <w:t>None to note</w:t>
            </w:r>
          </w:p>
        </w:tc>
      </w:tr>
      <w:tr w:rsidR="00A470EE" w14:paraId="262E93D4" w14:textId="77777777" w:rsidTr="7686DC8D">
        <w:trPr>
          <w:trHeight w:val="343"/>
        </w:trPr>
        <w:tc>
          <w:tcPr>
            <w:tcW w:w="1413" w:type="dxa"/>
          </w:tcPr>
          <w:p w14:paraId="413BF595" w14:textId="0B9F2BF7" w:rsidR="00A470EE" w:rsidRDefault="00F34E43" w:rsidP="00A470EE">
            <w:pPr>
              <w:pStyle w:val="table-paragraph"/>
              <w:framePr w:hSpace="0" w:wrap="auto" w:vAnchor="margin" w:hAnchor="text" w:yAlign="inline"/>
              <w:jc w:val="center"/>
              <w:rPr>
                <w:color w:val="auto"/>
              </w:rPr>
            </w:pPr>
            <w:r>
              <w:rPr>
                <w:color w:val="auto"/>
              </w:rPr>
              <w:lastRenderedPageBreak/>
              <w:t>5.3</w:t>
            </w:r>
          </w:p>
        </w:tc>
        <w:tc>
          <w:tcPr>
            <w:tcW w:w="5953" w:type="dxa"/>
          </w:tcPr>
          <w:p w14:paraId="2CC9DE28" w14:textId="77777777" w:rsidR="00A470EE" w:rsidRPr="00035FEA" w:rsidRDefault="00726B60" w:rsidP="00F34E43">
            <w:pPr>
              <w:pStyle w:val="table-paragraph"/>
              <w:framePr w:hSpace="0" w:wrap="auto" w:vAnchor="margin" w:hAnchor="text" w:yAlign="inline"/>
              <w:rPr>
                <w:b/>
                <w:bCs/>
                <w:color w:val="auto"/>
              </w:rPr>
            </w:pPr>
            <w:r w:rsidRPr="00035FEA">
              <w:rPr>
                <w:b/>
                <w:bCs/>
                <w:color w:val="auto"/>
              </w:rPr>
              <w:t>Risk Management and Board Assurance Framework Strategy</w:t>
            </w:r>
          </w:p>
          <w:p w14:paraId="0F4159E8" w14:textId="30B342B0" w:rsidR="004F25C6" w:rsidRDefault="004F25C6" w:rsidP="00F34E43">
            <w:pPr>
              <w:pStyle w:val="table-paragraph"/>
              <w:framePr w:hSpace="0" w:wrap="auto" w:vAnchor="margin" w:hAnchor="text" w:yAlign="inline"/>
              <w:rPr>
                <w:color w:val="auto"/>
              </w:rPr>
            </w:pPr>
            <w:r>
              <w:rPr>
                <w:color w:val="auto"/>
              </w:rPr>
              <w:t xml:space="preserve">Chair invited CD to </w:t>
            </w:r>
            <w:r w:rsidR="008A240E">
              <w:rPr>
                <w:color w:val="auto"/>
              </w:rPr>
              <w:t>give an overview of</w:t>
            </w:r>
            <w:r w:rsidR="001E474C">
              <w:rPr>
                <w:color w:val="auto"/>
              </w:rPr>
              <w:t xml:space="preserve"> the item to the Board. </w:t>
            </w:r>
          </w:p>
          <w:p w14:paraId="0DF9C547" w14:textId="3092E767" w:rsidR="001A6352" w:rsidRPr="005C0DC9" w:rsidRDefault="001A6352" w:rsidP="001A6352">
            <w:pPr>
              <w:pStyle w:val="Style2"/>
              <w:framePr w:hSpace="0" w:wrap="auto" w:vAnchor="margin" w:hAnchor="text" w:yAlign="inline"/>
              <w:spacing w:before="0"/>
            </w:pPr>
            <w:r>
              <w:t xml:space="preserve">CD provided an overview of the papers included for </w:t>
            </w:r>
            <w:r w:rsidR="004354CA">
              <w:t>approval by the Board.</w:t>
            </w:r>
          </w:p>
          <w:p w14:paraId="68F033A8" w14:textId="68122936" w:rsidR="00D002A1" w:rsidRDefault="001A6352" w:rsidP="001A6352">
            <w:pPr>
              <w:pStyle w:val="Style2"/>
              <w:framePr w:hSpace="0" w:wrap="auto" w:vAnchor="margin" w:hAnchor="text" w:yAlign="inline"/>
              <w:spacing w:before="0"/>
            </w:pPr>
            <w:r>
              <w:t xml:space="preserve">The proposal builds on the existing arrangements in place </w:t>
            </w:r>
            <w:r w:rsidR="002F7775">
              <w:t xml:space="preserve">inherited from </w:t>
            </w:r>
            <w:r w:rsidR="4EF6E54B">
              <w:t xml:space="preserve">the </w:t>
            </w:r>
            <w:r w:rsidR="002F7775">
              <w:t xml:space="preserve">NHS Wales Informatics Service </w:t>
            </w:r>
            <w:r>
              <w:t xml:space="preserve">but expands the scope to include not only risk management but Board assurance. </w:t>
            </w:r>
          </w:p>
          <w:p w14:paraId="3F0E7454" w14:textId="77777777" w:rsidR="00D002A1" w:rsidRDefault="001A6352" w:rsidP="001A6352">
            <w:pPr>
              <w:pStyle w:val="Style2"/>
              <w:framePr w:hSpace="0" w:wrap="auto" w:vAnchor="margin" w:hAnchor="text" w:yAlign="inline"/>
              <w:spacing w:before="0"/>
            </w:pPr>
            <w:r>
              <w:t xml:space="preserve">The strategy </w:t>
            </w:r>
            <w:r w:rsidRPr="005C0DC9">
              <w:t>proposes</w:t>
            </w:r>
            <w:r w:rsidR="00D002A1">
              <w:t>:</w:t>
            </w:r>
          </w:p>
          <w:p w14:paraId="07A86BEE" w14:textId="77777777" w:rsidR="00D002A1" w:rsidRDefault="001A6352" w:rsidP="00D002A1">
            <w:pPr>
              <w:pStyle w:val="Style2"/>
              <w:framePr w:hSpace="0" w:wrap="auto" w:vAnchor="margin" w:hAnchor="text" w:yAlign="inline"/>
              <w:numPr>
                <w:ilvl w:val="0"/>
                <w:numId w:val="11"/>
              </w:numPr>
              <w:spacing w:before="0"/>
            </w:pPr>
            <w:r w:rsidRPr="005C0DC9">
              <w:t xml:space="preserve">that the DHCW </w:t>
            </w:r>
            <w:r>
              <w:t>C</w:t>
            </w:r>
            <w:r w:rsidRPr="005C0DC9">
              <w:t>ommittees have a role in overseeing and scrutini</w:t>
            </w:r>
            <w:r>
              <w:t>s</w:t>
            </w:r>
            <w:r w:rsidRPr="005C0DC9">
              <w:t xml:space="preserve">ing risk on the Corporate Risk </w:t>
            </w:r>
            <w:r>
              <w:t>R</w:t>
            </w:r>
            <w:r w:rsidRPr="005C0DC9">
              <w:t xml:space="preserve">egister </w:t>
            </w:r>
            <w:r>
              <w:t xml:space="preserve">relating to the </w:t>
            </w:r>
            <w:r w:rsidRPr="005C0DC9">
              <w:t>area</w:t>
            </w:r>
            <w:r>
              <w:t>s</w:t>
            </w:r>
            <w:r w:rsidRPr="005C0DC9">
              <w:t xml:space="preserve"> of </w:t>
            </w:r>
            <w:r>
              <w:t>C</w:t>
            </w:r>
            <w:r w:rsidRPr="005C0DC9">
              <w:t xml:space="preserve">ommittee responsibly. </w:t>
            </w:r>
          </w:p>
          <w:p w14:paraId="734BF2CE" w14:textId="6D9D0654" w:rsidR="00D002A1" w:rsidRDefault="009D0794" w:rsidP="00D002A1">
            <w:pPr>
              <w:pStyle w:val="Style2"/>
              <w:framePr w:hSpace="0" w:wrap="auto" w:vAnchor="margin" w:hAnchor="text" w:yAlign="inline"/>
              <w:numPr>
                <w:ilvl w:val="0"/>
                <w:numId w:val="11"/>
              </w:numPr>
              <w:spacing w:before="0"/>
            </w:pPr>
            <w:r>
              <w:t xml:space="preserve">the need for </w:t>
            </w:r>
            <w:r w:rsidR="001A6352" w:rsidRPr="005C0DC9">
              <w:t>a consistent approach when describing and articulating risks</w:t>
            </w:r>
            <w:r w:rsidR="001A6352">
              <w:t xml:space="preserve"> as set out in section 2.4 of the cover paper.</w:t>
            </w:r>
          </w:p>
          <w:p w14:paraId="68F801EE" w14:textId="1BC3DD34" w:rsidR="00D002A1" w:rsidRDefault="00D002A1" w:rsidP="00D002A1">
            <w:pPr>
              <w:pStyle w:val="Style2"/>
              <w:framePr w:hSpace="0" w:wrap="auto" w:vAnchor="margin" w:hAnchor="text" w:yAlign="inline"/>
              <w:numPr>
                <w:ilvl w:val="0"/>
                <w:numId w:val="11"/>
              </w:numPr>
              <w:spacing w:before="0"/>
            </w:pPr>
            <w:r>
              <w:t xml:space="preserve">The risk management reporting structure and escalation </w:t>
            </w:r>
            <w:r w:rsidR="001E474C">
              <w:t>arrangements.</w:t>
            </w:r>
          </w:p>
          <w:p w14:paraId="49CA95F3" w14:textId="4409CC89" w:rsidR="00B41138" w:rsidRDefault="00BA4ED3" w:rsidP="001A6352">
            <w:pPr>
              <w:pStyle w:val="Style2"/>
              <w:framePr w:hSpace="0" w:wrap="auto" w:vAnchor="margin" w:hAnchor="text" w:yAlign="inline"/>
              <w:spacing w:before="0"/>
            </w:pPr>
            <w:r>
              <w:t xml:space="preserve">The </w:t>
            </w:r>
            <w:r w:rsidR="00B41138">
              <w:t xml:space="preserve">Board are on a journey to agree </w:t>
            </w:r>
            <w:r w:rsidR="00B02B1A">
              <w:t xml:space="preserve">the </w:t>
            </w:r>
            <w:r w:rsidR="00B41138">
              <w:t xml:space="preserve">principle risks to </w:t>
            </w:r>
            <w:r>
              <w:t xml:space="preserve">delivery of </w:t>
            </w:r>
            <w:r w:rsidR="001E474C">
              <w:t xml:space="preserve">DHCW’s </w:t>
            </w:r>
            <w:r w:rsidR="00B41138">
              <w:t xml:space="preserve">strategic </w:t>
            </w:r>
            <w:r>
              <w:t>organisational objective</w:t>
            </w:r>
            <w:r w:rsidR="00915CAB">
              <w:t xml:space="preserve">s and </w:t>
            </w:r>
            <w:r w:rsidR="006E7226">
              <w:t xml:space="preserve">articulate the organisations risk appetite. These will </w:t>
            </w:r>
            <w:r w:rsidR="00355BFC">
              <w:lastRenderedPageBreak/>
              <w:t xml:space="preserve">form part of the </w:t>
            </w:r>
            <w:r w:rsidR="001E474C">
              <w:t xml:space="preserve">delivery of the Risk Management and </w:t>
            </w:r>
            <w:r w:rsidR="00355BFC">
              <w:t>Board Assurance Framework</w:t>
            </w:r>
            <w:r w:rsidR="001E474C">
              <w:t xml:space="preserve"> Strategy</w:t>
            </w:r>
            <w:r w:rsidR="00355BFC">
              <w:t xml:space="preserve">. </w:t>
            </w:r>
          </w:p>
          <w:p w14:paraId="12FDC531" w14:textId="240418DD" w:rsidR="005D5F3E" w:rsidRDefault="001A6352" w:rsidP="005D5F3E">
            <w:pPr>
              <w:pStyle w:val="Style2"/>
              <w:framePr w:hSpace="0" w:wrap="auto" w:vAnchor="margin" w:hAnchor="text" w:yAlign="inline"/>
              <w:spacing w:before="0"/>
            </w:pPr>
            <w:r>
              <w:t>The k</w:t>
            </w:r>
            <w:r w:rsidRPr="005C0DC9">
              <w:t>ey milestones</w:t>
            </w:r>
            <w:r>
              <w:t xml:space="preserve"> for implementing the strategy are included </w:t>
            </w:r>
            <w:r w:rsidR="00307E05">
              <w:t xml:space="preserve">at item 5.3ii appendix b </w:t>
            </w:r>
            <w:r>
              <w:t>with the view it</w:t>
            </w:r>
            <w:r w:rsidRPr="005C0DC9">
              <w:t xml:space="preserve"> will take six to </w:t>
            </w:r>
            <w:r>
              <w:t>nine</w:t>
            </w:r>
            <w:r w:rsidRPr="005C0DC9">
              <w:t xml:space="preserve"> months to </w:t>
            </w:r>
            <w:r>
              <w:t xml:space="preserve">establish the </w:t>
            </w:r>
            <w:r w:rsidRPr="005C0DC9">
              <w:t>Board Assurance and Risk appetite approach.</w:t>
            </w:r>
            <w:r w:rsidR="005D5F3E">
              <w:t xml:space="preserve"> </w:t>
            </w:r>
          </w:p>
          <w:p w14:paraId="46F98EDB" w14:textId="419C4E1B" w:rsidR="001A6352" w:rsidRDefault="006E7226" w:rsidP="005D5F3E">
            <w:pPr>
              <w:pStyle w:val="Style2"/>
              <w:framePr w:hSpace="0" w:wrap="auto" w:vAnchor="margin" w:hAnchor="text" w:yAlign="inline"/>
              <w:spacing w:before="0"/>
            </w:pPr>
            <w:r>
              <w:t xml:space="preserve">Milestones 1 – 3 </w:t>
            </w:r>
            <w:r w:rsidR="00AC1C84">
              <w:t xml:space="preserve">relate to the approval of the </w:t>
            </w:r>
            <w:r w:rsidR="555D7BAF">
              <w:t>R</w:t>
            </w:r>
            <w:r w:rsidR="00AC1C84">
              <w:t xml:space="preserve">isk </w:t>
            </w:r>
            <w:r w:rsidR="5646A966">
              <w:t>M</w:t>
            </w:r>
            <w:r w:rsidR="00AC1C84">
              <w:t xml:space="preserve">anagement and </w:t>
            </w:r>
            <w:r w:rsidR="52DB13E3">
              <w:t>B</w:t>
            </w:r>
            <w:r w:rsidR="00AC1C84">
              <w:t xml:space="preserve">oard </w:t>
            </w:r>
            <w:r w:rsidR="541E218B">
              <w:t>A</w:t>
            </w:r>
            <w:r w:rsidR="00AC1C84">
              <w:t xml:space="preserve">ssurance </w:t>
            </w:r>
            <w:r w:rsidR="53BB9969">
              <w:t>F</w:t>
            </w:r>
            <w:r w:rsidR="00AC1C84">
              <w:t xml:space="preserve">ramework </w:t>
            </w:r>
            <w:r w:rsidR="189EADFD">
              <w:t>S</w:t>
            </w:r>
            <w:r w:rsidR="00AC1C84">
              <w:t xml:space="preserve">trategy with implementation of the </w:t>
            </w:r>
            <w:r w:rsidR="007B6242">
              <w:t xml:space="preserve">changes to risk </w:t>
            </w:r>
            <w:r w:rsidR="005D5F3E">
              <w:t>articulation</w:t>
            </w:r>
            <w:r w:rsidR="007B6242">
              <w:t xml:space="preserve"> and understanding</w:t>
            </w:r>
            <w:r w:rsidR="005D5F3E">
              <w:t xml:space="preserve"> the strategy in detail </w:t>
            </w:r>
            <w:r w:rsidR="007B6242">
              <w:t>via</w:t>
            </w:r>
            <w:r w:rsidR="005D5F3E">
              <w:t xml:space="preserve"> the risk management </w:t>
            </w:r>
            <w:r w:rsidR="007B6242">
              <w:t>group.</w:t>
            </w:r>
            <w:r w:rsidR="005F48E2">
              <w:t xml:space="preserve"> A key consideration of this will be understanding</w:t>
            </w:r>
            <w:r w:rsidR="005D5F3E">
              <w:t xml:space="preserve"> how the </w:t>
            </w:r>
            <w:r w:rsidR="005F48E2">
              <w:t xml:space="preserve">organisation will manage risks </w:t>
            </w:r>
            <w:r w:rsidR="00E2485C">
              <w:t xml:space="preserve">that potentially impact on </w:t>
            </w:r>
            <w:r w:rsidR="005D5F3E">
              <w:t xml:space="preserve">the wider </w:t>
            </w:r>
            <w:r w:rsidR="005F48E2">
              <w:t>NHS</w:t>
            </w:r>
            <w:r w:rsidR="00E2485C">
              <w:t xml:space="preserve"> Wales</w:t>
            </w:r>
            <w:r w:rsidR="005D5F3E">
              <w:t xml:space="preserve"> system </w:t>
            </w:r>
            <w:r w:rsidR="005F48E2">
              <w:t>and how they are</w:t>
            </w:r>
            <w:r w:rsidR="005D5F3E">
              <w:t xml:space="preserve"> communicated with our partners.</w:t>
            </w:r>
          </w:p>
          <w:p w14:paraId="2C39F43C" w14:textId="77777777" w:rsidR="00856519" w:rsidRDefault="005D5F3E" w:rsidP="7686DC8D">
            <w:pPr>
              <w:pStyle w:val="Style2"/>
              <w:framePr w:hSpace="0" w:wrap="auto" w:vAnchor="margin" w:hAnchor="text" w:yAlign="inline"/>
              <w:spacing w:before="0"/>
            </w:pPr>
            <w:r>
              <w:t>Mileston</w:t>
            </w:r>
            <w:r w:rsidR="005F48E2">
              <w:t>e</w:t>
            </w:r>
            <w:r>
              <w:t xml:space="preserve"> </w:t>
            </w:r>
            <w:r w:rsidR="00E2485C">
              <w:t>4</w:t>
            </w:r>
            <w:r>
              <w:t xml:space="preserve"> – 7 </w:t>
            </w:r>
            <w:r w:rsidR="005F48E2">
              <w:t xml:space="preserve">outline </w:t>
            </w:r>
            <w:r>
              <w:t xml:space="preserve">facilitated sessions </w:t>
            </w:r>
            <w:r w:rsidR="00E2485C">
              <w:t xml:space="preserve">planned which are </w:t>
            </w:r>
            <w:r w:rsidR="005F48E2">
              <w:t xml:space="preserve">designed to </w:t>
            </w:r>
            <w:r>
              <w:t>agree principle risk</w:t>
            </w:r>
            <w:r w:rsidR="005F48E2">
              <w:t>s</w:t>
            </w:r>
            <w:r w:rsidR="00E2485C">
              <w:t xml:space="preserve">, </w:t>
            </w:r>
            <w:r>
              <w:t>assurance and control mapping</w:t>
            </w:r>
            <w:r w:rsidR="00623C6B">
              <w:t xml:space="preserve"> to identity and address any </w:t>
            </w:r>
            <w:r w:rsidR="00856519">
              <w:t>gaps.</w:t>
            </w:r>
          </w:p>
          <w:p w14:paraId="2F14DC0B" w14:textId="686956F5" w:rsidR="00BB3BB4" w:rsidRDefault="3513AC1F" w:rsidP="7686DC8D">
            <w:pPr>
              <w:pStyle w:val="Style2"/>
              <w:framePr w:hSpace="0" w:wrap="auto" w:vAnchor="margin" w:hAnchor="text" w:yAlign="inline"/>
              <w:spacing w:before="0"/>
              <w:rPr>
                <w:color w:val="262626" w:themeColor="text1" w:themeTint="D9"/>
                <w:szCs w:val="24"/>
              </w:rPr>
            </w:pPr>
            <w:r w:rsidRPr="7686DC8D">
              <w:rPr>
                <w:color w:val="262626" w:themeColor="text1" w:themeTint="D9"/>
                <w:szCs w:val="24"/>
              </w:rPr>
              <w:t>Milestone 8 – outlines proposed training</w:t>
            </w:r>
          </w:p>
          <w:p w14:paraId="2ADFC9D8" w14:textId="2513BDA0" w:rsidR="005D5F3E" w:rsidRDefault="00E2485C" w:rsidP="005D5F3E">
            <w:pPr>
              <w:pStyle w:val="Style2"/>
              <w:framePr w:hSpace="0" w:wrap="auto" w:vAnchor="margin" w:hAnchor="text" w:yAlign="inline"/>
              <w:spacing w:before="0"/>
            </w:pPr>
            <w:r>
              <w:t>Milestones</w:t>
            </w:r>
            <w:r w:rsidR="00BB3BB4">
              <w:t xml:space="preserve"> 9 and 10 outline the</w:t>
            </w:r>
            <w:r w:rsidR="005D5F3E">
              <w:t xml:space="preserve"> work to understand board members approach to risk and define</w:t>
            </w:r>
            <w:r>
              <w:t xml:space="preserve"> the Board’s</w:t>
            </w:r>
            <w:r w:rsidR="005D5F3E">
              <w:t xml:space="preserve"> risk appetite, to </w:t>
            </w:r>
            <w:r w:rsidR="00C24600">
              <w:t>set and embed</w:t>
            </w:r>
            <w:r w:rsidR="005D5F3E">
              <w:t xml:space="preserve"> the culture</w:t>
            </w:r>
            <w:r w:rsidR="00C24600">
              <w:t xml:space="preserve"> </w:t>
            </w:r>
            <w:r>
              <w:t xml:space="preserve">and approach to </w:t>
            </w:r>
            <w:r w:rsidR="00C24600">
              <w:t>risk management.</w:t>
            </w:r>
          </w:p>
          <w:p w14:paraId="3A01A138" w14:textId="56C31685" w:rsidR="004305EC" w:rsidRDefault="00E6205A" w:rsidP="001A6352">
            <w:pPr>
              <w:pStyle w:val="Style2"/>
              <w:framePr w:hSpace="0" w:wrap="auto" w:vAnchor="margin" w:hAnchor="text" w:yAlign="inline"/>
              <w:spacing w:before="0"/>
            </w:pPr>
            <w:r>
              <w:t>CD reiterated this work will</w:t>
            </w:r>
            <w:r w:rsidR="005D5F3E">
              <w:t xml:space="preserve"> take </w:t>
            </w:r>
            <w:proofErr w:type="gramStart"/>
            <w:r w:rsidR="005D5F3E">
              <w:t>a number of</w:t>
            </w:r>
            <w:proofErr w:type="gramEnd"/>
            <w:r w:rsidR="005D5F3E">
              <w:t xml:space="preserve"> months to </w:t>
            </w:r>
            <w:r w:rsidR="004305EC">
              <w:t>complete</w:t>
            </w:r>
            <w:r w:rsidR="005D5F3E">
              <w:t>.</w:t>
            </w:r>
          </w:p>
          <w:p w14:paraId="04C1169C" w14:textId="42FB33DE" w:rsidR="004D3534" w:rsidRDefault="004D3534" w:rsidP="001A6352">
            <w:pPr>
              <w:pStyle w:val="Style2"/>
              <w:framePr w:hSpace="0" w:wrap="auto" w:vAnchor="margin" w:hAnchor="text" w:yAlign="inline"/>
              <w:spacing w:before="0"/>
            </w:pPr>
            <w:r>
              <w:t>The Chair invited questions from the Board</w:t>
            </w:r>
          </w:p>
          <w:p w14:paraId="0B364C88" w14:textId="77777777" w:rsidR="004305EC" w:rsidRDefault="009D3EB7" w:rsidP="001A6352">
            <w:pPr>
              <w:pStyle w:val="Style2"/>
              <w:framePr w:hSpace="0" w:wrap="auto" w:vAnchor="margin" w:hAnchor="text" w:yAlign="inline"/>
              <w:spacing w:before="0"/>
            </w:pPr>
            <w:r>
              <w:t xml:space="preserve">RG </w:t>
            </w:r>
            <w:r w:rsidR="00FE0819">
              <w:t>commented that the key concern for her is the s</w:t>
            </w:r>
            <w:r>
              <w:t>etting</w:t>
            </w:r>
            <w:r w:rsidR="00FE0819">
              <w:t xml:space="preserve"> of the</w:t>
            </w:r>
            <w:r w:rsidR="00E55D54">
              <w:t xml:space="preserve"> </w:t>
            </w:r>
            <w:r>
              <w:t>risk appetite</w:t>
            </w:r>
            <w:r w:rsidR="00E55D54">
              <w:t>. In relation</w:t>
            </w:r>
            <w:r>
              <w:t xml:space="preserve"> to </w:t>
            </w:r>
            <w:r w:rsidR="00E55D54">
              <w:t>milestone</w:t>
            </w:r>
            <w:r w:rsidR="00C4278A">
              <w:t xml:space="preserve"> 8</w:t>
            </w:r>
            <w:r w:rsidR="00E55D54">
              <w:t>,</w:t>
            </w:r>
            <w:r w:rsidR="00C4278A">
              <w:t xml:space="preserve"> culture matters most </w:t>
            </w:r>
            <w:r w:rsidR="00B04E8B">
              <w:t>regarding approach to</w:t>
            </w:r>
            <w:r w:rsidR="00C4278A">
              <w:t xml:space="preserve"> risk and how staff operate within the framework</w:t>
            </w:r>
            <w:r w:rsidR="00B04E8B">
              <w:t>. RG expects this</w:t>
            </w:r>
            <w:r w:rsidR="00C4278A">
              <w:t xml:space="preserve"> to be very clea</w:t>
            </w:r>
            <w:r w:rsidR="00B04E8B">
              <w:t>rly communicated.</w:t>
            </w:r>
          </w:p>
          <w:p w14:paraId="362C4BDD" w14:textId="634C8741" w:rsidR="000F6A58" w:rsidRDefault="000F6A58" w:rsidP="001A6352">
            <w:pPr>
              <w:pStyle w:val="Style2"/>
              <w:framePr w:hSpace="0" w:wrap="auto" w:vAnchor="margin" w:hAnchor="text" w:yAlign="inline"/>
              <w:spacing w:before="0"/>
            </w:pPr>
            <w:r>
              <w:t>M</w:t>
            </w:r>
            <w:r w:rsidR="00BA115F">
              <w:t>W</w:t>
            </w:r>
            <w:r>
              <w:t>J observ</w:t>
            </w:r>
            <w:r w:rsidR="002D209C">
              <w:t>ed the strategy was</w:t>
            </w:r>
            <w:r w:rsidR="00C967C3">
              <w:t xml:space="preserve"> </w:t>
            </w:r>
            <w:r w:rsidR="002D209C">
              <w:t xml:space="preserve">reviewed </w:t>
            </w:r>
            <w:r w:rsidR="00C967C3">
              <w:t>a</w:t>
            </w:r>
            <w:r w:rsidR="002D209C">
              <w:t>t the Audit and Assurance Committee</w:t>
            </w:r>
            <w:r w:rsidR="00C967C3">
              <w:t xml:space="preserve">, it was very </w:t>
            </w:r>
            <w:r w:rsidR="004B7D70">
              <w:t>well received</w:t>
            </w:r>
            <w:r w:rsidR="00C967C3">
              <w:t xml:space="preserve"> and fully endorsed.</w:t>
            </w:r>
          </w:p>
          <w:p w14:paraId="2563B45F" w14:textId="6D330F7E" w:rsidR="004B7D70" w:rsidRDefault="00115193" w:rsidP="001A6352">
            <w:pPr>
              <w:pStyle w:val="Style2"/>
              <w:framePr w:hSpace="0" w:wrap="auto" w:vAnchor="margin" w:hAnchor="text" w:yAlign="inline"/>
              <w:spacing w:before="0"/>
            </w:pPr>
            <w:r>
              <w:t>The Chair comment</w:t>
            </w:r>
            <w:r w:rsidR="00E127DE">
              <w:t>ed</w:t>
            </w:r>
            <w:r>
              <w:t xml:space="preserve"> that s</w:t>
            </w:r>
            <w:r w:rsidR="00C4271D">
              <w:t xml:space="preserve">ome of </w:t>
            </w:r>
            <w:r>
              <w:t>our</w:t>
            </w:r>
            <w:r w:rsidR="00C4271D">
              <w:t xml:space="preserve"> risks are system risk</w:t>
            </w:r>
            <w:r>
              <w:t>s</w:t>
            </w:r>
            <w:r w:rsidR="00C4271D">
              <w:t xml:space="preserve"> that go beyond </w:t>
            </w:r>
            <w:r w:rsidR="00BA115F">
              <w:t>DHCW</w:t>
            </w:r>
            <w:r w:rsidR="00C4271D">
              <w:t>.</w:t>
            </w:r>
            <w:r w:rsidR="00DF14B1">
              <w:t xml:space="preserve"> </w:t>
            </w:r>
            <w:r>
              <w:t xml:space="preserve">It would be </w:t>
            </w:r>
            <w:r w:rsidR="00C2378C">
              <w:t>useful</w:t>
            </w:r>
            <w:r w:rsidR="00DF14B1">
              <w:t xml:space="preserve"> to see the reflection of the whole system issues</w:t>
            </w:r>
            <w:r w:rsidR="00C2378C">
              <w:t xml:space="preserve"> and </w:t>
            </w:r>
            <w:r w:rsidR="00CA751D">
              <w:t>the DHCW</w:t>
            </w:r>
            <w:r w:rsidR="004072BB">
              <w:t xml:space="preserve"> approach to wider</w:t>
            </w:r>
            <w:r w:rsidR="00DF14B1">
              <w:t xml:space="preserve"> dialogue </w:t>
            </w:r>
            <w:r w:rsidR="004072BB">
              <w:t>on</w:t>
            </w:r>
            <w:r w:rsidR="00DF14B1">
              <w:t xml:space="preserve"> th</w:t>
            </w:r>
            <w:r w:rsidR="00B740D1">
              <w:t xml:space="preserve">ese as shared risks. </w:t>
            </w:r>
            <w:r w:rsidR="00DA2C2D">
              <w:t xml:space="preserve">Noting that the collaborative networks </w:t>
            </w:r>
            <w:r w:rsidR="00DC0497">
              <w:t>and Board to Board engagement present an opportunity to explore s</w:t>
            </w:r>
            <w:r w:rsidR="00B740D1">
              <w:t>hared approaches to common risks.</w:t>
            </w:r>
          </w:p>
          <w:p w14:paraId="09B59F2D" w14:textId="56787F81" w:rsidR="00B740D1" w:rsidRDefault="00B740D1" w:rsidP="001A6352">
            <w:pPr>
              <w:pStyle w:val="Style2"/>
              <w:framePr w:hSpace="0" w:wrap="auto" w:vAnchor="margin" w:hAnchor="text" w:yAlign="inline"/>
              <w:spacing w:before="0"/>
            </w:pPr>
            <w:r>
              <w:t>HT</w:t>
            </w:r>
            <w:r w:rsidR="00C01E3A">
              <w:t xml:space="preserve"> </w:t>
            </w:r>
            <w:r w:rsidR="5B269C04">
              <w:t>n</w:t>
            </w:r>
            <w:r w:rsidR="00C01E3A">
              <w:t xml:space="preserve">oted that </w:t>
            </w:r>
            <w:r w:rsidR="00462E8B">
              <w:t xml:space="preserve">there are </w:t>
            </w:r>
            <w:proofErr w:type="gramStart"/>
            <w:r w:rsidR="00462E8B">
              <w:t>a number of</w:t>
            </w:r>
            <w:proofErr w:type="gramEnd"/>
            <w:r w:rsidR="00462E8B">
              <w:t xml:space="preserve"> avenues for </w:t>
            </w:r>
            <w:r w:rsidR="009224A2">
              <w:t>sharing and addressing these risks nationally. There is a Na</w:t>
            </w:r>
            <w:r w:rsidR="00C01E3A">
              <w:t>tional</w:t>
            </w:r>
            <w:r w:rsidR="009224A2">
              <w:t xml:space="preserve"> </w:t>
            </w:r>
            <w:r w:rsidR="002743D6">
              <w:t xml:space="preserve">Digital </w:t>
            </w:r>
            <w:r w:rsidR="009224A2">
              <w:t>D</w:t>
            </w:r>
            <w:r w:rsidR="00C01E3A">
              <w:t xml:space="preserve">elivery </w:t>
            </w:r>
            <w:r w:rsidR="009224A2">
              <w:t>L</w:t>
            </w:r>
            <w:r w:rsidR="00C01E3A">
              <w:t>eadership</w:t>
            </w:r>
            <w:r w:rsidR="009224A2">
              <w:t xml:space="preserve"> </w:t>
            </w:r>
            <w:r w:rsidR="736E93E5">
              <w:t>G</w:t>
            </w:r>
            <w:r w:rsidR="00C01E3A">
              <w:t xml:space="preserve">roup </w:t>
            </w:r>
            <w:r w:rsidR="002743D6">
              <w:t>with a key</w:t>
            </w:r>
            <w:r w:rsidR="00C01E3A">
              <w:t xml:space="preserve"> focus on risk</w:t>
            </w:r>
            <w:r w:rsidR="002743D6">
              <w:t xml:space="preserve"> with</w:t>
            </w:r>
            <w:r w:rsidR="009224A2">
              <w:t xml:space="preserve"> the opport</w:t>
            </w:r>
            <w:r w:rsidR="008157EE">
              <w:t xml:space="preserve">unity </w:t>
            </w:r>
            <w:r w:rsidR="002743D6">
              <w:t>for</w:t>
            </w:r>
            <w:r w:rsidR="008157EE">
              <w:t xml:space="preserve"> </w:t>
            </w:r>
            <w:r w:rsidR="00C01E3A">
              <w:t>escalat</w:t>
            </w:r>
            <w:r w:rsidR="002743D6">
              <w:t>ion</w:t>
            </w:r>
            <w:r w:rsidR="00C01E3A">
              <w:t xml:space="preserve"> up to NHS Wales </w:t>
            </w:r>
            <w:r w:rsidR="00F3715D">
              <w:lastRenderedPageBreak/>
              <w:t>E</w:t>
            </w:r>
            <w:r w:rsidR="00C01E3A">
              <w:t xml:space="preserve">xecutive </w:t>
            </w:r>
            <w:r w:rsidR="00F3715D">
              <w:t>B</w:t>
            </w:r>
            <w:r w:rsidR="00C01E3A">
              <w:t>oard</w:t>
            </w:r>
          </w:p>
          <w:p w14:paraId="17E70D13" w14:textId="1A03F352" w:rsidR="00F3715D" w:rsidRDefault="00F3715D" w:rsidP="001A6352">
            <w:pPr>
              <w:pStyle w:val="Style2"/>
              <w:framePr w:hSpace="0" w:wrap="auto" w:vAnchor="margin" w:hAnchor="text" w:yAlign="inline"/>
              <w:spacing w:before="0"/>
            </w:pPr>
            <w:r>
              <w:t>The Chair thank</w:t>
            </w:r>
            <w:r w:rsidR="00B807CA">
              <w:t>ed</w:t>
            </w:r>
            <w:r>
              <w:t xml:space="preserve"> the Board for their contributions.</w:t>
            </w:r>
          </w:p>
          <w:p w14:paraId="27ED433C" w14:textId="67C05F69" w:rsidR="001A6352" w:rsidRPr="00DA1C11" w:rsidRDefault="001A6352" w:rsidP="001A6352">
            <w:pPr>
              <w:pStyle w:val="table-paragraph"/>
              <w:framePr w:hSpace="0" w:wrap="auto" w:vAnchor="margin" w:hAnchor="text" w:yAlign="inline"/>
              <w:rPr>
                <w:b/>
                <w:bCs/>
                <w:color w:val="auto"/>
              </w:rPr>
            </w:pPr>
            <w:r w:rsidRPr="00DA1C11">
              <w:rPr>
                <w:b/>
                <w:bCs/>
                <w:color w:val="auto"/>
              </w:rPr>
              <w:t xml:space="preserve">The </w:t>
            </w:r>
            <w:r w:rsidR="00BA115F">
              <w:rPr>
                <w:b/>
                <w:bCs/>
                <w:color w:val="auto"/>
              </w:rPr>
              <w:t>Board</w:t>
            </w:r>
            <w:r w:rsidR="00BA115F" w:rsidRPr="00DA1C11">
              <w:rPr>
                <w:b/>
                <w:bCs/>
                <w:color w:val="auto"/>
              </w:rPr>
              <w:t xml:space="preserve"> </w:t>
            </w:r>
            <w:r w:rsidRPr="00DA1C11">
              <w:rPr>
                <w:b/>
                <w:bCs/>
                <w:color w:val="auto"/>
              </w:rPr>
              <w:t>resolved to:</w:t>
            </w:r>
          </w:p>
          <w:p w14:paraId="34491C3D" w14:textId="52C87501" w:rsidR="008A240E" w:rsidRPr="00726B60" w:rsidRDefault="00C412E4" w:rsidP="001A6352">
            <w:pPr>
              <w:pStyle w:val="table-paragraph"/>
              <w:framePr w:hSpace="0" w:wrap="auto" w:vAnchor="margin" w:hAnchor="text" w:yAlign="inline"/>
              <w:rPr>
                <w:color w:val="auto"/>
              </w:rPr>
            </w:pPr>
            <w:r>
              <w:t>Approve</w:t>
            </w:r>
            <w:r w:rsidR="001A6352">
              <w:t xml:space="preserve"> the </w:t>
            </w:r>
            <w:r w:rsidR="0EF28320">
              <w:t>R</w:t>
            </w:r>
            <w:r w:rsidR="00BE6CD1">
              <w:t>i</w:t>
            </w:r>
            <w:r w:rsidR="001A6352">
              <w:t xml:space="preserve">sk and </w:t>
            </w:r>
            <w:r w:rsidR="7E080F1C">
              <w:t>B</w:t>
            </w:r>
            <w:r w:rsidR="001A6352">
              <w:t xml:space="preserve">oard </w:t>
            </w:r>
            <w:r w:rsidR="1E0C732C">
              <w:t>A</w:t>
            </w:r>
            <w:r w:rsidR="001A6352">
              <w:t>ssurance</w:t>
            </w:r>
            <w:r w:rsidR="00DB34FF">
              <w:t xml:space="preserve"> </w:t>
            </w:r>
            <w:r w:rsidR="2F84939F">
              <w:t>S</w:t>
            </w:r>
            <w:r w:rsidR="00DB34FF">
              <w:t>trategy and note the associated milestone plan</w:t>
            </w:r>
            <w:r w:rsidR="006B0546">
              <w:t>.</w:t>
            </w:r>
          </w:p>
        </w:tc>
        <w:tc>
          <w:tcPr>
            <w:tcW w:w="1560" w:type="dxa"/>
          </w:tcPr>
          <w:p w14:paraId="73CD1218" w14:textId="7FC8C125" w:rsidR="00A470EE" w:rsidRPr="00A81287" w:rsidRDefault="00A81287" w:rsidP="00911DBC">
            <w:pPr>
              <w:pStyle w:val="table-paragraph"/>
              <w:framePr w:hSpace="0" w:wrap="auto" w:vAnchor="margin" w:hAnchor="text" w:yAlign="inline"/>
              <w:rPr>
                <w:color w:val="auto"/>
              </w:rPr>
            </w:pPr>
            <w:r w:rsidRPr="00A81287">
              <w:rPr>
                <w:color w:val="auto"/>
              </w:rPr>
              <w:lastRenderedPageBreak/>
              <w:t>Approved</w:t>
            </w:r>
          </w:p>
        </w:tc>
        <w:tc>
          <w:tcPr>
            <w:tcW w:w="1785" w:type="dxa"/>
          </w:tcPr>
          <w:p w14:paraId="1D3C1CEE" w14:textId="767560F9" w:rsidR="00A470EE" w:rsidRPr="00E27B43" w:rsidRDefault="00A81287" w:rsidP="00911DBC">
            <w:pPr>
              <w:pStyle w:val="table-paragraph"/>
              <w:framePr w:hSpace="0" w:wrap="auto" w:vAnchor="margin" w:hAnchor="text" w:yAlign="inline"/>
              <w:rPr>
                <w:b/>
                <w:bCs/>
                <w:color w:val="002060"/>
              </w:rPr>
            </w:pPr>
            <w:r>
              <w:rPr>
                <w:color w:val="auto"/>
              </w:rPr>
              <w:t>None to note</w:t>
            </w:r>
          </w:p>
        </w:tc>
      </w:tr>
      <w:tr w:rsidR="00A470EE" w14:paraId="43639DB1" w14:textId="77777777" w:rsidTr="7686DC8D">
        <w:trPr>
          <w:trHeight w:val="343"/>
        </w:trPr>
        <w:tc>
          <w:tcPr>
            <w:tcW w:w="1413" w:type="dxa"/>
          </w:tcPr>
          <w:p w14:paraId="699867D7" w14:textId="671F97A5" w:rsidR="00A470EE" w:rsidRDefault="00F34E43" w:rsidP="00A470EE">
            <w:pPr>
              <w:pStyle w:val="table-paragraph"/>
              <w:framePr w:hSpace="0" w:wrap="auto" w:vAnchor="margin" w:hAnchor="text" w:yAlign="inline"/>
              <w:jc w:val="center"/>
              <w:rPr>
                <w:color w:val="auto"/>
              </w:rPr>
            </w:pPr>
            <w:r>
              <w:rPr>
                <w:color w:val="auto"/>
              </w:rPr>
              <w:lastRenderedPageBreak/>
              <w:t>5.4</w:t>
            </w:r>
          </w:p>
        </w:tc>
        <w:tc>
          <w:tcPr>
            <w:tcW w:w="5953" w:type="dxa"/>
          </w:tcPr>
          <w:p w14:paraId="33E66A16" w14:textId="77777777" w:rsidR="00A470EE" w:rsidRPr="008157EE" w:rsidRDefault="00726B60" w:rsidP="00F34E43">
            <w:pPr>
              <w:pStyle w:val="table-paragraph"/>
              <w:framePr w:hSpace="0" w:wrap="auto" w:vAnchor="margin" w:hAnchor="text" w:yAlign="inline"/>
              <w:rPr>
                <w:b/>
                <w:bCs/>
                <w:color w:val="auto"/>
              </w:rPr>
            </w:pPr>
            <w:r w:rsidRPr="008157EE">
              <w:rPr>
                <w:b/>
                <w:bCs/>
                <w:color w:val="auto"/>
              </w:rPr>
              <w:t>Corporate Risk Register</w:t>
            </w:r>
          </w:p>
          <w:p w14:paraId="5D44E745" w14:textId="77777777" w:rsidR="00521C7D" w:rsidRDefault="00521C7D" w:rsidP="00F34E43">
            <w:pPr>
              <w:pStyle w:val="table-paragraph"/>
              <w:framePr w:hSpace="0" w:wrap="auto" w:vAnchor="margin" w:hAnchor="text" w:yAlign="inline"/>
              <w:rPr>
                <w:color w:val="auto"/>
              </w:rPr>
            </w:pPr>
            <w:r>
              <w:rPr>
                <w:color w:val="auto"/>
              </w:rPr>
              <w:t>The Chair invited the Executive Director of Finance (COL) to present the item.</w:t>
            </w:r>
          </w:p>
          <w:p w14:paraId="3D738B49" w14:textId="3B1B4985" w:rsidR="008157EE" w:rsidRDefault="00521C7D" w:rsidP="00F34E43">
            <w:pPr>
              <w:pStyle w:val="table-paragraph"/>
              <w:framePr w:hSpace="0" w:wrap="auto" w:vAnchor="margin" w:hAnchor="text" w:yAlign="inline"/>
              <w:rPr>
                <w:color w:val="auto"/>
              </w:rPr>
            </w:pPr>
            <w:r>
              <w:rPr>
                <w:color w:val="auto"/>
              </w:rPr>
              <w:t>COL explained that r</w:t>
            </w:r>
            <w:r w:rsidR="008157EE">
              <w:rPr>
                <w:color w:val="auto"/>
              </w:rPr>
              <w:t xml:space="preserve">isk </w:t>
            </w:r>
            <w:r>
              <w:rPr>
                <w:color w:val="auto"/>
              </w:rPr>
              <w:t xml:space="preserve">currently sits </w:t>
            </w:r>
            <w:r w:rsidR="006A379F">
              <w:rPr>
                <w:color w:val="auto"/>
              </w:rPr>
              <w:t xml:space="preserve">under the responsibility of the Executive Director of Finance, </w:t>
            </w:r>
            <w:r>
              <w:rPr>
                <w:color w:val="auto"/>
              </w:rPr>
              <w:t xml:space="preserve">this will be migrating to sit under </w:t>
            </w:r>
            <w:r w:rsidR="006A379F">
              <w:rPr>
                <w:color w:val="auto"/>
              </w:rPr>
              <w:t xml:space="preserve">the Office of the Board Secretary from the </w:t>
            </w:r>
            <w:r w:rsidR="008157EE">
              <w:rPr>
                <w:color w:val="auto"/>
              </w:rPr>
              <w:t>1</w:t>
            </w:r>
            <w:r w:rsidR="008157EE" w:rsidRPr="008157EE">
              <w:rPr>
                <w:color w:val="auto"/>
                <w:vertAlign w:val="superscript"/>
              </w:rPr>
              <w:t>st</w:t>
            </w:r>
            <w:r w:rsidR="008157EE">
              <w:rPr>
                <w:color w:val="auto"/>
              </w:rPr>
              <w:t xml:space="preserve"> </w:t>
            </w:r>
            <w:r w:rsidR="005D0C61">
              <w:rPr>
                <w:color w:val="auto"/>
              </w:rPr>
              <w:t>July</w:t>
            </w:r>
            <w:r w:rsidR="006A379F">
              <w:rPr>
                <w:color w:val="auto"/>
              </w:rPr>
              <w:t>.</w:t>
            </w:r>
            <w:r w:rsidR="00C412E4">
              <w:rPr>
                <w:color w:val="auto"/>
              </w:rPr>
              <w:t xml:space="preserve"> </w:t>
            </w:r>
            <w:r w:rsidR="008157EE">
              <w:rPr>
                <w:color w:val="auto"/>
              </w:rPr>
              <w:t xml:space="preserve"> </w:t>
            </w:r>
          </w:p>
          <w:p w14:paraId="4FBE93CC" w14:textId="47D590F9" w:rsidR="008157EE" w:rsidRDefault="006A379F" w:rsidP="00F34E43">
            <w:pPr>
              <w:pStyle w:val="table-paragraph"/>
              <w:framePr w:hSpace="0" w:wrap="auto" w:vAnchor="margin" w:hAnchor="text" w:yAlign="inline"/>
              <w:rPr>
                <w:color w:val="auto"/>
              </w:rPr>
            </w:pPr>
            <w:r w:rsidRPr="7686DC8D">
              <w:rPr>
                <w:color w:val="auto"/>
              </w:rPr>
              <w:t>COL relayed to the Board that the corporate risk register was review</w:t>
            </w:r>
            <w:r w:rsidR="61FBFB12" w:rsidRPr="7686DC8D">
              <w:rPr>
                <w:color w:val="auto"/>
              </w:rPr>
              <w:t>ed</w:t>
            </w:r>
            <w:r w:rsidRPr="7686DC8D">
              <w:rPr>
                <w:color w:val="auto"/>
              </w:rPr>
              <w:t xml:space="preserve"> as part of the Audit and Assurance Committee agenda </w:t>
            </w:r>
            <w:r w:rsidR="00FA1E30" w:rsidRPr="7686DC8D">
              <w:rPr>
                <w:color w:val="auto"/>
              </w:rPr>
              <w:t>on the 11</w:t>
            </w:r>
            <w:r w:rsidR="00FA1E30" w:rsidRPr="00E64885">
              <w:rPr>
                <w:color w:val="auto"/>
                <w:vertAlign w:val="superscript"/>
              </w:rPr>
              <w:t>th</w:t>
            </w:r>
            <w:r w:rsidR="00FA1E30" w:rsidRPr="7686DC8D">
              <w:rPr>
                <w:color w:val="auto"/>
              </w:rPr>
              <w:t xml:space="preserve"> May </w:t>
            </w:r>
            <w:r w:rsidRPr="7686DC8D">
              <w:rPr>
                <w:color w:val="auto"/>
              </w:rPr>
              <w:t>and the Digital Governance and Safety Committee reviewed the areas of risk proposed as within their remit</w:t>
            </w:r>
            <w:r w:rsidR="00FA1E30" w:rsidRPr="7686DC8D">
              <w:rPr>
                <w:color w:val="auto"/>
              </w:rPr>
              <w:t xml:space="preserve"> on 12</w:t>
            </w:r>
            <w:r w:rsidR="00FA1E30" w:rsidRPr="00E64885">
              <w:rPr>
                <w:color w:val="auto"/>
                <w:vertAlign w:val="superscript"/>
              </w:rPr>
              <w:t>th</w:t>
            </w:r>
            <w:r w:rsidR="00FA1E30" w:rsidRPr="7686DC8D">
              <w:rPr>
                <w:color w:val="auto"/>
              </w:rPr>
              <w:t xml:space="preserve"> May</w:t>
            </w:r>
            <w:r w:rsidRPr="7686DC8D">
              <w:rPr>
                <w:color w:val="auto"/>
              </w:rPr>
              <w:t xml:space="preserve">. </w:t>
            </w:r>
          </w:p>
          <w:p w14:paraId="1B8360A6" w14:textId="5AE65280" w:rsidR="005D0C61" w:rsidRDefault="006A379F" w:rsidP="006A379F">
            <w:pPr>
              <w:pStyle w:val="table-paragraph"/>
              <w:framePr w:hSpace="0" w:wrap="auto" w:vAnchor="margin" w:hAnchor="text" w:yAlign="inline"/>
              <w:rPr>
                <w:color w:val="auto"/>
              </w:rPr>
            </w:pPr>
            <w:r w:rsidRPr="7686DC8D">
              <w:rPr>
                <w:color w:val="auto"/>
              </w:rPr>
              <w:t xml:space="preserve">COL outlined the contents of the risk register. There are </w:t>
            </w:r>
            <w:r w:rsidR="005D0C61" w:rsidRPr="7686DC8D">
              <w:rPr>
                <w:color w:val="auto"/>
              </w:rPr>
              <w:t xml:space="preserve">19 risk </w:t>
            </w:r>
            <w:r w:rsidRPr="7686DC8D">
              <w:rPr>
                <w:color w:val="auto"/>
              </w:rPr>
              <w:t xml:space="preserve">in total, with 15 public and 4 </w:t>
            </w:r>
            <w:proofErr w:type="gramStart"/>
            <w:r w:rsidRPr="7686DC8D">
              <w:rPr>
                <w:color w:val="auto"/>
              </w:rPr>
              <w:t>private</w:t>
            </w:r>
            <w:proofErr w:type="gramEnd"/>
            <w:r w:rsidRPr="7686DC8D">
              <w:rPr>
                <w:color w:val="auto"/>
              </w:rPr>
              <w:t xml:space="preserve"> due to their sensitive nature. 8 of the </w:t>
            </w:r>
            <w:r w:rsidR="43A21C80" w:rsidRPr="7686DC8D">
              <w:rPr>
                <w:color w:val="auto"/>
              </w:rPr>
              <w:t>corporate</w:t>
            </w:r>
            <w:r w:rsidRPr="7686DC8D">
              <w:rPr>
                <w:color w:val="auto"/>
              </w:rPr>
              <w:t xml:space="preserve"> risks are </w:t>
            </w:r>
            <w:r w:rsidR="2032179A" w:rsidRPr="7686DC8D">
              <w:rPr>
                <w:color w:val="auto"/>
              </w:rPr>
              <w:t>classed as critical</w:t>
            </w:r>
            <w:r w:rsidR="00E127DE">
              <w:rPr>
                <w:color w:val="auto"/>
              </w:rPr>
              <w:t xml:space="preserve"> but mitigation actions are in place with detailed scrutiny being undertaken through committees. </w:t>
            </w:r>
            <w:r w:rsidRPr="7686DC8D">
              <w:rPr>
                <w:color w:val="auto"/>
              </w:rPr>
              <w:t xml:space="preserve"> </w:t>
            </w:r>
          </w:p>
          <w:p w14:paraId="1E0963FC" w14:textId="57B409B7" w:rsidR="005D0C61" w:rsidRDefault="006A379F" w:rsidP="00F34E43">
            <w:pPr>
              <w:pStyle w:val="table-paragraph"/>
              <w:framePr w:hSpace="0" w:wrap="auto" w:vAnchor="margin" w:hAnchor="text" w:yAlign="inline"/>
              <w:rPr>
                <w:color w:val="auto"/>
              </w:rPr>
            </w:pPr>
            <w:r>
              <w:rPr>
                <w:color w:val="auto"/>
              </w:rPr>
              <w:t xml:space="preserve">The </w:t>
            </w:r>
            <w:r w:rsidR="00C412E4">
              <w:rPr>
                <w:color w:val="auto"/>
              </w:rPr>
              <w:t xml:space="preserve">Chair noted the </w:t>
            </w:r>
            <w:r w:rsidR="00C45F4F">
              <w:rPr>
                <w:color w:val="auto"/>
              </w:rPr>
              <w:t>uncertain</w:t>
            </w:r>
            <w:r w:rsidR="00C412E4">
              <w:rPr>
                <w:color w:val="auto"/>
              </w:rPr>
              <w:t xml:space="preserve"> environment</w:t>
            </w:r>
            <w:r w:rsidR="00C45F4F">
              <w:rPr>
                <w:color w:val="auto"/>
              </w:rPr>
              <w:t xml:space="preserve"> the NHS in Wales is currently operating in and it’s important for DHCW to keep a fresh look at risks as the horizon changes.</w:t>
            </w:r>
          </w:p>
          <w:p w14:paraId="05175C44" w14:textId="35A944F4" w:rsidR="00C412E4" w:rsidRPr="00DA1C11" w:rsidRDefault="00C412E4" w:rsidP="00C412E4">
            <w:pPr>
              <w:pStyle w:val="table-paragraph"/>
              <w:framePr w:hSpace="0" w:wrap="auto" w:vAnchor="margin" w:hAnchor="text" w:yAlign="inline"/>
              <w:rPr>
                <w:b/>
                <w:bCs/>
                <w:color w:val="auto"/>
              </w:rPr>
            </w:pPr>
            <w:r w:rsidRPr="00DA1C11">
              <w:rPr>
                <w:b/>
                <w:bCs/>
                <w:color w:val="auto"/>
              </w:rPr>
              <w:t xml:space="preserve">The </w:t>
            </w:r>
            <w:r w:rsidR="00FA1E30">
              <w:rPr>
                <w:b/>
                <w:bCs/>
                <w:color w:val="auto"/>
              </w:rPr>
              <w:t>Board</w:t>
            </w:r>
            <w:r w:rsidR="00FA1E30" w:rsidRPr="00DA1C11">
              <w:rPr>
                <w:b/>
                <w:bCs/>
                <w:color w:val="auto"/>
              </w:rPr>
              <w:t xml:space="preserve"> </w:t>
            </w:r>
            <w:r w:rsidRPr="00DA1C11">
              <w:rPr>
                <w:b/>
                <w:bCs/>
                <w:color w:val="auto"/>
              </w:rPr>
              <w:t>resolved to:</w:t>
            </w:r>
          </w:p>
          <w:p w14:paraId="16D49513" w14:textId="590DB4FB" w:rsidR="00C412E4" w:rsidRPr="00726B60" w:rsidRDefault="00C412E4" w:rsidP="00C412E4">
            <w:pPr>
              <w:pStyle w:val="table-paragraph"/>
              <w:framePr w:hSpace="0" w:wrap="auto" w:vAnchor="margin" w:hAnchor="text" w:yAlign="inline"/>
              <w:rPr>
                <w:color w:val="auto"/>
              </w:rPr>
            </w:pPr>
            <w:r>
              <w:t xml:space="preserve">Note the </w:t>
            </w:r>
            <w:r w:rsidR="00035FEA">
              <w:t>Corporate Risk Register</w:t>
            </w:r>
            <w:r w:rsidR="00FA1E30">
              <w:t>.</w:t>
            </w:r>
          </w:p>
        </w:tc>
        <w:tc>
          <w:tcPr>
            <w:tcW w:w="1560" w:type="dxa"/>
          </w:tcPr>
          <w:p w14:paraId="7467B7F1" w14:textId="2AADE7A5" w:rsidR="00A470EE" w:rsidRPr="00A81287" w:rsidRDefault="00A81287" w:rsidP="00911DBC">
            <w:pPr>
              <w:pStyle w:val="table-paragraph"/>
              <w:framePr w:hSpace="0" w:wrap="auto" w:vAnchor="margin" w:hAnchor="text" w:yAlign="inline"/>
              <w:rPr>
                <w:color w:val="auto"/>
              </w:rPr>
            </w:pPr>
            <w:r w:rsidRPr="00A81287">
              <w:rPr>
                <w:color w:val="auto"/>
              </w:rPr>
              <w:t>Discussed</w:t>
            </w:r>
          </w:p>
        </w:tc>
        <w:tc>
          <w:tcPr>
            <w:tcW w:w="1785" w:type="dxa"/>
          </w:tcPr>
          <w:p w14:paraId="4A0881AD" w14:textId="10161E9B" w:rsidR="00A470EE" w:rsidRPr="00E27B43" w:rsidRDefault="00A81287" w:rsidP="00911DBC">
            <w:pPr>
              <w:pStyle w:val="table-paragraph"/>
              <w:framePr w:hSpace="0" w:wrap="auto" w:vAnchor="margin" w:hAnchor="text" w:yAlign="inline"/>
              <w:rPr>
                <w:b/>
                <w:bCs/>
                <w:color w:val="002060"/>
              </w:rPr>
            </w:pPr>
            <w:r>
              <w:rPr>
                <w:color w:val="auto"/>
              </w:rPr>
              <w:t>None to note</w:t>
            </w:r>
          </w:p>
        </w:tc>
      </w:tr>
      <w:tr w:rsidR="00A470EE" w14:paraId="0D6E7BFD" w14:textId="77777777" w:rsidTr="7686DC8D">
        <w:trPr>
          <w:trHeight w:val="343"/>
        </w:trPr>
        <w:tc>
          <w:tcPr>
            <w:tcW w:w="1413" w:type="dxa"/>
          </w:tcPr>
          <w:p w14:paraId="3E7AD66D" w14:textId="486235A7" w:rsidR="00A470EE" w:rsidRDefault="00F34E43" w:rsidP="00A470EE">
            <w:pPr>
              <w:pStyle w:val="table-paragraph"/>
              <w:framePr w:hSpace="0" w:wrap="auto" w:vAnchor="margin" w:hAnchor="text" w:yAlign="inline"/>
              <w:jc w:val="center"/>
              <w:rPr>
                <w:color w:val="auto"/>
              </w:rPr>
            </w:pPr>
            <w:r>
              <w:rPr>
                <w:color w:val="auto"/>
              </w:rPr>
              <w:t>5.5</w:t>
            </w:r>
          </w:p>
        </w:tc>
        <w:tc>
          <w:tcPr>
            <w:tcW w:w="5953" w:type="dxa"/>
          </w:tcPr>
          <w:p w14:paraId="2E924139" w14:textId="77777777" w:rsidR="00A470EE" w:rsidRPr="00035FEA" w:rsidRDefault="00F34E43" w:rsidP="00F34E43">
            <w:pPr>
              <w:pStyle w:val="table-paragraph"/>
              <w:framePr w:hSpace="0" w:wrap="auto" w:vAnchor="margin" w:hAnchor="text" w:yAlign="inline"/>
              <w:rPr>
                <w:b/>
                <w:bCs/>
                <w:color w:val="auto"/>
              </w:rPr>
            </w:pPr>
            <w:r w:rsidRPr="00035FEA">
              <w:rPr>
                <w:b/>
                <w:bCs/>
                <w:color w:val="auto"/>
              </w:rPr>
              <w:t>Audit and Assurance Committee Highlight Report</w:t>
            </w:r>
          </w:p>
          <w:p w14:paraId="650B2BE2" w14:textId="7DE4F7DE" w:rsidR="008F3C90" w:rsidRDefault="008F3C90" w:rsidP="00F34E43">
            <w:pPr>
              <w:pStyle w:val="table-paragraph"/>
              <w:framePr w:hSpace="0" w:wrap="auto" w:vAnchor="margin" w:hAnchor="text" w:yAlign="inline"/>
              <w:rPr>
                <w:color w:val="auto"/>
              </w:rPr>
            </w:pPr>
            <w:r>
              <w:rPr>
                <w:color w:val="auto"/>
              </w:rPr>
              <w:t>The Chair invited M</w:t>
            </w:r>
            <w:r w:rsidR="00FA1E30">
              <w:rPr>
                <w:color w:val="auto"/>
              </w:rPr>
              <w:t>W</w:t>
            </w:r>
            <w:r>
              <w:rPr>
                <w:color w:val="auto"/>
              </w:rPr>
              <w:t>J to present the highlight report.</w:t>
            </w:r>
          </w:p>
          <w:p w14:paraId="709AB4F0" w14:textId="485BF785" w:rsidR="00035FEA" w:rsidRDefault="00035FEA" w:rsidP="00F34E43">
            <w:pPr>
              <w:pStyle w:val="table-paragraph"/>
              <w:framePr w:hSpace="0" w:wrap="auto" w:vAnchor="margin" w:hAnchor="text" w:yAlign="inline"/>
              <w:rPr>
                <w:color w:val="auto"/>
              </w:rPr>
            </w:pPr>
            <w:r>
              <w:rPr>
                <w:color w:val="auto"/>
              </w:rPr>
              <w:t>M</w:t>
            </w:r>
            <w:r w:rsidR="00FA1E30">
              <w:rPr>
                <w:color w:val="auto"/>
              </w:rPr>
              <w:t>W</w:t>
            </w:r>
            <w:r>
              <w:rPr>
                <w:color w:val="auto"/>
              </w:rPr>
              <w:t xml:space="preserve">J </w:t>
            </w:r>
            <w:r w:rsidR="008F3C90">
              <w:rPr>
                <w:color w:val="auto"/>
              </w:rPr>
              <w:t xml:space="preserve">reported the Audit and Assurance Committee </w:t>
            </w:r>
            <w:r w:rsidR="00FA1E30">
              <w:rPr>
                <w:color w:val="auto"/>
              </w:rPr>
              <w:t xml:space="preserve">met </w:t>
            </w:r>
            <w:r>
              <w:rPr>
                <w:color w:val="auto"/>
              </w:rPr>
              <w:t>on 11</w:t>
            </w:r>
            <w:r w:rsidRPr="00035FEA">
              <w:rPr>
                <w:color w:val="auto"/>
                <w:vertAlign w:val="superscript"/>
              </w:rPr>
              <w:t>th</w:t>
            </w:r>
            <w:r>
              <w:rPr>
                <w:color w:val="auto"/>
              </w:rPr>
              <w:t xml:space="preserve"> May</w:t>
            </w:r>
            <w:r w:rsidR="008F3C90">
              <w:rPr>
                <w:color w:val="auto"/>
              </w:rPr>
              <w:t xml:space="preserve"> </w:t>
            </w:r>
            <w:r w:rsidR="00FA1E30">
              <w:rPr>
                <w:color w:val="auto"/>
              </w:rPr>
              <w:t xml:space="preserve">with a productive meeting, MWJ </w:t>
            </w:r>
            <w:r>
              <w:rPr>
                <w:color w:val="auto"/>
              </w:rPr>
              <w:t>thanked CD and COL for the extensive support</w:t>
            </w:r>
            <w:r w:rsidR="008F3C90">
              <w:rPr>
                <w:color w:val="auto"/>
              </w:rPr>
              <w:t xml:space="preserve"> in preparing for the Committee.</w:t>
            </w:r>
          </w:p>
          <w:p w14:paraId="59F44919" w14:textId="3DFEB0DD" w:rsidR="00521C7D" w:rsidRDefault="00521C7D" w:rsidP="00521C7D">
            <w:pPr>
              <w:pStyle w:val="table-paragraph"/>
              <w:framePr w:hSpace="0" w:wrap="auto" w:vAnchor="margin" w:hAnchor="text" w:yAlign="inline"/>
              <w:rPr>
                <w:color w:val="auto"/>
              </w:rPr>
            </w:pPr>
            <w:r>
              <w:rPr>
                <w:color w:val="auto"/>
              </w:rPr>
              <w:t>M</w:t>
            </w:r>
            <w:r w:rsidR="00FA1E30">
              <w:rPr>
                <w:color w:val="auto"/>
              </w:rPr>
              <w:t>W</w:t>
            </w:r>
            <w:r>
              <w:rPr>
                <w:color w:val="auto"/>
              </w:rPr>
              <w:t xml:space="preserve">J outlined the items that were approved, </w:t>
            </w:r>
            <w:proofErr w:type="gramStart"/>
            <w:r>
              <w:rPr>
                <w:color w:val="auto"/>
              </w:rPr>
              <w:t>noted</w:t>
            </w:r>
            <w:proofErr w:type="gramEnd"/>
            <w:r>
              <w:rPr>
                <w:color w:val="auto"/>
              </w:rPr>
              <w:t xml:space="preserve"> and received by the Committee as detailed in the highlight report.</w:t>
            </w:r>
          </w:p>
          <w:p w14:paraId="3FEFA531" w14:textId="2CA5335E" w:rsidR="00521C7D" w:rsidRDefault="00521C7D" w:rsidP="00521C7D">
            <w:pPr>
              <w:pStyle w:val="table-paragraph"/>
              <w:framePr w:hSpace="0" w:wrap="auto" w:vAnchor="margin" w:hAnchor="text" w:yAlign="inline"/>
              <w:rPr>
                <w:color w:val="auto"/>
              </w:rPr>
            </w:pPr>
            <w:r>
              <w:rPr>
                <w:color w:val="auto"/>
              </w:rPr>
              <w:t>The delegated action taken was:</w:t>
            </w:r>
          </w:p>
          <w:p w14:paraId="509AA1EF" w14:textId="0B338482" w:rsidR="00521C7D" w:rsidRPr="00521C7D" w:rsidRDefault="00521C7D" w:rsidP="00521C7D">
            <w:pPr>
              <w:pStyle w:val="table-paragraph"/>
              <w:framePr w:hSpace="0" w:wrap="auto" w:vAnchor="margin" w:hAnchor="text" w:yAlign="inline"/>
              <w:rPr>
                <w:color w:val="auto"/>
              </w:rPr>
            </w:pPr>
            <w:r w:rsidRPr="00521C7D">
              <w:rPr>
                <w:color w:val="auto"/>
              </w:rPr>
              <w:t xml:space="preserve">Approval of the Audit and Assurance Committee Terms of Reference for inclusion in the updated DHCW Standing </w:t>
            </w:r>
            <w:r w:rsidRPr="00521C7D">
              <w:rPr>
                <w:color w:val="auto"/>
              </w:rPr>
              <w:lastRenderedPageBreak/>
              <w:t>Orders.</w:t>
            </w:r>
          </w:p>
          <w:p w14:paraId="46AE926C" w14:textId="5E2D0B7F" w:rsidR="00521C7D" w:rsidRPr="00521C7D" w:rsidRDefault="00521C7D" w:rsidP="00521C7D">
            <w:pPr>
              <w:pStyle w:val="table-paragraph"/>
              <w:framePr w:hSpace="0" w:wrap="auto" w:vAnchor="margin" w:hAnchor="text" w:yAlign="inline"/>
              <w:rPr>
                <w:color w:val="auto"/>
              </w:rPr>
            </w:pPr>
            <w:r w:rsidRPr="00521C7D">
              <w:rPr>
                <w:color w:val="auto"/>
              </w:rPr>
              <w:t xml:space="preserve">Approval of the </w:t>
            </w:r>
            <w:r w:rsidR="00FA1E30">
              <w:rPr>
                <w:color w:val="auto"/>
              </w:rPr>
              <w:t xml:space="preserve">Committee Annual </w:t>
            </w:r>
            <w:r w:rsidRPr="00521C7D">
              <w:rPr>
                <w:color w:val="auto"/>
              </w:rPr>
              <w:t>Cycle of Business.</w:t>
            </w:r>
          </w:p>
          <w:p w14:paraId="10D58836" w14:textId="3D1568AA" w:rsidR="00521C7D" w:rsidRPr="00521C7D" w:rsidRDefault="00521C7D" w:rsidP="00521C7D">
            <w:pPr>
              <w:pStyle w:val="table-paragraph"/>
              <w:framePr w:hSpace="0" w:wrap="auto" w:vAnchor="margin" w:hAnchor="text" w:yAlign="inline"/>
              <w:rPr>
                <w:color w:val="auto"/>
              </w:rPr>
            </w:pPr>
            <w:r w:rsidRPr="00521C7D">
              <w:rPr>
                <w:color w:val="auto"/>
              </w:rPr>
              <w:t>Approval of the Internal Audit plan 21/22.</w:t>
            </w:r>
          </w:p>
          <w:p w14:paraId="5B969F7C" w14:textId="795D0EB5" w:rsidR="00521C7D" w:rsidRPr="00521C7D" w:rsidRDefault="00521C7D" w:rsidP="00521C7D">
            <w:pPr>
              <w:pStyle w:val="table-paragraph"/>
              <w:framePr w:hSpace="0" w:wrap="auto" w:vAnchor="margin" w:hAnchor="text" w:yAlign="inline"/>
              <w:rPr>
                <w:color w:val="auto"/>
              </w:rPr>
            </w:pPr>
            <w:r w:rsidRPr="00521C7D">
              <w:rPr>
                <w:color w:val="auto"/>
              </w:rPr>
              <w:t>Approval of Audit Wales initial plan 21/22.</w:t>
            </w:r>
          </w:p>
          <w:p w14:paraId="6198B4D6" w14:textId="020A2481" w:rsidR="00521C7D" w:rsidRPr="00521C7D" w:rsidRDefault="00521C7D" w:rsidP="00521C7D">
            <w:pPr>
              <w:pStyle w:val="table-paragraph"/>
              <w:framePr w:hSpace="0" w:wrap="auto" w:vAnchor="margin" w:hAnchor="text" w:yAlign="inline"/>
              <w:rPr>
                <w:color w:val="auto"/>
              </w:rPr>
            </w:pPr>
            <w:r w:rsidRPr="00521C7D">
              <w:rPr>
                <w:color w:val="auto"/>
              </w:rPr>
              <w:t>Endorsement of the Risk Management and Board Assurance Framework Strategy.</w:t>
            </w:r>
          </w:p>
          <w:p w14:paraId="58B05724" w14:textId="011EE0FB" w:rsidR="00521C7D" w:rsidRDefault="00521C7D" w:rsidP="00521C7D">
            <w:pPr>
              <w:pStyle w:val="table-paragraph"/>
              <w:framePr w:hSpace="0" w:wrap="auto" w:vAnchor="margin" w:hAnchor="text" w:yAlign="inline"/>
              <w:rPr>
                <w:color w:val="auto"/>
              </w:rPr>
            </w:pPr>
            <w:r w:rsidRPr="00521C7D">
              <w:rPr>
                <w:color w:val="auto"/>
              </w:rPr>
              <w:t>Approval of Financial Control Procedures</w:t>
            </w:r>
            <w:r w:rsidR="00FA1E30">
              <w:rPr>
                <w:color w:val="auto"/>
              </w:rPr>
              <w:t>.</w:t>
            </w:r>
          </w:p>
          <w:p w14:paraId="4D27ADF9" w14:textId="526F24E0" w:rsidR="00822918" w:rsidRPr="00DA1C11" w:rsidRDefault="00822918" w:rsidP="00822918">
            <w:pPr>
              <w:pStyle w:val="table-paragraph"/>
              <w:framePr w:hSpace="0" w:wrap="auto" w:vAnchor="margin" w:hAnchor="text" w:yAlign="inline"/>
              <w:rPr>
                <w:b/>
                <w:bCs/>
                <w:color w:val="auto"/>
              </w:rPr>
            </w:pPr>
            <w:r w:rsidRPr="00DA1C11">
              <w:rPr>
                <w:b/>
                <w:bCs/>
                <w:color w:val="auto"/>
              </w:rPr>
              <w:t xml:space="preserve">The </w:t>
            </w:r>
            <w:r w:rsidR="00FA1E30">
              <w:rPr>
                <w:b/>
                <w:bCs/>
                <w:color w:val="auto"/>
              </w:rPr>
              <w:t>Board</w:t>
            </w:r>
            <w:r w:rsidR="00FA1E30" w:rsidRPr="00DA1C11">
              <w:rPr>
                <w:b/>
                <w:bCs/>
                <w:color w:val="auto"/>
              </w:rPr>
              <w:t xml:space="preserve"> </w:t>
            </w:r>
            <w:r w:rsidRPr="00DA1C11">
              <w:rPr>
                <w:b/>
                <w:bCs/>
                <w:color w:val="auto"/>
              </w:rPr>
              <w:t>resolved to:</w:t>
            </w:r>
          </w:p>
          <w:p w14:paraId="0980F83B" w14:textId="6F3D87B8" w:rsidR="00822918" w:rsidRPr="00726B60" w:rsidRDefault="00822918" w:rsidP="00822918">
            <w:pPr>
              <w:pStyle w:val="table-paragraph"/>
              <w:framePr w:hSpace="0" w:wrap="auto" w:vAnchor="margin" w:hAnchor="text" w:yAlign="inline"/>
              <w:rPr>
                <w:color w:val="auto"/>
              </w:rPr>
            </w:pPr>
            <w:r>
              <w:t>Receive</w:t>
            </w:r>
            <w:r w:rsidR="00FA1E30">
              <w:t xml:space="preserve"> and note</w:t>
            </w:r>
            <w:r>
              <w:t xml:space="preserve"> the report for assurance</w:t>
            </w:r>
            <w:r w:rsidR="006B0546">
              <w:t>.</w:t>
            </w:r>
          </w:p>
        </w:tc>
        <w:tc>
          <w:tcPr>
            <w:tcW w:w="1560" w:type="dxa"/>
          </w:tcPr>
          <w:p w14:paraId="33BFA0BD" w14:textId="0C231E7A" w:rsidR="00A470EE" w:rsidRPr="00A81287" w:rsidRDefault="00CA5D03" w:rsidP="00911DBC">
            <w:pPr>
              <w:pStyle w:val="table-paragraph"/>
              <w:framePr w:hSpace="0" w:wrap="auto" w:vAnchor="margin" w:hAnchor="text" w:yAlign="inline"/>
              <w:rPr>
                <w:color w:val="auto"/>
              </w:rPr>
            </w:pPr>
            <w:r>
              <w:rPr>
                <w:color w:val="auto"/>
              </w:rPr>
              <w:lastRenderedPageBreak/>
              <w:t>Received for Assurance</w:t>
            </w:r>
          </w:p>
        </w:tc>
        <w:tc>
          <w:tcPr>
            <w:tcW w:w="1785" w:type="dxa"/>
          </w:tcPr>
          <w:p w14:paraId="59863A11" w14:textId="3BA0D462" w:rsidR="00A470EE" w:rsidRPr="00E27B43" w:rsidRDefault="00A81287" w:rsidP="00911DBC">
            <w:pPr>
              <w:pStyle w:val="table-paragraph"/>
              <w:framePr w:hSpace="0" w:wrap="auto" w:vAnchor="margin" w:hAnchor="text" w:yAlign="inline"/>
              <w:rPr>
                <w:b/>
                <w:bCs/>
                <w:color w:val="002060"/>
              </w:rPr>
            </w:pPr>
            <w:r>
              <w:rPr>
                <w:color w:val="auto"/>
              </w:rPr>
              <w:t>None to note</w:t>
            </w:r>
          </w:p>
        </w:tc>
      </w:tr>
      <w:tr w:rsidR="00A470EE" w14:paraId="51B6700A" w14:textId="77777777" w:rsidTr="7686DC8D">
        <w:trPr>
          <w:trHeight w:val="343"/>
        </w:trPr>
        <w:tc>
          <w:tcPr>
            <w:tcW w:w="1413" w:type="dxa"/>
          </w:tcPr>
          <w:p w14:paraId="00A7DAC1" w14:textId="72ABF5EE" w:rsidR="00A470EE" w:rsidRDefault="00F34E43" w:rsidP="00A470EE">
            <w:pPr>
              <w:pStyle w:val="table-paragraph"/>
              <w:framePr w:hSpace="0" w:wrap="auto" w:vAnchor="margin" w:hAnchor="text" w:yAlign="inline"/>
              <w:jc w:val="center"/>
              <w:rPr>
                <w:color w:val="auto"/>
              </w:rPr>
            </w:pPr>
            <w:r>
              <w:rPr>
                <w:color w:val="auto"/>
              </w:rPr>
              <w:t>5.6</w:t>
            </w:r>
          </w:p>
        </w:tc>
        <w:tc>
          <w:tcPr>
            <w:tcW w:w="5953" w:type="dxa"/>
          </w:tcPr>
          <w:p w14:paraId="1CA29FBD" w14:textId="77777777" w:rsidR="00A470EE" w:rsidRPr="00B87D2E" w:rsidRDefault="00F34E43" w:rsidP="00F34E43">
            <w:pPr>
              <w:pStyle w:val="table-paragraph"/>
              <w:framePr w:hSpace="0" w:wrap="auto" w:vAnchor="margin" w:hAnchor="text" w:yAlign="inline"/>
              <w:rPr>
                <w:b/>
                <w:bCs/>
                <w:color w:val="auto"/>
              </w:rPr>
            </w:pPr>
            <w:r w:rsidRPr="00B87D2E">
              <w:rPr>
                <w:b/>
                <w:bCs/>
                <w:color w:val="auto"/>
              </w:rPr>
              <w:t>Digital Governance and Safety Committee Highlight Report</w:t>
            </w:r>
          </w:p>
          <w:p w14:paraId="1A859F99" w14:textId="77777777" w:rsidR="002C55E7" w:rsidRDefault="002C55E7" w:rsidP="002C55E7">
            <w:pPr>
              <w:pStyle w:val="table-paragraph"/>
              <w:framePr w:hSpace="0" w:wrap="auto" w:vAnchor="margin" w:hAnchor="text" w:yAlign="inline"/>
              <w:rPr>
                <w:color w:val="auto"/>
              </w:rPr>
            </w:pPr>
            <w:r>
              <w:rPr>
                <w:color w:val="auto"/>
              </w:rPr>
              <w:t>The Chair invited SD to present the highlight report.</w:t>
            </w:r>
          </w:p>
          <w:p w14:paraId="5C99089E" w14:textId="01FBAF09" w:rsidR="00B87D2E" w:rsidRDefault="002C55E7" w:rsidP="002C55E7">
            <w:pPr>
              <w:pStyle w:val="table-paragraph"/>
              <w:framePr w:hSpace="0" w:wrap="auto" w:vAnchor="margin" w:hAnchor="text" w:yAlign="inline"/>
              <w:rPr>
                <w:color w:val="auto"/>
              </w:rPr>
            </w:pPr>
            <w:r>
              <w:rPr>
                <w:color w:val="auto"/>
              </w:rPr>
              <w:t>SD outlined the key elements within the report. The Terms of Reference were approved for the C</w:t>
            </w:r>
            <w:r w:rsidR="00B842D7">
              <w:rPr>
                <w:color w:val="auto"/>
              </w:rPr>
              <w:t>ommittee</w:t>
            </w:r>
            <w:r w:rsidR="00FA1E30">
              <w:rPr>
                <w:color w:val="auto"/>
              </w:rPr>
              <w:t>, which is the first Digital Governance and Safety Committee in NHS Wales</w:t>
            </w:r>
            <w:r>
              <w:rPr>
                <w:color w:val="auto"/>
              </w:rPr>
              <w:t xml:space="preserve">. SD pointed out the evolving nature of the Committee as assurance reports start to be </w:t>
            </w:r>
            <w:r w:rsidR="00FA1E30">
              <w:rPr>
                <w:color w:val="auto"/>
              </w:rPr>
              <w:t xml:space="preserve">developed and </w:t>
            </w:r>
            <w:r>
              <w:rPr>
                <w:color w:val="auto"/>
              </w:rPr>
              <w:t xml:space="preserve">received. </w:t>
            </w:r>
          </w:p>
          <w:p w14:paraId="3B186603" w14:textId="74BE755A" w:rsidR="00B842D7" w:rsidRDefault="002C55E7" w:rsidP="00F34E43">
            <w:pPr>
              <w:pStyle w:val="table-paragraph"/>
              <w:framePr w:hSpace="0" w:wrap="auto" w:vAnchor="margin" w:hAnchor="text" w:yAlign="inline"/>
              <w:rPr>
                <w:color w:val="auto"/>
              </w:rPr>
            </w:pPr>
            <w:r w:rsidRPr="7686DC8D">
              <w:rPr>
                <w:color w:val="auto"/>
              </w:rPr>
              <w:t>The Committee a</w:t>
            </w:r>
            <w:r w:rsidR="00B842D7" w:rsidRPr="7686DC8D">
              <w:rPr>
                <w:color w:val="auto"/>
              </w:rPr>
              <w:t xml:space="preserve">pproved </w:t>
            </w:r>
            <w:r w:rsidR="1C266069" w:rsidRPr="7686DC8D">
              <w:rPr>
                <w:color w:val="auto"/>
              </w:rPr>
              <w:t xml:space="preserve">the Annual </w:t>
            </w:r>
            <w:r w:rsidR="29AEDBF1" w:rsidRPr="7686DC8D">
              <w:rPr>
                <w:color w:val="auto"/>
              </w:rPr>
              <w:t>C</w:t>
            </w:r>
            <w:r w:rsidR="00B842D7" w:rsidRPr="7686DC8D">
              <w:rPr>
                <w:color w:val="auto"/>
              </w:rPr>
              <w:t xml:space="preserve">ycle of </w:t>
            </w:r>
            <w:r w:rsidR="3B3D8711" w:rsidRPr="7686DC8D">
              <w:rPr>
                <w:color w:val="auto"/>
              </w:rPr>
              <w:t>B</w:t>
            </w:r>
            <w:r w:rsidR="00B842D7" w:rsidRPr="7686DC8D">
              <w:rPr>
                <w:color w:val="auto"/>
              </w:rPr>
              <w:t>usiness</w:t>
            </w:r>
            <w:r w:rsidRPr="7686DC8D">
              <w:rPr>
                <w:color w:val="auto"/>
              </w:rPr>
              <w:t xml:space="preserve"> and noted the forward workplan as well as receiving the closure report from the Velindre Committees.</w:t>
            </w:r>
          </w:p>
          <w:p w14:paraId="6A230D02" w14:textId="712FE8BF" w:rsidR="00B842D7" w:rsidRDefault="002C55E7" w:rsidP="00F34E43">
            <w:pPr>
              <w:pStyle w:val="table-paragraph"/>
              <w:framePr w:hSpace="0" w:wrap="auto" w:vAnchor="margin" w:hAnchor="text" w:yAlign="inline"/>
              <w:rPr>
                <w:color w:val="auto"/>
              </w:rPr>
            </w:pPr>
            <w:r w:rsidRPr="7686DC8D">
              <w:rPr>
                <w:color w:val="auto"/>
              </w:rPr>
              <w:t xml:space="preserve">The leads for each of the areas within the remit of the Terms of Reference provided presentations to the Committee </w:t>
            </w:r>
            <w:r w:rsidR="5F9134CE" w:rsidRPr="7686DC8D">
              <w:rPr>
                <w:color w:val="auto"/>
              </w:rPr>
              <w:t>setting out</w:t>
            </w:r>
            <w:r w:rsidRPr="7686DC8D">
              <w:rPr>
                <w:color w:val="auto"/>
              </w:rPr>
              <w:t xml:space="preserve"> the governance landscape for each area. The reporting requirements were discussed and commitment by Members and Officers to define the parameters for reporting</w:t>
            </w:r>
            <w:r w:rsidR="7DB206DA" w:rsidRPr="7686DC8D">
              <w:rPr>
                <w:color w:val="auto"/>
              </w:rPr>
              <w:t xml:space="preserve"> was noted</w:t>
            </w:r>
            <w:r w:rsidRPr="7686DC8D">
              <w:rPr>
                <w:color w:val="auto"/>
              </w:rPr>
              <w:t>.</w:t>
            </w:r>
          </w:p>
          <w:p w14:paraId="50DE05A0" w14:textId="6EB82CED" w:rsidR="00BC4840" w:rsidRDefault="002C55E7" w:rsidP="00F34E43">
            <w:pPr>
              <w:pStyle w:val="table-paragraph"/>
              <w:framePr w:hSpace="0" w:wrap="auto" w:vAnchor="margin" w:hAnchor="text" w:yAlign="inline"/>
              <w:rPr>
                <w:color w:val="auto"/>
              </w:rPr>
            </w:pPr>
            <w:r>
              <w:rPr>
                <w:color w:val="auto"/>
              </w:rPr>
              <w:t>SD stated there were no ac</w:t>
            </w:r>
            <w:r w:rsidR="00BC4840">
              <w:rPr>
                <w:color w:val="auto"/>
              </w:rPr>
              <w:t>tions regarding the EU settlement status</w:t>
            </w:r>
            <w:r>
              <w:rPr>
                <w:color w:val="auto"/>
              </w:rPr>
              <w:t xml:space="preserve"> report.</w:t>
            </w:r>
          </w:p>
          <w:p w14:paraId="414A3B61" w14:textId="1992EFFE" w:rsidR="00BC4840" w:rsidRDefault="002C55E7" w:rsidP="00F34E43">
            <w:pPr>
              <w:pStyle w:val="table-paragraph"/>
              <w:framePr w:hSpace="0" w:wrap="auto" w:vAnchor="margin" w:hAnchor="text" w:yAlign="inline"/>
              <w:rPr>
                <w:color w:val="auto"/>
              </w:rPr>
            </w:pPr>
            <w:r>
              <w:rPr>
                <w:color w:val="auto"/>
              </w:rPr>
              <w:t>SD reported a v</w:t>
            </w:r>
            <w:r w:rsidR="00BC4840">
              <w:rPr>
                <w:color w:val="auto"/>
              </w:rPr>
              <w:t>ery good discussion on risk management</w:t>
            </w:r>
            <w:r>
              <w:rPr>
                <w:color w:val="auto"/>
              </w:rPr>
              <w:t>.</w:t>
            </w:r>
            <w:r w:rsidR="00822918">
              <w:rPr>
                <w:color w:val="auto"/>
              </w:rPr>
              <w:t xml:space="preserve"> </w:t>
            </w:r>
          </w:p>
          <w:p w14:paraId="2FBB199B" w14:textId="303866A8" w:rsidR="00822918" w:rsidRDefault="008F3C90" w:rsidP="00F34E43">
            <w:pPr>
              <w:pStyle w:val="table-paragraph"/>
              <w:framePr w:hSpace="0" w:wrap="auto" w:vAnchor="margin" w:hAnchor="text" w:yAlign="inline"/>
              <w:rPr>
                <w:color w:val="auto"/>
              </w:rPr>
            </w:pPr>
            <w:r>
              <w:rPr>
                <w:color w:val="auto"/>
              </w:rPr>
              <w:t xml:space="preserve">The closed session received reporting and the risks for Cyber Security. </w:t>
            </w:r>
          </w:p>
          <w:p w14:paraId="0C02D861" w14:textId="55DBD7C7" w:rsidR="00822918" w:rsidRDefault="008F3C90" w:rsidP="00F34E43">
            <w:pPr>
              <w:pStyle w:val="table-paragraph"/>
              <w:framePr w:hSpace="0" w:wrap="auto" w:vAnchor="margin" w:hAnchor="text" w:yAlign="inline"/>
              <w:rPr>
                <w:color w:val="auto"/>
              </w:rPr>
            </w:pPr>
            <w:r>
              <w:rPr>
                <w:color w:val="auto"/>
              </w:rPr>
              <w:t>SD wanted to extend thanks to the Corporate Governance team, Rowan Gardner and David Selway for their contributions</w:t>
            </w:r>
            <w:r w:rsidR="007C45E6">
              <w:rPr>
                <w:color w:val="auto"/>
              </w:rPr>
              <w:t xml:space="preserve"> and support at the first Committee meeting.</w:t>
            </w:r>
          </w:p>
          <w:p w14:paraId="5F45399A" w14:textId="5600E51E" w:rsidR="00822918" w:rsidRPr="00DA1C11" w:rsidRDefault="00822918" w:rsidP="00822918">
            <w:pPr>
              <w:pStyle w:val="table-paragraph"/>
              <w:framePr w:hSpace="0" w:wrap="auto" w:vAnchor="margin" w:hAnchor="text" w:yAlign="inline"/>
              <w:rPr>
                <w:b/>
                <w:bCs/>
                <w:color w:val="auto"/>
              </w:rPr>
            </w:pPr>
            <w:r w:rsidRPr="00DA1C11">
              <w:rPr>
                <w:b/>
                <w:bCs/>
                <w:color w:val="auto"/>
              </w:rPr>
              <w:t xml:space="preserve">The </w:t>
            </w:r>
            <w:r w:rsidR="007C45E6">
              <w:rPr>
                <w:b/>
                <w:bCs/>
                <w:color w:val="auto"/>
              </w:rPr>
              <w:t>Board</w:t>
            </w:r>
            <w:r w:rsidR="007C45E6" w:rsidRPr="00DA1C11">
              <w:rPr>
                <w:b/>
                <w:bCs/>
                <w:color w:val="auto"/>
              </w:rPr>
              <w:t xml:space="preserve"> </w:t>
            </w:r>
            <w:r w:rsidRPr="00DA1C11">
              <w:rPr>
                <w:b/>
                <w:bCs/>
                <w:color w:val="auto"/>
              </w:rPr>
              <w:t>resolved to:</w:t>
            </w:r>
          </w:p>
          <w:p w14:paraId="427FC8D3" w14:textId="40DA7A87" w:rsidR="00822918" w:rsidRPr="00726B60" w:rsidRDefault="00822918" w:rsidP="00822918">
            <w:pPr>
              <w:pStyle w:val="table-paragraph"/>
              <w:framePr w:hSpace="0" w:wrap="auto" w:vAnchor="margin" w:hAnchor="text" w:yAlign="inline"/>
              <w:rPr>
                <w:color w:val="auto"/>
              </w:rPr>
            </w:pPr>
            <w:r>
              <w:t xml:space="preserve">Receive </w:t>
            </w:r>
            <w:r w:rsidR="007C45E6">
              <w:t xml:space="preserve">and note </w:t>
            </w:r>
            <w:r>
              <w:t>the report for assurance</w:t>
            </w:r>
            <w:r w:rsidR="007C45E6">
              <w:t>.</w:t>
            </w:r>
          </w:p>
        </w:tc>
        <w:tc>
          <w:tcPr>
            <w:tcW w:w="1560" w:type="dxa"/>
          </w:tcPr>
          <w:p w14:paraId="3B480EA9" w14:textId="7717C11D" w:rsidR="00A470EE" w:rsidRPr="00A81287" w:rsidRDefault="00CA5D03" w:rsidP="00911DBC">
            <w:pPr>
              <w:pStyle w:val="table-paragraph"/>
              <w:framePr w:hSpace="0" w:wrap="auto" w:vAnchor="margin" w:hAnchor="text" w:yAlign="inline"/>
              <w:rPr>
                <w:color w:val="auto"/>
              </w:rPr>
            </w:pPr>
            <w:r>
              <w:rPr>
                <w:color w:val="auto"/>
              </w:rPr>
              <w:t>Received for Assurance</w:t>
            </w:r>
          </w:p>
        </w:tc>
        <w:tc>
          <w:tcPr>
            <w:tcW w:w="1785" w:type="dxa"/>
          </w:tcPr>
          <w:p w14:paraId="56673DB0" w14:textId="240096A9" w:rsidR="00A470EE" w:rsidRPr="00E27B43" w:rsidRDefault="00A81287" w:rsidP="00911DBC">
            <w:pPr>
              <w:pStyle w:val="table-paragraph"/>
              <w:framePr w:hSpace="0" w:wrap="auto" w:vAnchor="margin" w:hAnchor="text" w:yAlign="inline"/>
              <w:rPr>
                <w:b/>
                <w:bCs/>
                <w:color w:val="002060"/>
              </w:rPr>
            </w:pPr>
            <w:r>
              <w:rPr>
                <w:color w:val="auto"/>
              </w:rPr>
              <w:t>None to note</w:t>
            </w:r>
          </w:p>
        </w:tc>
      </w:tr>
      <w:tr w:rsidR="00F34E43" w14:paraId="3334D882" w14:textId="77777777" w:rsidTr="7686DC8D">
        <w:trPr>
          <w:trHeight w:val="343"/>
        </w:trPr>
        <w:tc>
          <w:tcPr>
            <w:tcW w:w="1413" w:type="dxa"/>
          </w:tcPr>
          <w:p w14:paraId="6079436C" w14:textId="1E7EDED0" w:rsidR="00F34E43" w:rsidRDefault="00F34E43" w:rsidP="00A470EE">
            <w:pPr>
              <w:pStyle w:val="table-paragraph"/>
              <w:framePr w:hSpace="0" w:wrap="auto" w:vAnchor="margin" w:hAnchor="text" w:yAlign="inline"/>
              <w:jc w:val="center"/>
              <w:rPr>
                <w:color w:val="auto"/>
              </w:rPr>
            </w:pPr>
            <w:r>
              <w:rPr>
                <w:color w:val="auto"/>
              </w:rPr>
              <w:t>5.7</w:t>
            </w:r>
          </w:p>
        </w:tc>
        <w:tc>
          <w:tcPr>
            <w:tcW w:w="5953" w:type="dxa"/>
          </w:tcPr>
          <w:p w14:paraId="601D9B38" w14:textId="41479E7D" w:rsidR="00F34E43" w:rsidRPr="00822918" w:rsidRDefault="00F34E43" w:rsidP="00F34E43">
            <w:pPr>
              <w:pStyle w:val="table-paragraph"/>
              <w:framePr w:hSpace="0" w:wrap="auto" w:vAnchor="margin" w:hAnchor="text" w:yAlign="inline"/>
              <w:rPr>
                <w:b/>
                <w:bCs/>
                <w:color w:val="auto"/>
              </w:rPr>
            </w:pPr>
            <w:r w:rsidRPr="00822918">
              <w:rPr>
                <w:b/>
                <w:bCs/>
                <w:color w:val="auto"/>
              </w:rPr>
              <w:t xml:space="preserve">Remuneration and Terms of Service Committee </w:t>
            </w:r>
            <w:r w:rsidRPr="00822918">
              <w:rPr>
                <w:b/>
                <w:bCs/>
                <w:color w:val="auto"/>
              </w:rPr>
              <w:lastRenderedPageBreak/>
              <w:t>Highlight Report</w:t>
            </w:r>
          </w:p>
          <w:p w14:paraId="08693B0A" w14:textId="59C73C7E" w:rsidR="002D3DAB" w:rsidRDefault="002D3DAB" w:rsidP="00F34E43">
            <w:pPr>
              <w:pStyle w:val="table-paragraph"/>
              <w:framePr w:hSpace="0" w:wrap="auto" w:vAnchor="margin" w:hAnchor="text" w:yAlign="inline"/>
              <w:rPr>
                <w:color w:val="auto"/>
              </w:rPr>
            </w:pPr>
            <w:r>
              <w:rPr>
                <w:color w:val="auto"/>
              </w:rPr>
              <w:t>The Chair</w:t>
            </w:r>
            <w:r w:rsidR="005B24B3">
              <w:rPr>
                <w:color w:val="auto"/>
              </w:rPr>
              <w:t xml:space="preserve"> </w:t>
            </w:r>
            <w:r w:rsidR="008F3C90">
              <w:rPr>
                <w:color w:val="auto"/>
              </w:rPr>
              <w:t>(BH)</w:t>
            </w:r>
            <w:r>
              <w:rPr>
                <w:color w:val="auto"/>
              </w:rPr>
              <w:t xml:space="preserve"> presented the highlight report for this item.</w:t>
            </w:r>
          </w:p>
          <w:p w14:paraId="7397EFF8" w14:textId="39478940" w:rsidR="00822918" w:rsidRDefault="002D3DAB" w:rsidP="00F34E43">
            <w:pPr>
              <w:pStyle w:val="table-paragraph"/>
              <w:framePr w:hSpace="0" w:wrap="auto" w:vAnchor="margin" w:hAnchor="text" w:yAlign="inline"/>
              <w:rPr>
                <w:color w:val="auto"/>
              </w:rPr>
            </w:pPr>
            <w:r>
              <w:rPr>
                <w:color w:val="auto"/>
              </w:rPr>
              <w:t xml:space="preserve">The first meeting of the Remuneration and Terms of Service Committee took place on the </w:t>
            </w:r>
            <w:r w:rsidR="00822918">
              <w:rPr>
                <w:color w:val="auto"/>
              </w:rPr>
              <w:t>30</w:t>
            </w:r>
            <w:r w:rsidR="00822918" w:rsidRPr="00822918">
              <w:rPr>
                <w:color w:val="auto"/>
                <w:vertAlign w:val="superscript"/>
              </w:rPr>
              <w:t>th</w:t>
            </w:r>
            <w:r w:rsidR="00822918">
              <w:rPr>
                <w:color w:val="auto"/>
              </w:rPr>
              <w:t xml:space="preserve"> April</w:t>
            </w:r>
            <w:r>
              <w:rPr>
                <w:color w:val="auto"/>
              </w:rPr>
              <w:t xml:space="preserve"> 2021.</w:t>
            </w:r>
          </w:p>
          <w:p w14:paraId="0D981D13" w14:textId="38529FA9" w:rsidR="00822918" w:rsidRDefault="002D3DAB" w:rsidP="00F34E43">
            <w:pPr>
              <w:pStyle w:val="table-paragraph"/>
              <w:framePr w:hSpace="0" w:wrap="auto" w:vAnchor="margin" w:hAnchor="text" w:yAlign="inline"/>
              <w:rPr>
                <w:color w:val="auto"/>
              </w:rPr>
            </w:pPr>
            <w:r>
              <w:rPr>
                <w:color w:val="auto"/>
              </w:rPr>
              <w:t>The first motion to be undertaken was the appointment of Ruth Glazzard to the position of Vice Chair</w:t>
            </w:r>
            <w:r w:rsidR="007C45E6">
              <w:rPr>
                <w:color w:val="auto"/>
              </w:rPr>
              <w:t xml:space="preserve"> of the Committee</w:t>
            </w:r>
            <w:r>
              <w:rPr>
                <w:color w:val="auto"/>
              </w:rPr>
              <w:t xml:space="preserve">. </w:t>
            </w:r>
          </w:p>
          <w:p w14:paraId="609B6B9E" w14:textId="17B0194C" w:rsidR="004C0071" w:rsidRDefault="002D3DAB" w:rsidP="00F34E43">
            <w:pPr>
              <w:pStyle w:val="table-paragraph"/>
              <w:framePr w:hSpace="0" w:wrap="auto" w:vAnchor="margin" w:hAnchor="text" w:yAlign="inline"/>
              <w:rPr>
                <w:color w:val="auto"/>
              </w:rPr>
            </w:pPr>
            <w:r>
              <w:rPr>
                <w:color w:val="auto"/>
              </w:rPr>
              <w:t xml:space="preserve">The Terms of Reference were </w:t>
            </w:r>
            <w:r w:rsidR="004C0071">
              <w:rPr>
                <w:color w:val="auto"/>
              </w:rPr>
              <w:t xml:space="preserve">noted as those adopted by </w:t>
            </w:r>
            <w:r w:rsidR="007C45E6">
              <w:rPr>
                <w:color w:val="auto"/>
              </w:rPr>
              <w:t>the B</w:t>
            </w:r>
            <w:r w:rsidR="004C0071">
              <w:rPr>
                <w:color w:val="auto"/>
              </w:rPr>
              <w:t>oard on 1</w:t>
            </w:r>
            <w:r w:rsidR="004C0071" w:rsidRPr="004C0071">
              <w:rPr>
                <w:color w:val="auto"/>
                <w:vertAlign w:val="superscript"/>
              </w:rPr>
              <w:t>st</w:t>
            </w:r>
            <w:r w:rsidR="004C0071">
              <w:rPr>
                <w:color w:val="auto"/>
              </w:rPr>
              <w:t xml:space="preserve"> April</w:t>
            </w:r>
            <w:r>
              <w:rPr>
                <w:color w:val="auto"/>
              </w:rPr>
              <w:t xml:space="preserve"> 2021 in line with the adoption of the Standing Orders.</w:t>
            </w:r>
          </w:p>
          <w:p w14:paraId="41F0AE2C" w14:textId="51EA7E45" w:rsidR="00995160" w:rsidRDefault="002D3DAB" w:rsidP="0077329B">
            <w:pPr>
              <w:pStyle w:val="table-paragraph"/>
              <w:framePr w:hSpace="0" w:wrap="auto" w:vAnchor="margin" w:hAnchor="text" w:yAlign="inline"/>
              <w:rPr>
                <w:color w:val="auto"/>
              </w:rPr>
            </w:pPr>
            <w:r w:rsidRPr="7686DC8D">
              <w:rPr>
                <w:color w:val="auto"/>
              </w:rPr>
              <w:t>A proposal for the continuation of the o</w:t>
            </w:r>
            <w:r w:rsidR="004C0071" w:rsidRPr="7686DC8D">
              <w:rPr>
                <w:color w:val="auto"/>
              </w:rPr>
              <w:t>vertime payment</w:t>
            </w:r>
            <w:r w:rsidRPr="7686DC8D">
              <w:rPr>
                <w:color w:val="auto"/>
              </w:rPr>
              <w:t xml:space="preserve"> scheme was presented for approval by the Committee. The </w:t>
            </w:r>
            <w:r w:rsidR="00995160" w:rsidRPr="7686DC8D">
              <w:rPr>
                <w:color w:val="auto"/>
              </w:rPr>
              <w:t>proposal</w:t>
            </w:r>
            <w:r w:rsidRPr="7686DC8D">
              <w:rPr>
                <w:color w:val="auto"/>
              </w:rPr>
              <w:t xml:space="preserve"> outlines that the a</w:t>
            </w:r>
            <w:r w:rsidR="00995160" w:rsidRPr="7686DC8D">
              <w:rPr>
                <w:color w:val="auto"/>
              </w:rPr>
              <w:t>genda for change</w:t>
            </w:r>
            <w:r w:rsidRPr="7686DC8D">
              <w:rPr>
                <w:color w:val="auto"/>
              </w:rPr>
              <w:t xml:space="preserve"> </w:t>
            </w:r>
            <w:r w:rsidR="00903F93" w:rsidRPr="7686DC8D">
              <w:rPr>
                <w:color w:val="auto"/>
              </w:rPr>
              <w:t>pay scale</w:t>
            </w:r>
            <w:r w:rsidRPr="7686DC8D">
              <w:rPr>
                <w:color w:val="auto"/>
              </w:rPr>
              <w:t xml:space="preserve"> do</w:t>
            </w:r>
            <w:r w:rsidR="00903F93" w:rsidRPr="7686DC8D">
              <w:rPr>
                <w:color w:val="auto"/>
              </w:rPr>
              <w:t>es</w:t>
            </w:r>
            <w:r w:rsidRPr="7686DC8D">
              <w:rPr>
                <w:color w:val="auto"/>
              </w:rPr>
              <w:t xml:space="preserve"> not allow for overtime payment for 8a and above. This is </w:t>
            </w:r>
            <w:r w:rsidR="00995160" w:rsidRPr="7686DC8D">
              <w:rPr>
                <w:color w:val="auto"/>
              </w:rPr>
              <w:t xml:space="preserve">designed for the wider </w:t>
            </w:r>
            <w:r w:rsidRPr="7686DC8D">
              <w:rPr>
                <w:color w:val="auto"/>
              </w:rPr>
              <w:t>NHS but on occasion this</w:t>
            </w:r>
            <w:r w:rsidR="00995160" w:rsidRPr="7686DC8D">
              <w:rPr>
                <w:color w:val="auto"/>
              </w:rPr>
              <w:t xml:space="preserve"> doesn’t meet the requirements for specialist </w:t>
            </w:r>
            <w:r w:rsidR="0077329B" w:rsidRPr="7686DC8D">
              <w:rPr>
                <w:color w:val="auto"/>
              </w:rPr>
              <w:t>organisation</w:t>
            </w:r>
            <w:r w:rsidRPr="7686DC8D">
              <w:rPr>
                <w:color w:val="auto"/>
              </w:rPr>
              <w:t>s to deliver services in incident</w:t>
            </w:r>
            <w:r w:rsidR="631E9EB5" w:rsidRPr="7686DC8D">
              <w:rPr>
                <w:color w:val="auto"/>
              </w:rPr>
              <w:t xml:space="preserve"> management</w:t>
            </w:r>
            <w:r w:rsidRPr="7686DC8D">
              <w:rPr>
                <w:color w:val="auto"/>
              </w:rPr>
              <w:t xml:space="preserve"> situations.</w:t>
            </w:r>
          </w:p>
          <w:p w14:paraId="7B35FEA8" w14:textId="3F9F24CD" w:rsidR="0077329B" w:rsidRDefault="008F3C90" w:rsidP="0077329B">
            <w:pPr>
              <w:pStyle w:val="table-paragraph"/>
              <w:framePr w:hSpace="0" w:wrap="auto" w:vAnchor="margin" w:hAnchor="text" w:yAlign="inline"/>
              <w:rPr>
                <w:color w:val="auto"/>
              </w:rPr>
            </w:pPr>
            <w:r>
              <w:rPr>
                <w:color w:val="auto"/>
              </w:rPr>
              <w:t>BH</w:t>
            </w:r>
            <w:r w:rsidR="002D3DAB">
              <w:rPr>
                <w:color w:val="auto"/>
              </w:rPr>
              <w:t xml:space="preserve"> reiterated this was a handful of individuals in special</w:t>
            </w:r>
            <w:r w:rsidR="007C45E6">
              <w:rPr>
                <w:color w:val="auto"/>
              </w:rPr>
              <w:t xml:space="preserve"> and occasional</w:t>
            </w:r>
            <w:r w:rsidR="002D3DAB">
              <w:rPr>
                <w:color w:val="auto"/>
              </w:rPr>
              <w:t xml:space="preserve"> circumstances. </w:t>
            </w:r>
            <w:r w:rsidR="003C421C">
              <w:rPr>
                <w:color w:val="auto"/>
              </w:rPr>
              <w:t xml:space="preserve">The proposal was approved subject to strategic review of more sustainable options to be re-presented to the Committee </w:t>
            </w:r>
            <w:proofErr w:type="gramStart"/>
            <w:r w:rsidR="003C421C">
              <w:rPr>
                <w:color w:val="auto"/>
              </w:rPr>
              <w:t>at a later date</w:t>
            </w:r>
            <w:proofErr w:type="gramEnd"/>
            <w:r w:rsidR="003C421C">
              <w:rPr>
                <w:color w:val="auto"/>
              </w:rPr>
              <w:t>.</w:t>
            </w:r>
          </w:p>
          <w:p w14:paraId="48903915" w14:textId="236C7292" w:rsidR="00FB45AC" w:rsidRDefault="008F3C90" w:rsidP="00FB45AC">
            <w:pPr>
              <w:pStyle w:val="table-paragraph"/>
              <w:framePr w:hSpace="0" w:wrap="auto" w:vAnchor="margin" w:hAnchor="text" w:yAlign="inline"/>
              <w:rPr>
                <w:color w:val="auto"/>
              </w:rPr>
            </w:pPr>
            <w:r>
              <w:rPr>
                <w:color w:val="auto"/>
              </w:rPr>
              <w:t>The ratification of the appointment of the Executive Director of Finance and the Executive Medical Director took place as well as approving the remuneration</w:t>
            </w:r>
            <w:r w:rsidR="007C45E6">
              <w:rPr>
                <w:color w:val="auto"/>
              </w:rPr>
              <w:t xml:space="preserve"> and terms of service</w:t>
            </w:r>
            <w:r>
              <w:rPr>
                <w:color w:val="auto"/>
              </w:rPr>
              <w:t xml:space="preserve"> for both. </w:t>
            </w:r>
          </w:p>
          <w:p w14:paraId="1409D0A5" w14:textId="469EA40F" w:rsidR="001E64D0" w:rsidRDefault="008F3C90" w:rsidP="00FB45AC">
            <w:pPr>
              <w:pStyle w:val="table-paragraph"/>
              <w:framePr w:hSpace="0" w:wrap="auto" w:vAnchor="margin" w:hAnchor="text" w:yAlign="inline"/>
              <w:rPr>
                <w:color w:val="auto"/>
              </w:rPr>
            </w:pPr>
            <w:r w:rsidRPr="7686DC8D">
              <w:rPr>
                <w:color w:val="auto"/>
              </w:rPr>
              <w:t>BH reported a discussion took place regarding the permanent CEO, w</w:t>
            </w:r>
            <w:r w:rsidR="001E64D0" w:rsidRPr="7686DC8D">
              <w:rPr>
                <w:color w:val="auto"/>
              </w:rPr>
              <w:t xml:space="preserve">hich has since </w:t>
            </w:r>
            <w:r w:rsidR="33EEE2CF" w:rsidRPr="7686DC8D">
              <w:rPr>
                <w:color w:val="auto"/>
              </w:rPr>
              <w:t>evolved</w:t>
            </w:r>
            <w:r w:rsidR="001E64D0" w:rsidRPr="7686DC8D">
              <w:rPr>
                <w:color w:val="auto"/>
              </w:rPr>
              <w:t xml:space="preserve"> and </w:t>
            </w:r>
            <w:proofErr w:type="gramStart"/>
            <w:r w:rsidR="001E64D0" w:rsidRPr="7686DC8D">
              <w:rPr>
                <w:color w:val="auto"/>
              </w:rPr>
              <w:t>come to a conclusion</w:t>
            </w:r>
            <w:proofErr w:type="gramEnd"/>
            <w:r w:rsidR="001E64D0" w:rsidRPr="7686DC8D">
              <w:rPr>
                <w:color w:val="auto"/>
              </w:rPr>
              <w:t xml:space="preserve"> with the appointment </w:t>
            </w:r>
            <w:r w:rsidR="007C45E6" w:rsidRPr="7686DC8D">
              <w:rPr>
                <w:color w:val="auto"/>
              </w:rPr>
              <w:t xml:space="preserve">of </w:t>
            </w:r>
            <w:r w:rsidR="00D543A7" w:rsidRPr="7686DC8D">
              <w:rPr>
                <w:color w:val="auto"/>
              </w:rPr>
              <w:t>Helen Thomas</w:t>
            </w:r>
            <w:r w:rsidR="007C45E6" w:rsidRPr="7686DC8D">
              <w:rPr>
                <w:color w:val="auto"/>
              </w:rPr>
              <w:t xml:space="preserve"> to the permanent CEO post.</w:t>
            </w:r>
          </w:p>
          <w:p w14:paraId="7DD3B038" w14:textId="6C8729E3" w:rsidR="00D543A7" w:rsidRDefault="008F3C90" w:rsidP="00FB45AC">
            <w:pPr>
              <w:pStyle w:val="table-paragraph"/>
              <w:framePr w:hSpace="0" w:wrap="auto" w:vAnchor="margin" w:hAnchor="text" w:yAlign="inline"/>
              <w:rPr>
                <w:color w:val="auto"/>
              </w:rPr>
            </w:pPr>
            <w:r>
              <w:rPr>
                <w:color w:val="auto"/>
              </w:rPr>
              <w:t xml:space="preserve">BH closed by </w:t>
            </w:r>
            <w:r w:rsidR="00D543A7">
              <w:rPr>
                <w:color w:val="auto"/>
              </w:rPr>
              <w:t>reiterat</w:t>
            </w:r>
            <w:r>
              <w:rPr>
                <w:color w:val="auto"/>
              </w:rPr>
              <w:t>ing</w:t>
            </w:r>
            <w:r w:rsidR="00D543A7">
              <w:rPr>
                <w:color w:val="auto"/>
              </w:rPr>
              <w:t xml:space="preserve"> the importance of </w:t>
            </w:r>
            <w:r>
              <w:rPr>
                <w:color w:val="auto"/>
              </w:rPr>
              <w:t xml:space="preserve">timely appointment of the </w:t>
            </w:r>
            <w:r w:rsidR="00D543A7">
              <w:rPr>
                <w:color w:val="auto"/>
              </w:rPr>
              <w:t xml:space="preserve">two additional executive posts in the context of the wider organisation </w:t>
            </w:r>
            <w:r>
              <w:rPr>
                <w:color w:val="auto"/>
              </w:rPr>
              <w:t>structure.</w:t>
            </w:r>
          </w:p>
          <w:p w14:paraId="00A0B965" w14:textId="4F08B77A" w:rsidR="00822918" w:rsidRPr="00DA1C11" w:rsidRDefault="00822918" w:rsidP="00822918">
            <w:pPr>
              <w:pStyle w:val="table-paragraph"/>
              <w:framePr w:hSpace="0" w:wrap="auto" w:vAnchor="margin" w:hAnchor="text" w:yAlign="inline"/>
              <w:rPr>
                <w:b/>
                <w:bCs/>
                <w:color w:val="auto"/>
              </w:rPr>
            </w:pPr>
            <w:r w:rsidRPr="00DA1C11">
              <w:rPr>
                <w:b/>
                <w:bCs/>
                <w:color w:val="auto"/>
              </w:rPr>
              <w:t xml:space="preserve">The </w:t>
            </w:r>
            <w:r w:rsidR="007C45E6">
              <w:rPr>
                <w:b/>
                <w:bCs/>
                <w:color w:val="auto"/>
              </w:rPr>
              <w:t>Board</w:t>
            </w:r>
            <w:r w:rsidR="007C45E6" w:rsidRPr="00DA1C11">
              <w:rPr>
                <w:b/>
                <w:bCs/>
                <w:color w:val="auto"/>
              </w:rPr>
              <w:t xml:space="preserve"> </w:t>
            </w:r>
            <w:r w:rsidRPr="00DA1C11">
              <w:rPr>
                <w:b/>
                <w:bCs/>
                <w:color w:val="auto"/>
              </w:rPr>
              <w:t>resolved to:</w:t>
            </w:r>
          </w:p>
          <w:p w14:paraId="271C7967" w14:textId="728F8785" w:rsidR="00822918" w:rsidRPr="00726B60" w:rsidRDefault="00822918" w:rsidP="00822918">
            <w:pPr>
              <w:pStyle w:val="table-paragraph"/>
              <w:framePr w:hSpace="0" w:wrap="auto" w:vAnchor="margin" w:hAnchor="text" w:yAlign="inline"/>
              <w:rPr>
                <w:color w:val="auto"/>
              </w:rPr>
            </w:pPr>
            <w:r>
              <w:t xml:space="preserve">Receive </w:t>
            </w:r>
            <w:r w:rsidR="007C45E6">
              <w:t xml:space="preserve">and note </w:t>
            </w:r>
            <w:r>
              <w:t>the report for assurance</w:t>
            </w:r>
            <w:r w:rsidR="007C45E6">
              <w:t>.</w:t>
            </w:r>
          </w:p>
        </w:tc>
        <w:tc>
          <w:tcPr>
            <w:tcW w:w="1560" w:type="dxa"/>
          </w:tcPr>
          <w:p w14:paraId="0A6A1EDE" w14:textId="655872D0" w:rsidR="00F34E43" w:rsidRPr="00A81287" w:rsidRDefault="00CA5D03" w:rsidP="00911DBC">
            <w:pPr>
              <w:pStyle w:val="table-paragraph"/>
              <w:framePr w:hSpace="0" w:wrap="auto" w:vAnchor="margin" w:hAnchor="text" w:yAlign="inline"/>
              <w:rPr>
                <w:color w:val="auto"/>
              </w:rPr>
            </w:pPr>
            <w:r>
              <w:rPr>
                <w:color w:val="auto"/>
              </w:rPr>
              <w:lastRenderedPageBreak/>
              <w:t xml:space="preserve">Received for </w:t>
            </w:r>
            <w:r>
              <w:rPr>
                <w:color w:val="auto"/>
              </w:rPr>
              <w:lastRenderedPageBreak/>
              <w:t>Assurance</w:t>
            </w:r>
          </w:p>
        </w:tc>
        <w:tc>
          <w:tcPr>
            <w:tcW w:w="1785" w:type="dxa"/>
          </w:tcPr>
          <w:p w14:paraId="242ED1D7" w14:textId="45A089D1" w:rsidR="00F34E43" w:rsidRPr="00E27B43" w:rsidRDefault="00A81287" w:rsidP="00911DBC">
            <w:pPr>
              <w:pStyle w:val="table-paragraph"/>
              <w:framePr w:hSpace="0" w:wrap="auto" w:vAnchor="margin" w:hAnchor="text" w:yAlign="inline"/>
              <w:rPr>
                <w:b/>
                <w:bCs/>
                <w:color w:val="002060"/>
              </w:rPr>
            </w:pPr>
            <w:r>
              <w:rPr>
                <w:color w:val="auto"/>
              </w:rPr>
              <w:lastRenderedPageBreak/>
              <w:t>None to note</w:t>
            </w:r>
          </w:p>
        </w:tc>
      </w:tr>
      <w:tr w:rsidR="0089711F" w14:paraId="51834692" w14:textId="77777777" w:rsidTr="7686DC8D">
        <w:trPr>
          <w:trHeight w:val="343"/>
        </w:trPr>
        <w:tc>
          <w:tcPr>
            <w:tcW w:w="10711" w:type="dxa"/>
            <w:gridSpan w:val="4"/>
          </w:tcPr>
          <w:p w14:paraId="4E453EB3" w14:textId="25DB0F44" w:rsidR="0089711F" w:rsidRPr="00E27B43" w:rsidRDefault="0089711F" w:rsidP="00911DBC">
            <w:pPr>
              <w:pStyle w:val="table-paragraph"/>
              <w:framePr w:hSpace="0" w:wrap="auto" w:vAnchor="margin" w:hAnchor="text" w:yAlign="inline"/>
              <w:rPr>
                <w:b/>
                <w:bCs/>
                <w:color w:val="002060"/>
              </w:rPr>
            </w:pPr>
            <w:r w:rsidRPr="00E27B43">
              <w:rPr>
                <w:b/>
                <w:bCs/>
                <w:color w:val="002060"/>
              </w:rPr>
              <w:t>CLOSING MATTERS</w:t>
            </w:r>
          </w:p>
        </w:tc>
      </w:tr>
      <w:tr w:rsidR="00B803DB" w14:paraId="51261DB1" w14:textId="604F002B" w:rsidTr="7686DC8D">
        <w:trPr>
          <w:trHeight w:val="343"/>
        </w:trPr>
        <w:tc>
          <w:tcPr>
            <w:tcW w:w="1413" w:type="dxa"/>
          </w:tcPr>
          <w:p w14:paraId="59AADFB7" w14:textId="45AB6BAA" w:rsidR="00B803DB" w:rsidRPr="00BC7241" w:rsidRDefault="00A470EE" w:rsidP="00BC73A9">
            <w:pPr>
              <w:pStyle w:val="Style2"/>
              <w:framePr w:hSpace="0" w:wrap="auto" w:vAnchor="margin" w:hAnchor="text" w:yAlign="inline"/>
              <w:jc w:val="center"/>
              <w:rPr>
                <w:color w:val="auto"/>
              </w:rPr>
            </w:pPr>
            <w:r>
              <w:rPr>
                <w:color w:val="auto"/>
              </w:rPr>
              <w:t>6.1</w:t>
            </w:r>
          </w:p>
        </w:tc>
        <w:tc>
          <w:tcPr>
            <w:tcW w:w="5953" w:type="dxa"/>
          </w:tcPr>
          <w:p w14:paraId="48B52AF0" w14:textId="77777777" w:rsidR="00B803DB" w:rsidRPr="00EB7A98" w:rsidRDefault="00B803DB" w:rsidP="00911DBC">
            <w:pPr>
              <w:pStyle w:val="table-paragraph"/>
              <w:framePr w:hSpace="0" w:wrap="auto" w:vAnchor="margin" w:hAnchor="text" w:yAlign="inline"/>
              <w:rPr>
                <w:b/>
                <w:bCs/>
                <w:color w:val="auto"/>
              </w:rPr>
            </w:pPr>
            <w:r w:rsidRPr="00EB7A98">
              <w:rPr>
                <w:b/>
                <w:bCs/>
                <w:color w:val="auto"/>
              </w:rPr>
              <w:t xml:space="preserve">Any other </w:t>
            </w:r>
            <w:r w:rsidR="00A470EE" w:rsidRPr="00EB7A98">
              <w:rPr>
                <w:b/>
                <w:bCs/>
                <w:color w:val="auto"/>
              </w:rPr>
              <w:t xml:space="preserve">urgent </w:t>
            </w:r>
            <w:r w:rsidRPr="00EB7A98">
              <w:rPr>
                <w:b/>
                <w:bCs/>
                <w:color w:val="auto"/>
              </w:rPr>
              <w:t>business</w:t>
            </w:r>
          </w:p>
          <w:p w14:paraId="0B55651F" w14:textId="24C7DA61" w:rsidR="00D543A7" w:rsidRPr="00BC7241" w:rsidRDefault="00CB406B" w:rsidP="00911DBC">
            <w:pPr>
              <w:pStyle w:val="table-paragraph"/>
              <w:framePr w:hSpace="0" w:wrap="auto" w:vAnchor="margin" w:hAnchor="text" w:yAlign="inline"/>
              <w:rPr>
                <w:color w:val="auto"/>
              </w:rPr>
            </w:pPr>
            <w:r>
              <w:rPr>
                <w:color w:val="auto"/>
              </w:rPr>
              <w:t>No items to note</w:t>
            </w:r>
          </w:p>
        </w:tc>
        <w:tc>
          <w:tcPr>
            <w:tcW w:w="1560" w:type="dxa"/>
          </w:tcPr>
          <w:p w14:paraId="658ECE6E" w14:textId="143BCEA0" w:rsidR="00B803DB" w:rsidRDefault="00A470EE" w:rsidP="00911DBC">
            <w:pPr>
              <w:pStyle w:val="table-paragraph"/>
              <w:framePr w:hSpace="0" w:wrap="auto" w:vAnchor="margin" w:hAnchor="text" w:yAlign="inline"/>
              <w:rPr>
                <w:color w:val="auto"/>
              </w:rPr>
            </w:pPr>
            <w:r>
              <w:rPr>
                <w:color w:val="auto"/>
              </w:rPr>
              <w:t>Discussed</w:t>
            </w:r>
          </w:p>
        </w:tc>
        <w:tc>
          <w:tcPr>
            <w:tcW w:w="1785" w:type="dxa"/>
          </w:tcPr>
          <w:p w14:paraId="51C666F5" w14:textId="6337E6B9" w:rsidR="00B803DB" w:rsidRDefault="00A470EE" w:rsidP="00911DBC">
            <w:pPr>
              <w:pStyle w:val="table-paragraph"/>
              <w:framePr w:hSpace="0" w:wrap="auto" w:vAnchor="margin" w:hAnchor="text" w:yAlign="inline"/>
              <w:rPr>
                <w:color w:val="auto"/>
              </w:rPr>
            </w:pPr>
            <w:r>
              <w:rPr>
                <w:color w:val="auto"/>
              </w:rPr>
              <w:t>None to note</w:t>
            </w:r>
          </w:p>
        </w:tc>
      </w:tr>
      <w:tr w:rsidR="00B803DB" w14:paraId="21348FA7" w14:textId="4EA9DF52" w:rsidTr="7686DC8D">
        <w:trPr>
          <w:trHeight w:val="343"/>
        </w:trPr>
        <w:tc>
          <w:tcPr>
            <w:tcW w:w="1413" w:type="dxa"/>
          </w:tcPr>
          <w:p w14:paraId="0CC401F2" w14:textId="7B021A43" w:rsidR="00B803DB" w:rsidRPr="00BC7241" w:rsidRDefault="00A470EE" w:rsidP="00BC73A9">
            <w:pPr>
              <w:pStyle w:val="Style2"/>
              <w:framePr w:hSpace="0" w:wrap="auto" w:vAnchor="margin" w:hAnchor="text" w:yAlign="inline"/>
              <w:jc w:val="center"/>
              <w:rPr>
                <w:color w:val="auto"/>
              </w:rPr>
            </w:pPr>
            <w:r>
              <w:rPr>
                <w:color w:val="auto"/>
              </w:rPr>
              <w:lastRenderedPageBreak/>
              <w:t>6.2</w:t>
            </w:r>
          </w:p>
        </w:tc>
        <w:tc>
          <w:tcPr>
            <w:tcW w:w="5953" w:type="dxa"/>
          </w:tcPr>
          <w:p w14:paraId="47EF0EE8" w14:textId="77777777" w:rsidR="00B803DB" w:rsidRDefault="00B803DB" w:rsidP="00911DBC">
            <w:pPr>
              <w:pStyle w:val="table-paragraph"/>
              <w:framePr w:hSpace="0" w:wrap="auto" w:vAnchor="margin" w:hAnchor="text" w:yAlign="inline"/>
              <w:rPr>
                <w:color w:val="auto"/>
              </w:rPr>
            </w:pPr>
            <w:r w:rsidRPr="00EB7A98">
              <w:rPr>
                <w:b/>
                <w:bCs/>
                <w:color w:val="auto"/>
              </w:rPr>
              <w:t>Date and Time of Next Meeting</w:t>
            </w:r>
            <w:r w:rsidR="00A470EE">
              <w:rPr>
                <w:color w:val="auto"/>
              </w:rPr>
              <w:t xml:space="preserve"> – 29</w:t>
            </w:r>
            <w:r w:rsidR="00A470EE" w:rsidRPr="00A470EE">
              <w:rPr>
                <w:color w:val="auto"/>
                <w:vertAlign w:val="superscript"/>
              </w:rPr>
              <w:t>TH</w:t>
            </w:r>
            <w:r w:rsidR="00A470EE">
              <w:rPr>
                <w:color w:val="auto"/>
              </w:rPr>
              <w:t xml:space="preserve"> July 2021 10am</w:t>
            </w:r>
          </w:p>
          <w:p w14:paraId="568B47E0" w14:textId="7EFA63E3" w:rsidR="00EB7A98" w:rsidRPr="00EB7A98" w:rsidRDefault="00EB7A98" w:rsidP="00911DBC">
            <w:pPr>
              <w:pStyle w:val="table-paragraph"/>
              <w:framePr w:hSpace="0" w:wrap="auto" w:vAnchor="margin" w:hAnchor="text" w:yAlign="inline"/>
              <w:rPr>
                <w:color w:val="auto"/>
              </w:rPr>
            </w:pPr>
            <w:r w:rsidRPr="00EB7A98">
              <w:rPr>
                <w:color w:val="auto"/>
              </w:rPr>
              <w:t>Details of how to join the m</w:t>
            </w:r>
            <w:r w:rsidR="002D3DAB">
              <w:rPr>
                <w:color w:val="auto"/>
              </w:rPr>
              <w:t>e</w:t>
            </w:r>
            <w:r w:rsidRPr="00EB7A98">
              <w:rPr>
                <w:color w:val="auto"/>
              </w:rPr>
              <w:t>eting</w:t>
            </w:r>
            <w:r>
              <w:rPr>
                <w:color w:val="auto"/>
              </w:rPr>
              <w:t xml:space="preserve"> on the new platform will be issued well in advance.</w:t>
            </w:r>
          </w:p>
        </w:tc>
        <w:tc>
          <w:tcPr>
            <w:tcW w:w="1560" w:type="dxa"/>
          </w:tcPr>
          <w:p w14:paraId="2149BC3B" w14:textId="5D02E04E" w:rsidR="00B803DB" w:rsidRPr="00BC7241" w:rsidRDefault="00A470EE" w:rsidP="00911DBC">
            <w:pPr>
              <w:pStyle w:val="table-paragraph"/>
              <w:framePr w:hSpace="0" w:wrap="auto" w:vAnchor="margin" w:hAnchor="text" w:yAlign="inline"/>
              <w:rPr>
                <w:color w:val="auto"/>
              </w:rPr>
            </w:pPr>
            <w:r>
              <w:rPr>
                <w:color w:val="auto"/>
              </w:rPr>
              <w:t>Noted</w:t>
            </w:r>
          </w:p>
        </w:tc>
        <w:tc>
          <w:tcPr>
            <w:tcW w:w="1785" w:type="dxa"/>
          </w:tcPr>
          <w:p w14:paraId="65E92474" w14:textId="753B372F" w:rsidR="00B803DB" w:rsidRPr="00BC7241" w:rsidRDefault="00A470EE" w:rsidP="00911DBC">
            <w:pPr>
              <w:pStyle w:val="table-paragraph"/>
              <w:framePr w:hSpace="0" w:wrap="auto" w:vAnchor="margin" w:hAnchor="text" w:yAlign="inline"/>
              <w:rPr>
                <w:color w:val="auto"/>
              </w:rPr>
            </w:pPr>
            <w:r>
              <w:rPr>
                <w:color w:val="auto"/>
              </w:rPr>
              <w:t>None to note</w:t>
            </w:r>
          </w:p>
        </w:tc>
      </w:tr>
    </w:tbl>
    <w:p w14:paraId="7877AFB0" w14:textId="77777777" w:rsidR="00A77BFE" w:rsidRPr="005A31BA" w:rsidRDefault="00A77BFE" w:rsidP="0003591A"/>
    <w:sectPr w:rsidR="00A77BFE" w:rsidRPr="005A31BA">
      <w:headerReference w:type="default" r:id="rId12"/>
      <w:footerReference w:type="default" r:id="rId13"/>
      <w:type w:val="continuous"/>
      <w:pgSz w:w="11910" w:h="16840"/>
      <w:pgMar w:top="0" w:right="880" w:bottom="0" w:left="8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B239EFB" w14:textId="77777777" w:rsidR="004211F8" w:rsidRDefault="004211F8" w:rsidP="002C6B8D">
      <w:r>
        <w:separator/>
      </w:r>
    </w:p>
  </w:endnote>
  <w:endnote w:type="continuationSeparator" w:id="0">
    <w:p w14:paraId="39E8BB7A" w14:textId="77777777" w:rsidR="004211F8" w:rsidRDefault="004211F8" w:rsidP="002C6B8D">
      <w:r>
        <w:continuationSeparator/>
      </w:r>
    </w:p>
  </w:endnote>
  <w:endnote w:type="continuationNotice" w:id="1">
    <w:p w14:paraId="62E4D2C7" w14:textId="77777777" w:rsidR="004211F8" w:rsidRDefault="004211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3EF9D9" w14:textId="41DE5919" w:rsidR="00977C7E" w:rsidRDefault="00977C7E" w:rsidP="00043614">
    <w:pPr>
      <w:pStyle w:val="Footer"/>
      <w:rPr>
        <w:noProof/>
      </w:rPr>
    </w:pPr>
    <w:r>
      <w:fldChar w:fldCharType="begin"/>
    </w:r>
    <w:r>
      <w:instrText xml:space="preserve"> FILENAME \* MERGEFORMAT </w:instrText>
    </w:r>
    <w:r>
      <w:fldChar w:fldCharType="separate"/>
    </w:r>
    <w:r>
      <w:rPr>
        <w:noProof/>
      </w:rPr>
      <w:t>Unconfirmed Minutes of:</w:t>
    </w:r>
  </w:p>
  <w:p w14:paraId="65AAF8A1" w14:textId="6D08E294" w:rsidR="00977C7E" w:rsidRPr="006F5365" w:rsidRDefault="00977C7E" w:rsidP="00043614">
    <w:pPr>
      <w:pStyle w:val="Footer"/>
    </w:pPr>
    <w:r>
      <w:rPr>
        <w:noProof/>
      </w:rPr>
      <w:t>DHCW SHA Board Meeting held on 20210527</w:t>
    </w:r>
    <w:r>
      <w:rPr>
        <w:noProof/>
      </w:rPr>
      <w:fldChar w:fldCharType="end"/>
    </w:r>
    <w:r>
      <w:ptab w:relativeTo="margin" w:alignment="center" w:leader="none"/>
    </w:r>
    <w:r w:rsidRPr="00043614">
      <w:rPr>
        <w:b/>
      </w:rPr>
      <w:fldChar w:fldCharType="begin"/>
    </w:r>
    <w:r w:rsidRPr="00043614">
      <w:rPr>
        <w:b/>
      </w:rPr>
      <w:instrText xml:space="preserve"> PAGE   \* MERGEFORMAT </w:instrText>
    </w:r>
    <w:r w:rsidRPr="00043614">
      <w:rPr>
        <w:b/>
      </w:rPr>
      <w:fldChar w:fldCharType="separate"/>
    </w:r>
    <w:r>
      <w:rPr>
        <w:b/>
        <w:noProof/>
      </w:rPr>
      <w:t>2</w:t>
    </w:r>
    <w:r w:rsidRPr="00043614">
      <w:rPr>
        <w:b/>
      </w:rPr>
      <w:fldChar w:fldCharType="end"/>
    </w:r>
    <w:r>
      <w:ptab w:relativeTo="margin" w:alignment="right" w:leader="none"/>
    </w:r>
    <w:r>
      <w:t>DHCW SHA Board Meeting 20210729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D9A6AA" w14:textId="77777777" w:rsidR="004211F8" w:rsidRDefault="004211F8" w:rsidP="002C6B8D">
      <w:r>
        <w:separator/>
      </w:r>
    </w:p>
  </w:footnote>
  <w:footnote w:type="continuationSeparator" w:id="0">
    <w:p w14:paraId="78DD37F1" w14:textId="77777777" w:rsidR="004211F8" w:rsidRDefault="004211F8" w:rsidP="002C6B8D">
      <w:r>
        <w:continuationSeparator/>
      </w:r>
    </w:p>
  </w:footnote>
  <w:footnote w:type="continuationNotice" w:id="1">
    <w:p w14:paraId="0777CBD5" w14:textId="77777777" w:rsidR="004211F8" w:rsidRDefault="004211F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0BE722" w14:textId="77777777" w:rsidR="00977C7E" w:rsidRDefault="00977C7E" w:rsidP="00780C02">
    <w:pPr>
      <w:pStyle w:val="Header"/>
    </w:pPr>
    <w:r>
      <w:rPr>
        <w:noProof/>
      </w:rPr>
      <w:drawing>
        <wp:anchor distT="0" distB="0" distL="114300" distR="114300" simplePos="0" relativeHeight="251658240" behindDoc="1" locked="0" layoutInCell="1" allowOverlap="1" wp14:anchorId="0DAAA6E0" wp14:editId="66D0AA9A">
          <wp:simplePos x="0" y="0"/>
          <wp:positionH relativeFrom="margin">
            <wp:align>center</wp:align>
          </wp:positionH>
          <wp:positionV relativeFrom="paragraph">
            <wp:posOffset>-323850</wp:posOffset>
          </wp:positionV>
          <wp:extent cx="2136140" cy="876300"/>
          <wp:effectExtent l="0" t="0" r="0" b="0"/>
          <wp:wrapTight wrapText="bothSides">
            <wp:wrapPolygon edited="0">
              <wp:start x="0" y="0"/>
              <wp:lineTo x="0" y="21130"/>
              <wp:lineTo x="21382" y="21130"/>
              <wp:lineTo x="21382"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140" cy="876300"/>
                  </a:xfrm>
                  <a:prstGeom prst="rect">
                    <a:avLst/>
                  </a:prstGeom>
                </pic:spPr>
              </pic:pic>
            </a:graphicData>
          </a:graphic>
          <wp14:sizeRelV relativeFrom="margin">
            <wp14:pctHeight>0</wp14:pctHeight>
          </wp14:sizeRelV>
        </wp:anchor>
      </w:drawing>
    </w:r>
  </w:p>
  <w:p w14:paraId="4CAF068D" w14:textId="77777777" w:rsidR="00977C7E" w:rsidRDefault="00977C7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EE504B"/>
    <w:multiLevelType w:val="hybridMultilevel"/>
    <w:tmpl w:val="41B8A4E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 w15:restartNumberingAfterBreak="0">
    <w:nsid w:val="04A4351B"/>
    <w:multiLevelType w:val="hybridMultilevel"/>
    <w:tmpl w:val="0546BA3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 w15:restartNumberingAfterBreak="0">
    <w:nsid w:val="2735683E"/>
    <w:multiLevelType w:val="hybridMultilevel"/>
    <w:tmpl w:val="D12E92EA"/>
    <w:lvl w:ilvl="0" w:tplc="08090001">
      <w:start w:val="1"/>
      <w:numFmt w:val="bullet"/>
      <w:lvlText w:val=""/>
      <w:lvlJc w:val="left"/>
      <w:pPr>
        <w:ind w:left="946" w:hanging="360"/>
      </w:pPr>
      <w:rPr>
        <w:rFonts w:ascii="Symbol" w:hAnsi="Symbol" w:hint="default"/>
      </w:rPr>
    </w:lvl>
    <w:lvl w:ilvl="1" w:tplc="08090003" w:tentative="1">
      <w:start w:val="1"/>
      <w:numFmt w:val="bullet"/>
      <w:lvlText w:val="o"/>
      <w:lvlJc w:val="left"/>
      <w:pPr>
        <w:ind w:left="1666" w:hanging="360"/>
      </w:pPr>
      <w:rPr>
        <w:rFonts w:ascii="Courier New" w:hAnsi="Courier New" w:cs="Courier New" w:hint="default"/>
      </w:rPr>
    </w:lvl>
    <w:lvl w:ilvl="2" w:tplc="08090005" w:tentative="1">
      <w:start w:val="1"/>
      <w:numFmt w:val="bullet"/>
      <w:lvlText w:val=""/>
      <w:lvlJc w:val="left"/>
      <w:pPr>
        <w:ind w:left="2386" w:hanging="360"/>
      </w:pPr>
      <w:rPr>
        <w:rFonts w:ascii="Wingdings" w:hAnsi="Wingdings" w:hint="default"/>
      </w:rPr>
    </w:lvl>
    <w:lvl w:ilvl="3" w:tplc="08090001" w:tentative="1">
      <w:start w:val="1"/>
      <w:numFmt w:val="bullet"/>
      <w:lvlText w:val=""/>
      <w:lvlJc w:val="left"/>
      <w:pPr>
        <w:ind w:left="3106" w:hanging="360"/>
      </w:pPr>
      <w:rPr>
        <w:rFonts w:ascii="Symbol" w:hAnsi="Symbol" w:hint="default"/>
      </w:rPr>
    </w:lvl>
    <w:lvl w:ilvl="4" w:tplc="08090003" w:tentative="1">
      <w:start w:val="1"/>
      <w:numFmt w:val="bullet"/>
      <w:lvlText w:val="o"/>
      <w:lvlJc w:val="left"/>
      <w:pPr>
        <w:ind w:left="3826" w:hanging="360"/>
      </w:pPr>
      <w:rPr>
        <w:rFonts w:ascii="Courier New" w:hAnsi="Courier New" w:cs="Courier New" w:hint="default"/>
      </w:rPr>
    </w:lvl>
    <w:lvl w:ilvl="5" w:tplc="08090005" w:tentative="1">
      <w:start w:val="1"/>
      <w:numFmt w:val="bullet"/>
      <w:lvlText w:val=""/>
      <w:lvlJc w:val="left"/>
      <w:pPr>
        <w:ind w:left="4546" w:hanging="360"/>
      </w:pPr>
      <w:rPr>
        <w:rFonts w:ascii="Wingdings" w:hAnsi="Wingdings" w:hint="default"/>
      </w:rPr>
    </w:lvl>
    <w:lvl w:ilvl="6" w:tplc="08090001" w:tentative="1">
      <w:start w:val="1"/>
      <w:numFmt w:val="bullet"/>
      <w:lvlText w:val=""/>
      <w:lvlJc w:val="left"/>
      <w:pPr>
        <w:ind w:left="5266" w:hanging="360"/>
      </w:pPr>
      <w:rPr>
        <w:rFonts w:ascii="Symbol" w:hAnsi="Symbol" w:hint="default"/>
      </w:rPr>
    </w:lvl>
    <w:lvl w:ilvl="7" w:tplc="08090003" w:tentative="1">
      <w:start w:val="1"/>
      <w:numFmt w:val="bullet"/>
      <w:lvlText w:val="o"/>
      <w:lvlJc w:val="left"/>
      <w:pPr>
        <w:ind w:left="5986" w:hanging="360"/>
      </w:pPr>
      <w:rPr>
        <w:rFonts w:ascii="Courier New" w:hAnsi="Courier New" w:cs="Courier New" w:hint="default"/>
      </w:rPr>
    </w:lvl>
    <w:lvl w:ilvl="8" w:tplc="08090005" w:tentative="1">
      <w:start w:val="1"/>
      <w:numFmt w:val="bullet"/>
      <w:lvlText w:val=""/>
      <w:lvlJc w:val="left"/>
      <w:pPr>
        <w:ind w:left="6706" w:hanging="360"/>
      </w:pPr>
      <w:rPr>
        <w:rFonts w:ascii="Wingdings" w:hAnsi="Wingdings" w:hint="default"/>
      </w:rPr>
    </w:lvl>
  </w:abstractNum>
  <w:abstractNum w:abstractNumId="3" w15:restartNumberingAfterBreak="0">
    <w:nsid w:val="2F713BCE"/>
    <w:multiLevelType w:val="hybridMultilevel"/>
    <w:tmpl w:val="FD5C64E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5"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6" w15:restartNumberingAfterBreak="0">
    <w:nsid w:val="55C24E08"/>
    <w:multiLevelType w:val="hybridMultilevel"/>
    <w:tmpl w:val="A23ED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238441A"/>
    <w:multiLevelType w:val="hybridMultilevel"/>
    <w:tmpl w:val="D3E6D35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8" w15:restartNumberingAfterBreak="0">
    <w:nsid w:val="6C4C5F60"/>
    <w:multiLevelType w:val="hybridMultilevel"/>
    <w:tmpl w:val="CB646C8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9" w15:restartNumberingAfterBreak="0">
    <w:nsid w:val="714D78A3"/>
    <w:multiLevelType w:val="hybridMultilevel"/>
    <w:tmpl w:val="BB24ECF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num w:numId="1">
    <w:abstractNumId w:val="4"/>
  </w:num>
  <w:num w:numId="2">
    <w:abstractNumId w:val="6"/>
  </w:num>
  <w:num w:numId="3">
    <w:abstractNumId w:val="5"/>
  </w:num>
  <w:num w:numId="4">
    <w:abstractNumId w:val="5"/>
    <w:lvlOverride w:ilvl="0">
      <w:startOverride w:val="1"/>
    </w:lvlOverride>
  </w:num>
  <w:num w:numId="5">
    <w:abstractNumId w:val="8"/>
  </w:num>
  <w:num w:numId="6">
    <w:abstractNumId w:val="3"/>
  </w:num>
  <w:num w:numId="7">
    <w:abstractNumId w:val="1"/>
  </w:num>
  <w:num w:numId="8">
    <w:abstractNumId w:val="7"/>
  </w:num>
  <w:num w:numId="9">
    <w:abstractNumId w:val="2"/>
  </w:num>
  <w:num w:numId="10">
    <w:abstractNumId w:val="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drawingGridHorizontalSpacing w:val="110"/>
  <w:displayHorizontalDrawingGridEvery w:val="2"/>
  <w:characterSpacingControl w:val="doNotCompress"/>
  <w:hdrShapeDefaults>
    <o:shapedefaults v:ext="edit" spidmax="4097"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7AF"/>
    <w:rsid w:val="00012027"/>
    <w:rsid w:val="0001458C"/>
    <w:rsid w:val="000179A6"/>
    <w:rsid w:val="00027935"/>
    <w:rsid w:val="000305C3"/>
    <w:rsid w:val="00031DF7"/>
    <w:rsid w:val="0003591A"/>
    <w:rsid w:val="00035FEA"/>
    <w:rsid w:val="00043614"/>
    <w:rsid w:val="00043AFE"/>
    <w:rsid w:val="0004713C"/>
    <w:rsid w:val="00047B5A"/>
    <w:rsid w:val="00052528"/>
    <w:rsid w:val="000542B8"/>
    <w:rsid w:val="00060682"/>
    <w:rsid w:val="00061B12"/>
    <w:rsid w:val="00064783"/>
    <w:rsid w:val="00065FF1"/>
    <w:rsid w:val="00070990"/>
    <w:rsid w:val="00072D00"/>
    <w:rsid w:val="000734BB"/>
    <w:rsid w:val="00073504"/>
    <w:rsid w:val="00073C65"/>
    <w:rsid w:val="00074230"/>
    <w:rsid w:val="00074509"/>
    <w:rsid w:val="00074D51"/>
    <w:rsid w:val="000754FA"/>
    <w:rsid w:val="00077740"/>
    <w:rsid w:val="00084297"/>
    <w:rsid w:val="000845F6"/>
    <w:rsid w:val="00086318"/>
    <w:rsid w:val="00087DB0"/>
    <w:rsid w:val="0009011C"/>
    <w:rsid w:val="00090515"/>
    <w:rsid w:val="00092455"/>
    <w:rsid w:val="00092575"/>
    <w:rsid w:val="00096B63"/>
    <w:rsid w:val="000A1F05"/>
    <w:rsid w:val="000A3C57"/>
    <w:rsid w:val="000A4EC5"/>
    <w:rsid w:val="000B09B0"/>
    <w:rsid w:val="000B7570"/>
    <w:rsid w:val="000C1322"/>
    <w:rsid w:val="000C5269"/>
    <w:rsid w:val="000C58E2"/>
    <w:rsid w:val="000C68A0"/>
    <w:rsid w:val="000D160F"/>
    <w:rsid w:val="000D3307"/>
    <w:rsid w:val="000D63AD"/>
    <w:rsid w:val="000F6A58"/>
    <w:rsid w:val="000F6C2C"/>
    <w:rsid w:val="0010057E"/>
    <w:rsid w:val="0010453A"/>
    <w:rsid w:val="0010544C"/>
    <w:rsid w:val="001074CA"/>
    <w:rsid w:val="00115193"/>
    <w:rsid w:val="00116B22"/>
    <w:rsid w:val="001202D5"/>
    <w:rsid w:val="00121250"/>
    <w:rsid w:val="0012186B"/>
    <w:rsid w:val="001222B6"/>
    <w:rsid w:val="001257FC"/>
    <w:rsid w:val="00130881"/>
    <w:rsid w:val="001325F9"/>
    <w:rsid w:val="001352EB"/>
    <w:rsid w:val="00142B49"/>
    <w:rsid w:val="0014349C"/>
    <w:rsid w:val="00147A7F"/>
    <w:rsid w:val="00151B4B"/>
    <w:rsid w:val="0015660C"/>
    <w:rsid w:val="00164637"/>
    <w:rsid w:val="00164681"/>
    <w:rsid w:val="00166E50"/>
    <w:rsid w:val="001777AD"/>
    <w:rsid w:val="0018487F"/>
    <w:rsid w:val="0019116E"/>
    <w:rsid w:val="001A5B75"/>
    <w:rsid w:val="001A6352"/>
    <w:rsid w:val="001A68FF"/>
    <w:rsid w:val="001B57F4"/>
    <w:rsid w:val="001C35CD"/>
    <w:rsid w:val="001D092F"/>
    <w:rsid w:val="001D26F1"/>
    <w:rsid w:val="001E0CBF"/>
    <w:rsid w:val="001E474C"/>
    <w:rsid w:val="001E4BBF"/>
    <w:rsid w:val="001E64D0"/>
    <w:rsid w:val="001F0838"/>
    <w:rsid w:val="001F5672"/>
    <w:rsid w:val="001F7921"/>
    <w:rsid w:val="00200BFE"/>
    <w:rsid w:val="00203045"/>
    <w:rsid w:val="00224DEB"/>
    <w:rsid w:val="00231B69"/>
    <w:rsid w:val="002325EF"/>
    <w:rsid w:val="00235ECD"/>
    <w:rsid w:val="0023626B"/>
    <w:rsid w:val="00237108"/>
    <w:rsid w:val="002400B7"/>
    <w:rsid w:val="0025033A"/>
    <w:rsid w:val="0025074B"/>
    <w:rsid w:val="00252174"/>
    <w:rsid w:val="0025405F"/>
    <w:rsid w:val="00254425"/>
    <w:rsid w:val="002613B4"/>
    <w:rsid w:val="0026193A"/>
    <w:rsid w:val="002735A0"/>
    <w:rsid w:val="002743D6"/>
    <w:rsid w:val="00280D8F"/>
    <w:rsid w:val="00280E89"/>
    <w:rsid w:val="002814AB"/>
    <w:rsid w:val="00287150"/>
    <w:rsid w:val="00295AD6"/>
    <w:rsid w:val="002A06D2"/>
    <w:rsid w:val="002A3DCA"/>
    <w:rsid w:val="002A42D6"/>
    <w:rsid w:val="002A7342"/>
    <w:rsid w:val="002B0600"/>
    <w:rsid w:val="002B328F"/>
    <w:rsid w:val="002B6051"/>
    <w:rsid w:val="002C2960"/>
    <w:rsid w:val="002C3A93"/>
    <w:rsid w:val="002C4A72"/>
    <w:rsid w:val="002C55E7"/>
    <w:rsid w:val="002C5AED"/>
    <w:rsid w:val="002C6B8D"/>
    <w:rsid w:val="002D1D42"/>
    <w:rsid w:val="002D209C"/>
    <w:rsid w:val="002D3128"/>
    <w:rsid w:val="002D3DAB"/>
    <w:rsid w:val="002D78AE"/>
    <w:rsid w:val="002E3254"/>
    <w:rsid w:val="002E4BA4"/>
    <w:rsid w:val="002E54BC"/>
    <w:rsid w:val="002E5E05"/>
    <w:rsid w:val="002E6FC5"/>
    <w:rsid w:val="002F32A1"/>
    <w:rsid w:val="002F499A"/>
    <w:rsid w:val="002F7775"/>
    <w:rsid w:val="00300DD1"/>
    <w:rsid w:val="00307E05"/>
    <w:rsid w:val="00311C28"/>
    <w:rsid w:val="003166A1"/>
    <w:rsid w:val="0032086D"/>
    <w:rsid w:val="0032231A"/>
    <w:rsid w:val="00325234"/>
    <w:rsid w:val="00332199"/>
    <w:rsid w:val="00333132"/>
    <w:rsid w:val="00336091"/>
    <w:rsid w:val="003361C6"/>
    <w:rsid w:val="00340DB2"/>
    <w:rsid w:val="00354C8A"/>
    <w:rsid w:val="00354E7B"/>
    <w:rsid w:val="00355BFC"/>
    <w:rsid w:val="0036479B"/>
    <w:rsid w:val="003648C8"/>
    <w:rsid w:val="003707F6"/>
    <w:rsid w:val="00374366"/>
    <w:rsid w:val="003806E5"/>
    <w:rsid w:val="00395DF9"/>
    <w:rsid w:val="003A28DC"/>
    <w:rsid w:val="003A79D9"/>
    <w:rsid w:val="003B0C1D"/>
    <w:rsid w:val="003B7D39"/>
    <w:rsid w:val="003C08EF"/>
    <w:rsid w:val="003C1106"/>
    <w:rsid w:val="003C2E82"/>
    <w:rsid w:val="003C421C"/>
    <w:rsid w:val="003C6775"/>
    <w:rsid w:val="003D15DE"/>
    <w:rsid w:val="003D585F"/>
    <w:rsid w:val="003E0C47"/>
    <w:rsid w:val="003E2B2B"/>
    <w:rsid w:val="003E2DEC"/>
    <w:rsid w:val="003E462D"/>
    <w:rsid w:val="003E4A13"/>
    <w:rsid w:val="0040214D"/>
    <w:rsid w:val="004072BB"/>
    <w:rsid w:val="0040765D"/>
    <w:rsid w:val="00420B7A"/>
    <w:rsid w:val="004211F8"/>
    <w:rsid w:val="00421E41"/>
    <w:rsid w:val="004220EB"/>
    <w:rsid w:val="00423A21"/>
    <w:rsid w:val="004266C2"/>
    <w:rsid w:val="00430005"/>
    <w:rsid w:val="004305C7"/>
    <w:rsid w:val="004305EC"/>
    <w:rsid w:val="00430C1B"/>
    <w:rsid w:val="00432577"/>
    <w:rsid w:val="00433E94"/>
    <w:rsid w:val="004354CA"/>
    <w:rsid w:val="0044093B"/>
    <w:rsid w:val="00441924"/>
    <w:rsid w:val="00441C66"/>
    <w:rsid w:val="004430C6"/>
    <w:rsid w:val="004447D0"/>
    <w:rsid w:val="00444CB2"/>
    <w:rsid w:val="00447355"/>
    <w:rsid w:val="0045159F"/>
    <w:rsid w:val="0045268C"/>
    <w:rsid w:val="0045418C"/>
    <w:rsid w:val="004547A6"/>
    <w:rsid w:val="004573EA"/>
    <w:rsid w:val="00457441"/>
    <w:rsid w:val="0046121E"/>
    <w:rsid w:val="0046290B"/>
    <w:rsid w:val="00462E8B"/>
    <w:rsid w:val="0046519E"/>
    <w:rsid w:val="00466B76"/>
    <w:rsid w:val="0047254D"/>
    <w:rsid w:val="00472DC1"/>
    <w:rsid w:val="0047669F"/>
    <w:rsid w:val="00481729"/>
    <w:rsid w:val="00482C5D"/>
    <w:rsid w:val="00482FA5"/>
    <w:rsid w:val="00483243"/>
    <w:rsid w:val="004836BB"/>
    <w:rsid w:val="0048725A"/>
    <w:rsid w:val="00487C0C"/>
    <w:rsid w:val="00490360"/>
    <w:rsid w:val="0049072F"/>
    <w:rsid w:val="00490E66"/>
    <w:rsid w:val="00491B23"/>
    <w:rsid w:val="004935E2"/>
    <w:rsid w:val="004A5247"/>
    <w:rsid w:val="004A6A74"/>
    <w:rsid w:val="004B091A"/>
    <w:rsid w:val="004B21F8"/>
    <w:rsid w:val="004B66A6"/>
    <w:rsid w:val="004B7D70"/>
    <w:rsid w:val="004C0071"/>
    <w:rsid w:val="004C01FF"/>
    <w:rsid w:val="004C4CC2"/>
    <w:rsid w:val="004C5B17"/>
    <w:rsid w:val="004D0809"/>
    <w:rsid w:val="004D0A54"/>
    <w:rsid w:val="004D3534"/>
    <w:rsid w:val="004D55A9"/>
    <w:rsid w:val="004D64AB"/>
    <w:rsid w:val="004E4348"/>
    <w:rsid w:val="004F0A57"/>
    <w:rsid w:val="004F25C6"/>
    <w:rsid w:val="004F4052"/>
    <w:rsid w:val="004F58A8"/>
    <w:rsid w:val="00500FC0"/>
    <w:rsid w:val="00502525"/>
    <w:rsid w:val="00506438"/>
    <w:rsid w:val="005125A2"/>
    <w:rsid w:val="00512A6E"/>
    <w:rsid w:val="0051361F"/>
    <w:rsid w:val="0051379C"/>
    <w:rsid w:val="00521737"/>
    <w:rsid w:val="00521C7D"/>
    <w:rsid w:val="0052236F"/>
    <w:rsid w:val="005226E5"/>
    <w:rsid w:val="00531E72"/>
    <w:rsid w:val="005341CF"/>
    <w:rsid w:val="0053739D"/>
    <w:rsid w:val="00544A74"/>
    <w:rsid w:val="005506B3"/>
    <w:rsid w:val="00561792"/>
    <w:rsid w:val="00562672"/>
    <w:rsid w:val="00563AEA"/>
    <w:rsid w:val="005731E8"/>
    <w:rsid w:val="00574732"/>
    <w:rsid w:val="00574CFA"/>
    <w:rsid w:val="005866A4"/>
    <w:rsid w:val="005871BA"/>
    <w:rsid w:val="00590795"/>
    <w:rsid w:val="005914EA"/>
    <w:rsid w:val="00597304"/>
    <w:rsid w:val="00597CC0"/>
    <w:rsid w:val="005A31BA"/>
    <w:rsid w:val="005A41D0"/>
    <w:rsid w:val="005A7629"/>
    <w:rsid w:val="005B24B3"/>
    <w:rsid w:val="005B58E7"/>
    <w:rsid w:val="005B76B1"/>
    <w:rsid w:val="005C0C27"/>
    <w:rsid w:val="005C4583"/>
    <w:rsid w:val="005D0C61"/>
    <w:rsid w:val="005D5F3E"/>
    <w:rsid w:val="005E520B"/>
    <w:rsid w:val="005E7D67"/>
    <w:rsid w:val="005F48E2"/>
    <w:rsid w:val="005F4CEE"/>
    <w:rsid w:val="00601EA2"/>
    <w:rsid w:val="00603A9E"/>
    <w:rsid w:val="006067DA"/>
    <w:rsid w:val="00610905"/>
    <w:rsid w:val="00611E94"/>
    <w:rsid w:val="006164A6"/>
    <w:rsid w:val="00623C6B"/>
    <w:rsid w:val="00626835"/>
    <w:rsid w:val="00636A82"/>
    <w:rsid w:val="00642C21"/>
    <w:rsid w:val="006454F0"/>
    <w:rsid w:val="00650281"/>
    <w:rsid w:val="006605E0"/>
    <w:rsid w:val="00667519"/>
    <w:rsid w:val="0067010F"/>
    <w:rsid w:val="006725D0"/>
    <w:rsid w:val="0067349E"/>
    <w:rsid w:val="006735B4"/>
    <w:rsid w:val="00683214"/>
    <w:rsid w:val="00684BFC"/>
    <w:rsid w:val="0068651F"/>
    <w:rsid w:val="00686966"/>
    <w:rsid w:val="006A2CD9"/>
    <w:rsid w:val="006A379F"/>
    <w:rsid w:val="006A6C07"/>
    <w:rsid w:val="006A70A7"/>
    <w:rsid w:val="006B0546"/>
    <w:rsid w:val="006B06A5"/>
    <w:rsid w:val="006B3879"/>
    <w:rsid w:val="006B4B4A"/>
    <w:rsid w:val="006C1EF6"/>
    <w:rsid w:val="006C336A"/>
    <w:rsid w:val="006C3FD6"/>
    <w:rsid w:val="006C6F43"/>
    <w:rsid w:val="006D52F9"/>
    <w:rsid w:val="006E7226"/>
    <w:rsid w:val="006F1619"/>
    <w:rsid w:val="006F2A56"/>
    <w:rsid w:val="006F337F"/>
    <w:rsid w:val="006F46A9"/>
    <w:rsid w:val="006F4D7B"/>
    <w:rsid w:val="006F5365"/>
    <w:rsid w:val="006F6B3F"/>
    <w:rsid w:val="00705561"/>
    <w:rsid w:val="00714B77"/>
    <w:rsid w:val="00717175"/>
    <w:rsid w:val="00726B60"/>
    <w:rsid w:val="00730B8F"/>
    <w:rsid w:val="007417F6"/>
    <w:rsid w:val="00744788"/>
    <w:rsid w:val="00750CC0"/>
    <w:rsid w:val="007513D3"/>
    <w:rsid w:val="00752753"/>
    <w:rsid w:val="007531E7"/>
    <w:rsid w:val="00754CE5"/>
    <w:rsid w:val="00760C20"/>
    <w:rsid w:val="00762388"/>
    <w:rsid w:val="00764DE3"/>
    <w:rsid w:val="00765149"/>
    <w:rsid w:val="0077329B"/>
    <w:rsid w:val="00776184"/>
    <w:rsid w:val="0078032D"/>
    <w:rsid w:val="00780C02"/>
    <w:rsid w:val="00780C8C"/>
    <w:rsid w:val="0078301C"/>
    <w:rsid w:val="00784E2F"/>
    <w:rsid w:val="00791600"/>
    <w:rsid w:val="0079768E"/>
    <w:rsid w:val="007A3D4D"/>
    <w:rsid w:val="007A4C51"/>
    <w:rsid w:val="007B1927"/>
    <w:rsid w:val="007B4CB2"/>
    <w:rsid w:val="007B4F8F"/>
    <w:rsid w:val="007B5951"/>
    <w:rsid w:val="007B6242"/>
    <w:rsid w:val="007B679C"/>
    <w:rsid w:val="007C4031"/>
    <w:rsid w:val="007C45E6"/>
    <w:rsid w:val="007C5E9A"/>
    <w:rsid w:val="007D4F3B"/>
    <w:rsid w:val="007D7559"/>
    <w:rsid w:val="007E729F"/>
    <w:rsid w:val="007E72E4"/>
    <w:rsid w:val="007F070D"/>
    <w:rsid w:val="007F4595"/>
    <w:rsid w:val="007F6A8D"/>
    <w:rsid w:val="00800681"/>
    <w:rsid w:val="0080537A"/>
    <w:rsid w:val="00806B48"/>
    <w:rsid w:val="00807243"/>
    <w:rsid w:val="008157EE"/>
    <w:rsid w:val="00822918"/>
    <w:rsid w:val="00826B1F"/>
    <w:rsid w:val="00831A85"/>
    <w:rsid w:val="008336F0"/>
    <w:rsid w:val="008423CC"/>
    <w:rsid w:val="00851062"/>
    <w:rsid w:val="008514E1"/>
    <w:rsid w:val="00852016"/>
    <w:rsid w:val="00854DBE"/>
    <w:rsid w:val="00856519"/>
    <w:rsid w:val="008576CF"/>
    <w:rsid w:val="00861734"/>
    <w:rsid w:val="00867C72"/>
    <w:rsid w:val="00871AD0"/>
    <w:rsid w:val="00871D49"/>
    <w:rsid w:val="0087539B"/>
    <w:rsid w:val="008757AF"/>
    <w:rsid w:val="00876934"/>
    <w:rsid w:val="008773FF"/>
    <w:rsid w:val="0088163F"/>
    <w:rsid w:val="008821C3"/>
    <w:rsid w:val="00883C06"/>
    <w:rsid w:val="00886125"/>
    <w:rsid w:val="0089459F"/>
    <w:rsid w:val="008947F8"/>
    <w:rsid w:val="00895184"/>
    <w:rsid w:val="00896F55"/>
    <w:rsid w:val="00896F94"/>
    <w:rsid w:val="0089711F"/>
    <w:rsid w:val="008A240E"/>
    <w:rsid w:val="008A2739"/>
    <w:rsid w:val="008A37C7"/>
    <w:rsid w:val="008C531C"/>
    <w:rsid w:val="008D35B5"/>
    <w:rsid w:val="008D42B8"/>
    <w:rsid w:val="008D760C"/>
    <w:rsid w:val="008E1FCA"/>
    <w:rsid w:val="008E748E"/>
    <w:rsid w:val="008F3C90"/>
    <w:rsid w:val="00903F93"/>
    <w:rsid w:val="009059A5"/>
    <w:rsid w:val="009111AE"/>
    <w:rsid w:val="00911DBC"/>
    <w:rsid w:val="00915CAB"/>
    <w:rsid w:val="0092018B"/>
    <w:rsid w:val="0092208B"/>
    <w:rsid w:val="009224A2"/>
    <w:rsid w:val="00923E53"/>
    <w:rsid w:val="009358DC"/>
    <w:rsid w:val="00937BCD"/>
    <w:rsid w:val="00941288"/>
    <w:rsid w:val="0094253E"/>
    <w:rsid w:val="00943E36"/>
    <w:rsid w:val="009517E2"/>
    <w:rsid w:val="0095769C"/>
    <w:rsid w:val="00960FB6"/>
    <w:rsid w:val="00972277"/>
    <w:rsid w:val="00972AA8"/>
    <w:rsid w:val="009752D7"/>
    <w:rsid w:val="00977C7E"/>
    <w:rsid w:val="009834E2"/>
    <w:rsid w:val="00985081"/>
    <w:rsid w:val="00995160"/>
    <w:rsid w:val="00996B3E"/>
    <w:rsid w:val="00997C34"/>
    <w:rsid w:val="009A22E6"/>
    <w:rsid w:val="009B39C3"/>
    <w:rsid w:val="009B3CD1"/>
    <w:rsid w:val="009C290B"/>
    <w:rsid w:val="009C2E22"/>
    <w:rsid w:val="009C5438"/>
    <w:rsid w:val="009C59F2"/>
    <w:rsid w:val="009D0794"/>
    <w:rsid w:val="009D3EB7"/>
    <w:rsid w:val="009E4EFE"/>
    <w:rsid w:val="009E587E"/>
    <w:rsid w:val="009F111F"/>
    <w:rsid w:val="009F20AA"/>
    <w:rsid w:val="009F776F"/>
    <w:rsid w:val="009F7CA3"/>
    <w:rsid w:val="00A022B4"/>
    <w:rsid w:val="00A025E2"/>
    <w:rsid w:val="00A064DF"/>
    <w:rsid w:val="00A11D92"/>
    <w:rsid w:val="00A27C0A"/>
    <w:rsid w:val="00A32FAA"/>
    <w:rsid w:val="00A344A5"/>
    <w:rsid w:val="00A40673"/>
    <w:rsid w:val="00A470EE"/>
    <w:rsid w:val="00A57169"/>
    <w:rsid w:val="00A7103A"/>
    <w:rsid w:val="00A76C96"/>
    <w:rsid w:val="00A77BFE"/>
    <w:rsid w:val="00A81287"/>
    <w:rsid w:val="00A87CE3"/>
    <w:rsid w:val="00A9037F"/>
    <w:rsid w:val="00AA1045"/>
    <w:rsid w:val="00AA16B2"/>
    <w:rsid w:val="00AA3F80"/>
    <w:rsid w:val="00AB13F0"/>
    <w:rsid w:val="00AC1C84"/>
    <w:rsid w:val="00AC2E77"/>
    <w:rsid w:val="00AC7228"/>
    <w:rsid w:val="00AD0AF2"/>
    <w:rsid w:val="00AD5425"/>
    <w:rsid w:val="00AE1E8F"/>
    <w:rsid w:val="00AE559E"/>
    <w:rsid w:val="00B01056"/>
    <w:rsid w:val="00B02B1A"/>
    <w:rsid w:val="00B04434"/>
    <w:rsid w:val="00B04E8B"/>
    <w:rsid w:val="00B05E78"/>
    <w:rsid w:val="00B12627"/>
    <w:rsid w:val="00B12A34"/>
    <w:rsid w:val="00B13C17"/>
    <w:rsid w:val="00B20C6B"/>
    <w:rsid w:val="00B3794C"/>
    <w:rsid w:val="00B4108B"/>
    <w:rsid w:val="00B41138"/>
    <w:rsid w:val="00B425E8"/>
    <w:rsid w:val="00B43D2F"/>
    <w:rsid w:val="00B53EBD"/>
    <w:rsid w:val="00B56CFD"/>
    <w:rsid w:val="00B61FB3"/>
    <w:rsid w:val="00B620BE"/>
    <w:rsid w:val="00B64403"/>
    <w:rsid w:val="00B65916"/>
    <w:rsid w:val="00B65BD0"/>
    <w:rsid w:val="00B740D1"/>
    <w:rsid w:val="00B77E98"/>
    <w:rsid w:val="00B803DB"/>
    <w:rsid w:val="00B807CA"/>
    <w:rsid w:val="00B80EFF"/>
    <w:rsid w:val="00B819AF"/>
    <w:rsid w:val="00B83339"/>
    <w:rsid w:val="00B842D7"/>
    <w:rsid w:val="00B87786"/>
    <w:rsid w:val="00B87D2E"/>
    <w:rsid w:val="00B97E72"/>
    <w:rsid w:val="00BA115F"/>
    <w:rsid w:val="00BA4ED3"/>
    <w:rsid w:val="00BA4FDF"/>
    <w:rsid w:val="00BA619D"/>
    <w:rsid w:val="00BA70B5"/>
    <w:rsid w:val="00BB362C"/>
    <w:rsid w:val="00BB3BB4"/>
    <w:rsid w:val="00BB6A88"/>
    <w:rsid w:val="00BC26D9"/>
    <w:rsid w:val="00BC4840"/>
    <w:rsid w:val="00BC5A7E"/>
    <w:rsid w:val="00BC7241"/>
    <w:rsid w:val="00BC73A9"/>
    <w:rsid w:val="00BD0E5C"/>
    <w:rsid w:val="00BD32C6"/>
    <w:rsid w:val="00BD5F90"/>
    <w:rsid w:val="00BE6CD1"/>
    <w:rsid w:val="00BE706E"/>
    <w:rsid w:val="00BF19A3"/>
    <w:rsid w:val="00BF4920"/>
    <w:rsid w:val="00BFA041"/>
    <w:rsid w:val="00C01E3A"/>
    <w:rsid w:val="00C03BAB"/>
    <w:rsid w:val="00C0699D"/>
    <w:rsid w:val="00C112CF"/>
    <w:rsid w:val="00C11CF9"/>
    <w:rsid w:val="00C12174"/>
    <w:rsid w:val="00C14E02"/>
    <w:rsid w:val="00C17CFE"/>
    <w:rsid w:val="00C23400"/>
    <w:rsid w:val="00C2378C"/>
    <w:rsid w:val="00C24600"/>
    <w:rsid w:val="00C30C8C"/>
    <w:rsid w:val="00C326D8"/>
    <w:rsid w:val="00C412E4"/>
    <w:rsid w:val="00C4271D"/>
    <w:rsid w:val="00C4278A"/>
    <w:rsid w:val="00C43350"/>
    <w:rsid w:val="00C443BE"/>
    <w:rsid w:val="00C45F4F"/>
    <w:rsid w:val="00C47BD0"/>
    <w:rsid w:val="00C61B83"/>
    <w:rsid w:val="00C70E23"/>
    <w:rsid w:val="00C7353D"/>
    <w:rsid w:val="00C7547F"/>
    <w:rsid w:val="00C83AEA"/>
    <w:rsid w:val="00C872EA"/>
    <w:rsid w:val="00C95937"/>
    <w:rsid w:val="00C967C3"/>
    <w:rsid w:val="00C97097"/>
    <w:rsid w:val="00CA0BAD"/>
    <w:rsid w:val="00CA1403"/>
    <w:rsid w:val="00CA2C13"/>
    <w:rsid w:val="00CA2FFD"/>
    <w:rsid w:val="00CA45C9"/>
    <w:rsid w:val="00CA5D03"/>
    <w:rsid w:val="00CA5DDC"/>
    <w:rsid w:val="00CA751D"/>
    <w:rsid w:val="00CA771B"/>
    <w:rsid w:val="00CB0C74"/>
    <w:rsid w:val="00CB2EBD"/>
    <w:rsid w:val="00CB406B"/>
    <w:rsid w:val="00CD2F2A"/>
    <w:rsid w:val="00CD573E"/>
    <w:rsid w:val="00CE18C3"/>
    <w:rsid w:val="00CE20CF"/>
    <w:rsid w:val="00CE23ED"/>
    <w:rsid w:val="00CE3DE2"/>
    <w:rsid w:val="00CF29E8"/>
    <w:rsid w:val="00CF30D5"/>
    <w:rsid w:val="00CF5D11"/>
    <w:rsid w:val="00D002A1"/>
    <w:rsid w:val="00D02BAA"/>
    <w:rsid w:val="00D02FDA"/>
    <w:rsid w:val="00D1037D"/>
    <w:rsid w:val="00D23617"/>
    <w:rsid w:val="00D25A7B"/>
    <w:rsid w:val="00D25FFC"/>
    <w:rsid w:val="00D3200C"/>
    <w:rsid w:val="00D33423"/>
    <w:rsid w:val="00D34887"/>
    <w:rsid w:val="00D36169"/>
    <w:rsid w:val="00D417E3"/>
    <w:rsid w:val="00D44DB0"/>
    <w:rsid w:val="00D46F58"/>
    <w:rsid w:val="00D47DD0"/>
    <w:rsid w:val="00D50736"/>
    <w:rsid w:val="00D543A7"/>
    <w:rsid w:val="00D55AB1"/>
    <w:rsid w:val="00D6624B"/>
    <w:rsid w:val="00D748A7"/>
    <w:rsid w:val="00D750BF"/>
    <w:rsid w:val="00D820BF"/>
    <w:rsid w:val="00D959F5"/>
    <w:rsid w:val="00D95F18"/>
    <w:rsid w:val="00D9650B"/>
    <w:rsid w:val="00DA1159"/>
    <w:rsid w:val="00DA2C2D"/>
    <w:rsid w:val="00DA449B"/>
    <w:rsid w:val="00DB34FF"/>
    <w:rsid w:val="00DB6441"/>
    <w:rsid w:val="00DC03A9"/>
    <w:rsid w:val="00DC044B"/>
    <w:rsid w:val="00DC0497"/>
    <w:rsid w:val="00DC2157"/>
    <w:rsid w:val="00DC22F3"/>
    <w:rsid w:val="00DC337D"/>
    <w:rsid w:val="00DC7DFB"/>
    <w:rsid w:val="00DD57FB"/>
    <w:rsid w:val="00DE1F16"/>
    <w:rsid w:val="00DE599A"/>
    <w:rsid w:val="00DF145F"/>
    <w:rsid w:val="00DF14B1"/>
    <w:rsid w:val="00DF50CC"/>
    <w:rsid w:val="00E01182"/>
    <w:rsid w:val="00E02494"/>
    <w:rsid w:val="00E06501"/>
    <w:rsid w:val="00E07B0C"/>
    <w:rsid w:val="00E127DE"/>
    <w:rsid w:val="00E12A6A"/>
    <w:rsid w:val="00E1364C"/>
    <w:rsid w:val="00E17489"/>
    <w:rsid w:val="00E247FA"/>
    <w:rsid w:val="00E2485C"/>
    <w:rsid w:val="00E27B43"/>
    <w:rsid w:val="00E32CAE"/>
    <w:rsid w:val="00E34721"/>
    <w:rsid w:val="00E40450"/>
    <w:rsid w:val="00E40C69"/>
    <w:rsid w:val="00E433A2"/>
    <w:rsid w:val="00E46B53"/>
    <w:rsid w:val="00E50CE5"/>
    <w:rsid w:val="00E55D54"/>
    <w:rsid w:val="00E6205A"/>
    <w:rsid w:val="00E63821"/>
    <w:rsid w:val="00E64885"/>
    <w:rsid w:val="00E660A1"/>
    <w:rsid w:val="00E66593"/>
    <w:rsid w:val="00E806B0"/>
    <w:rsid w:val="00E943B4"/>
    <w:rsid w:val="00EA5B8B"/>
    <w:rsid w:val="00EA6C13"/>
    <w:rsid w:val="00EB02D8"/>
    <w:rsid w:val="00EB317C"/>
    <w:rsid w:val="00EB7A98"/>
    <w:rsid w:val="00EC2465"/>
    <w:rsid w:val="00EC757D"/>
    <w:rsid w:val="00ED2C2D"/>
    <w:rsid w:val="00EE197B"/>
    <w:rsid w:val="00EE1ED9"/>
    <w:rsid w:val="00EE4991"/>
    <w:rsid w:val="00EF4579"/>
    <w:rsid w:val="00EF4721"/>
    <w:rsid w:val="00EF50FD"/>
    <w:rsid w:val="00EF5C60"/>
    <w:rsid w:val="00F06E76"/>
    <w:rsid w:val="00F0730A"/>
    <w:rsid w:val="00F20820"/>
    <w:rsid w:val="00F260B4"/>
    <w:rsid w:val="00F274DA"/>
    <w:rsid w:val="00F347EC"/>
    <w:rsid w:val="00F34E43"/>
    <w:rsid w:val="00F3715D"/>
    <w:rsid w:val="00F37BA9"/>
    <w:rsid w:val="00F40129"/>
    <w:rsid w:val="00F42D84"/>
    <w:rsid w:val="00F46210"/>
    <w:rsid w:val="00F46D17"/>
    <w:rsid w:val="00F52318"/>
    <w:rsid w:val="00F52367"/>
    <w:rsid w:val="00F559B1"/>
    <w:rsid w:val="00F578A1"/>
    <w:rsid w:val="00F642F2"/>
    <w:rsid w:val="00F80EC2"/>
    <w:rsid w:val="00F8160F"/>
    <w:rsid w:val="00F905FC"/>
    <w:rsid w:val="00F912FD"/>
    <w:rsid w:val="00F9669A"/>
    <w:rsid w:val="00F9679B"/>
    <w:rsid w:val="00F968A7"/>
    <w:rsid w:val="00F96D2F"/>
    <w:rsid w:val="00FA1E30"/>
    <w:rsid w:val="00FB437B"/>
    <w:rsid w:val="00FB45AC"/>
    <w:rsid w:val="00FC22B7"/>
    <w:rsid w:val="00FE0819"/>
    <w:rsid w:val="00FE4505"/>
    <w:rsid w:val="00FF197A"/>
    <w:rsid w:val="00FF693F"/>
    <w:rsid w:val="01882FAE"/>
    <w:rsid w:val="01E4BA68"/>
    <w:rsid w:val="025E3329"/>
    <w:rsid w:val="03FCC820"/>
    <w:rsid w:val="0521B46B"/>
    <w:rsid w:val="06427874"/>
    <w:rsid w:val="073A5EB4"/>
    <w:rsid w:val="0793B08E"/>
    <w:rsid w:val="07B0E6AC"/>
    <w:rsid w:val="0A3C9A74"/>
    <w:rsid w:val="0A4329DA"/>
    <w:rsid w:val="0AB47A12"/>
    <w:rsid w:val="0CC81FCE"/>
    <w:rsid w:val="0CCED101"/>
    <w:rsid w:val="0E89FD45"/>
    <w:rsid w:val="0EB5EB0A"/>
    <w:rsid w:val="0EF28320"/>
    <w:rsid w:val="1258B8FB"/>
    <w:rsid w:val="12891B14"/>
    <w:rsid w:val="150618EA"/>
    <w:rsid w:val="167BE6CD"/>
    <w:rsid w:val="16F0AD95"/>
    <w:rsid w:val="17C76B89"/>
    <w:rsid w:val="182262AC"/>
    <w:rsid w:val="185509EF"/>
    <w:rsid w:val="18824857"/>
    <w:rsid w:val="189EADFD"/>
    <w:rsid w:val="189FCBD7"/>
    <w:rsid w:val="1944BA4C"/>
    <w:rsid w:val="1A665946"/>
    <w:rsid w:val="1ADB2DD8"/>
    <w:rsid w:val="1C266069"/>
    <w:rsid w:val="1C81B44F"/>
    <w:rsid w:val="1CB700AA"/>
    <w:rsid w:val="1CE8D336"/>
    <w:rsid w:val="1DFB2822"/>
    <w:rsid w:val="1E0C732C"/>
    <w:rsid w:val="1EA0B3F8"/>
    <w:rsid w:val="1FBC8A83"/>
    <w:rsid w:val="2032179A"/>
    <w:rsid w:val="20E674E7"/>
    <w:rsid w:val="21221294"/>
    <w:rsid w:val="21838849"/>
    <w:rsid w:val="21B01C95"/>
    <w:rsid w:val="21C944F2"/>
    <w:rsid w:val="22375357"/>
    <w:rsid w:val="23963AB1"/>
    <w:rsid w:val="23CC3109"/>
    <w:rsid w:val="23F09B48"/>
    <w:rsid w:val="2411A9F2"/>
    <w:rsid w:val="2431D2A5"/>
    <w:rsid w:val="246DCB81"/>
    <w:rsid w:val="25808927"/>
    <w:rsid w:val="26BA0FEB"/>
    <w:rsid w:val="26BA758D"/>
    <w:rsid w:val="273997E0"/>
    <w:rsid w:val="2835C87E"/>
    <w:rsid w:val="29AEDBF1"/>
    <w:rsid w:val="29DA692D"/>
    <w:rsid w:val="29F76077"/>
    <w:rsid w:val="2A3EDE95"/>
    <w:rsid w:val="2BD97278"/>
    <w:rsid w:val="2EC97EF2"/>
    <w:rsid w:val="2F84939F"/>
    <w:rsid w:val="2FE4B355"/>
    <w:rsid w:val="3316F3AE"/>
    <w:rsid w:val="33BC4324"/>
    <w:rsid w:val="33EEE2CF"/>
    <w:rsid w:val="3513AC1F"/>
    <w:rsid w:val="36574ED8"/>
    <w:rsid w:val="371D5C8B"/>
    <w:rsid w:val="37985787"/>
    <w:rsid w:val="383A7EA0"/>
    <w:rsid w:val="39853CA7"/>
    <w:rsid w:val="3A2A2652"/>
    <w:rsid w:val="3B01B59A"/>
    <w:rsid w:val="3B3D8711"/>
    <w:rsid w:val="3BAE2CAC"/>
    <w:rsid w:val="3C1B28EF"/>
    <w:rsid w:val="3DBD8515"/>
    <w:rsid w:val="3E6028E1"/>
    <w:rsid w:val="3F46746A"/>
    <w:rsid w:val="4090BCB6"/>
    <w:rsid w:val="43A21C80"/>
    <w:rsid w:val="43FFC583"/>
    <w:rsid w:val="45E1F7A0"/>
    <w:rsid w:val="46297ED6"/>
    <w:rsid w:val="48098A83"/>
    <w:rsid w:val="4847878D"/>
    <w:rsid w:val="4870ED09"/>
    <w:rsid w:val="4886936B"/>
    <w:rsid w:val="48D336A6"/>
    <w:rsid w:val="494495D1"/>
    <w:rsid w:val="499F4F9D"/>
    <w:rsid w:val="4A0E1847"/>
    <w:rsid w:val="4AFDBD2A"/>
    <w:rsid w:val="4B7BDBB9"/>
    <w:rsid w:val="4BFF5375"/>
    <w:rsid w:val="4E1AC749"/>
    <w:rsid w:val="4E831F41"/>
    <w:rsid w:val="4EC76BD2"/>
    <w:rsid w:val="4EE02E8D"/>
    <w:rsid w:val="4EF3C02A"/>
    <w:rsid w:val="4EF6E54B"/>
    <w:rsid w:val="4F42782A"/>
    <w:rsid w:val="50160B63"/>
    <w:rsid w:val="501CCDEF"/>
    <w:rsid w:val="507823FE"/>
    <w:rsid w:val="51143ABE"/>
    <w:rsid w:val="5164538E"/>
    <w:rsid w:val="52746A58"/>
    <w:rsid w:val="52B18E84"/>
    <w:rsid w:val="52DB13E3"/>
    <w:rsid w:val="53BB9969"/>
    <w:rsid w:val="541E218B"/>
    <w:rsid w:val="54F33D6D"/>
    <w:rsid w:val="555D7BAF"/>
    <w:rsid w:val="5646A966"/>
    <w:rsid w:val="57A1CF2C"/>
    <w:rsid w:val="59B180A7"/>
    <w:rsid w:val="5B14FD68"/>
    <w:rsid w:val="5B269C04"/>
    <w:rsid w:val="5B5C1450"/>
    <w:rsid w:val="5B5F6454"/>
    <w:rsid w:val="5B7CD7DF"/>
    <w:rsid w:val="5B9C9CFA"/>
    <w:rsid w:val="5F9134CE"/>
    <w:rsid w:val="6043F989"/>
    <w:rsid w:val="61A48B01"/>
    <w:rsid w:val="61B826A5"/>
    <w:rsid w:val="61FBFB12"/>
    <w:rsid w:val="631E9EB5"/>
    <w:rsid w:val="6394DC0C"/>
    <w:rsid w:val="644D91E0"/>
    <w:rsid w:val="65B79521"/>
    <w:rsid w:val="66102BEB"/>
    <w:rsid w:val="6645E813"/>
    <w:rsid w:val="6676DB52"/>
    <w:rsid w:val="6738041F"/>
    <w:rsid w:val="6787F99F"/>
    <w:rsid w:val="69F7F4E5"/>
    <w:rsid w:val="6A7E8FD1"/>
    <w:rsid w:val="6B055586"/>
    <w:rsid w:val="6B469E00"/>
    <w:rsid w:val="6BD0E054"/>
    <w:rsid w:val="6C8610DD"/>
    <w:rsid w:val="6CED5C1D"/>
    <w:rsid w:val="6D9E9A83"/>
    <w:rsid w:val="6E25602D"/>
    <w:rsid w:val="6F3C467A"/>
    <w:rsid w:val="6FB23F82"/>
    <w:rsid w:val="7027C3DC"/>
    <w:rsid w:val="7033B0A9"/>
    <w:rsid w:val="7056A195"/>
    <w:rsid w:val="70825A8B"/>
    <w:rsid w:val="70DDD4A2"/>
    <w:rsid w:val="716E70E7"/>
    <w:rsid w:val="71CC0258"/>
    <w:rsid w:val="72292519"/>
    <w:rsid w:val="736E93E5"/>
    <w:rsid w:val="73E34E0D"/>
    <w:rsid w:val="745B95AC"/>
    <w:rsid w:val="755221DE"/>
    <w:rsid w:val="7618D5E6"/>
    <w:rsid w:val="76769A6E"/>
    <w:rsid w:val="76811D2A"/>
    <w:rsid w:val="7686DC8D"/>
    <w:rsid w:val="76D84384"/>
    <w:rsid w:val="76F2B822"/>
    <w:rsid w:val="77315273"/>
    <w:rsid w:val="775DA6CB"/>
    <w:rsid w:val="77E0504D"/>
    <w:rsid w:val="77FA1022"/>
    <w:rsid w:val="799B904D"/>
    <w:rsid w:val="79AF090B"/>
    <w:rsid w:val="79BBDFE3"/>
    <w:rsid w:val="7B37937F"/>
    <w:rsid w:val="7BEEF1A4"/>
    <w:rsid w:val="7CDAC711"/>
    <w:rsid w:val="7D8CB4BF"/>
    <w:rsid w:val="7DB206DA"/>
    <w:rsid w:val="7DD6A979"/>
    <w:rsid w:val="7E080F1C"/>
    <w:rsid w:val="7E25C039"/>
    <w:rsid w:val="7EBB7701"/>
    <w:rsid w:val="7ECDE7F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fill="f" fillcolor="white" stroke="f">
      <v:fill color="white" on="f"/>
      <v:stroke on="f"/>
    </o:shapedefaults>
    <o:shapelayout v:ext="edit">
      <o:idmap v:ext="edit" data="1"/>
    </o:shapelayout>
  </w:shapeDefaults>
  <w:decimalSymbol w:val="."/>
  <w:listSeparator w:val=","/>
  <w14:docId w14:val="00549EDB"/>
  <w15:docId w15:val="{5D512108-54D2-49EB-96C6-B6DC1DE89F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basedOn w:val="Normal"/>
    <w:uiPriority w:val="1"/>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3"/>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A77BF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BFE"/>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325234"/>
    <w:rPr>
      <w:sz w:val="16"/>
      <w:szCs w:val="16"/>
    </w:rPr>
  </w:style>
  <w:style w:type="paragraph" w:styleId="CommentText">
    <w:name w:val="annotation text"/>
    <w:basedOn w:val="Normal"/>
    <w:link w:val="CommentTextChar"/>
    <w:uiPriority w:val="99"/>
    <w:semiHidden/>
    <w:unhideWhenUsed/>
    <w:rsid w:val="00325234"/>
    <w:rPr>
      <w:sz w:val="20"/>
      <w:szCs w:val="20"/>
    </w:rPr>
  </w:style>
  <w:style w:type="character" w:customStyle="1" w:styleId="CommentTextChar">
    <w:name w:val="Comment Text Char"/>
    <w:basedOn w:val="DefaultParagraphFont"/>
    <w:link w:val="CommentText"/>
    <w:uiPriority w:val="99"/>
    <w:semiHidden/>
    <w:rsid w:val="00325234"/>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325234"/>
    <w:rPr>
      <w:b/>
      <w:bCs/>
    </w:rPr>
  </w:style>
  <w:style w:type="character" w:customStyle="1" w:styleId="CommentSubjectChar">
    <w:name w:val="Comment Subject Char"/>
    <w:basedOn w:val="CommentTextChar"/>
    <w:link w:val="CommentSubject"/>
    <w:uiPriority w:val="99"/>
    <w:semiHidden/>
    <w:rsid w:val="00325234"/>
    <w:rPr>
      <w:rFonts w:ascii="Calibri" w:eastAsia="Calibri" w:hAnsi="Calibri" w:cs="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General\10.%20DHCW%20Templates\TEM-DHCW-minutes-decisions-actions%20V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51D2254D4DEA4AB32ABE412C980517" ma:contentTypeVersion="20" ma:contentTypeDescription="Create a new document." ma:contentTypeScope="" ma:versionID="40ac9539750ee28f8f99543a9e2fb978">
  <xsd:schema xmlns:xsd="http://www.w3.org/2001/XMLSchema" xmlns:xs="http://www.w3.org/2001/XMLSchema" xmlns:p="http://schemas.microsoft.com/office/2006/metadata/properties" xmlns:ns2="cebed09d-7aa0-4c91-8349-8d6e44a429f8" xmlns:ns3="f45a8deb-e35d-462d-9ca3-2648684879c5" targetNamespace="http://schemas.microsoft.com/office/2006/metadata/properties" ma:root="true" ma:fieldsID="0d8ddca5be7e84d55c1d2787e7f89caf" ns2:_="" ns3:_="">
    <xsd:import namespace="cebed09d-7aa0-4c91-8349-8d6e44a429f8"/>
    <xsd:import namespace="f45a8deb-e35d-462d-9ca3-2648684879c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DateReceived" minOccurs="0"/>
                <xsd:element ref="ns2:ReceivedFrom" minOccurs="0"/>
                <xsd:element ref="ns2:TitleofRequest" minOccurs="0"/>
                <xsd:element ref="ns2:ResponseLead" minOccurs="0"/>
                <xsd:element ref="ns2:Daterequestreceived" minOccurs="0"/>
                <xsd:element ref="ns2:DeadlineforResponse" minOccurs="0"/>
                <xsd:element ref="ns2:Comple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bed09d-7aa0-4c91-8349-8d6e44a429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DateReceived" ma:index="20" nillable="true" ma:displayName="Date Received" ma:format="DateOnly" ma:internalName="DateReceived">
      <xsd:simpleType>
        <xsd:restriction base="dms:DateTime"/>
      </xsd:simpleType>
    </xsd:element>
    <xsd:element name="ReceivedFrom" ma:index="21" nillable="true" ma:displayName="Received From" ma:description="Input the name of the person the request was received from" ma:format="Dropdown" ma:internalName="ReceivedFrom">
      <xsd:simpleType>
        <xsd:restriction base="dms:Text">
          <xsd:maxLength value="255"/>
        </xsd:restriction>
      </xsd:simpleType>
    </xsd:element>
    <xsd:element name="TitleofRequest" ma:index="22" nillable="true" ma:displayName="Title of Request" ma:description="Put the title of the request/e-mail" ma:format="Dropdown" ma:internalName="TitleofRequest">
      <xsd:simpleType>
        <xsd:restriction base="dms:Text">
          <xsd:maxLength value="255"/>
        </xsd:restriction>
      </xsd:simpleType>
    </xsd:element>
    <xsd:element name="ResponseLead" ma:index="23" nillable="true" ma:displayName="Response Lead" ma:format="Dropdown" ma:list="UserInfo" ma:SharePointGroup="0" ma:internalName="ResponseLead"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aterequestreceived" ma:index="24" nillable="true" ma:displayName="Date request received" ma:format="DateOnly" ma:internalName="Daterequestreceived">
      <xsd:simpleType>
        <xsd:restriction base="dms:DateTime"/>
      </xsd:simpleType>
    </xsd:element>
    <xsd:element name="DeadlineforResponse" ma:index="25" nillable="true" ma:displayName="Deadline for Response" ma:format="DateOnly" ma:internalName="DeadlineforResponse">
      <xsd:simpleType>
        <xsd:restriction base="dms:DateTime"/>
      </xsd:simpleType>
    </xsd:element>
    <xsd:element name="Complete" ma:index="26" nillable="true" ma:displayName="Complete" ma:default="1" ma:format="Dropdown" ma:internalName="Complet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45a8deb-e35d-462d-9ca3-2648684879c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ResponseLead xmlns="cebed09d-7aa0-4c91-8349-8d6e44a429f8">
      <UserInfo>
        <DisplayName/>
        <AccountId xsi:nil="true"/>
        <AccountType/>
      </UserInfo>
    </ResponseLead>
    <DeadlineforResponse xmlns="cebed09d-7aa0-4c91-8349-8d6e44a429f8" xsi:nil="true"/>
    <ReceivedFrom xmlns="cebed09d-7aa0-4c91-8349-8d6e44a429f8" xsi:nil="true"/>
    <Daterequestreceived xmlns="cebed09d-7aa0-4c91-8349-8d6e44a429f8" xsi:nil="true"/>
    <TitleofRequest xmlns="cebed09d-7aa0-4c91-8349-8d6e44a429f8" xsi:nil="true"/>
    <DateReceived xmlns="cebed09d-7aa0-4c91-8349-8d6e44a429f8" xsi:nil="true"/>
    <Complete xmlns="cebed09d-7aa0-4c91-8349-8d6e44a429f8">true</Complete>
  </documentManagement>
</p:properties>
</file>

<file path=customXml/itemProps1.xml><?xml version="1.0" encoding="utf-8"?>
<ds:datastoreItem xmlns:ds="http://schemas.openxmlformats.org/officeDocument/2006/customXml" ds:itemID="{761292CA-4488-4498-80DC-9A3944452454}"/>
</file>

<file path=customXml/itemProps2.xml><?xml version="1.0" encoding="utf-8"?>
<ds:datastoreItem xmlns:ds="http://schemas.openxmlformats.org/officeDocument/2006/customXml" ds:itemID="{DC0D1544-8510-409B-B357-9930BA361A71}">
  <ds:schemaRefs>
    <ds:schemaRef ds:uri="http://schemas.microsoft.com/sharepoint/v3/contenttype/forms"/>
  </ds:schemaRefs>
</ds:datastoreItem>
</file>

<file path=customXml/itemProps3.xml><?xml version="1.0" encoding="utf-8"?>
<ds:datastoreItem xmlns:ds="http://schemas.openxmlformats.org/officeDocument/2006/customXml" ds:itemID="{EFB142BC-C2F9-4D9A-ADC0-C6D513C56BC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TEM-DHCW-minutes-decisions-actions V2.dotx</Template>
  <TotalTime>2</TotalTime>
  <Pages>22</Pages>
  <Words>5958</Words>
  <Characters>33966</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DHCW Meeting-Minutes</vt:lpstr>
    </vt:vector>
  </TitlesOfParts>
  <Company>NHS Wales</Company>
  <LinksUpToDate>false</LinksUpToDate>
  <CharactersWithSpaces>39845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Meeting-Minutes</dc:title>
  <dc:subject/>
  <dc:creator>Sophie Fuller</dc:creator>
  <cp:keywords/>
  <cp:lastModifiedBy>Julie Robinson (DHCW - Corporate Governance)</cp:lastModifiedBy>
  <cp:revision>3</cp:revision>
  <dcterms:created xsi:type="dcterms:W3CDTF">2021-12-31T14:26:00Z</dcterms:created>
  <dcterms:modified xsi:type="dcterms:W3CDTF">2021-12-31T14:27:00Z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0x0101003C51D2254D4DEA4AB32ABE412C980517</vt:lpwstr>
  </property>
</Properties>
</file>