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3DD332" w14:textId="77777777" w:rsidR="007A7616" w:rsidRDefault="007A7616"/>
    <w:tbl>
      <w:tblPr>
        <w:tblStyle w:val="TableGrid"/>
        <w:tblW w:w="15446" w:type="dxa"/>
        <w:tblLook w:val="04A0" w:firstRow="1" w:lastRow="0" w:firstColumn="1" w:lastColumn="0" w:noHBand="0" w:noVBand="1"/>
      </w:tblPr>
      <w:tblGrid>
        <w:gridCol w:w="3823"/>
        <w:gridCol w:w="11623"/>
      </w:tblGrid>
      <w:tr w:rsidR="00AF4A8B" w:rsidRPr="00CE61F3" w14:paraId="0E46BF74" w14:textId="77777777" w:rsidTr="00AF4A8B">
        <w:trPr>
          <w:trHeight w:val="51"/>
        </w:trPr>
        <w:tc>
          <w:tcPr>
            <w:tcW w:w="3823" w:type="dxa"/>
          </w:tcPr>
          <w:p w14:paraId="186CA34F" w14:textId="77777777" w:rsidR="00AF4A8B" w:rsidRPr="00CE61F3" w:rsidRDefault="00AF4A8B" w:rsidP="0040496F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b/>
                <w:bCs/>
                <w:sz w:val="24"/>
                <w:szCs w:val="24"/>
              </w:rPr>
              <w:t>Section in Standing Orders</w:t>
            </w:r>
          </w:p>
        </w:tc>
        <w:tc>
          <w:tcPr>
            <w:tcW w:w="11623" w:type="dxa"/>
          </w:tcPr>
          <w:p w14:paraId="1AC1DEA0" w14:textId="01D7E941" w:rsidR="00AF4A8B" w:rsidRPr="00CE61F3" w:rsidRDefault="00AF4A8B" w:rsidP="0040496F">
            <w:pPr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b/>
                <w:bCs/>
                <w:sz w:val="24"/>
                <w:szCs w:val="24"/>
              </w:rPr>
              <w:t>Key points of note</w:t>
            </w:r>
          </w:p>
        </w:tc>
      </w:tr>
      <w:tr w:rsidR="00AF4A8B" w:rsidRPr="00CE61F3" w14:paraId="4C04E0B5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4B2B8DE5" w14:textId="528751AA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Section 1 – Membership, Tenure and the roles and responsibilities of the Board</w:t>
            </w:r>
          </w:p>
        </w:tc>
        <w:tc>
          <w:tcPr>
            <w:tcW w:w="11623" w:type="dxa"/>
            <w:vAlign w:val="center"/>
          </w:tcPr>
          <w:p w14:paraId="416CC3BA" w14:textId="1E58D3D5" w:rsidR="00AF4A8B" w:rsidRPr="00CE61F3" w:rsidRDefault="00AF4A8B" w:rsidP="00C56FE2">
            <w:pPr>
              <w:pStyle w:val="ListParagraph"/>
              <w:numPr>
                <w:ilvl w:val="0"/>
                <w:numId w:val="1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Board Members – Currently there are</w:t>
            </w:r>
            <w:r w:rsidR="00211CB3" w:rsidRPr="00CE61F3">
              <w:rPr>
                <w:rFonts w:ascii="Calibri Light" w:hAnsi="Calibri Light" w:cs="Calibri Light"/>
                <w:sz w:val="24"/>
                <w:szCs w:val="24"/>
              </w:rPr>
              <w:t xml:space="preserve"> 12</w:t>
            </w:r>
            <w:r w:rsidR="005A715A" w:rsidRPr="00CE61F3">
              <w:rPr>
                <w:rFonts w:ascii="Calibri Light" w:hAnsi="Calibri Light" w:cs="Calibri Light"/>
                <w:sz w:val="24"/>
                <w:szCs w:val="24"/>
              </w:rPr>
              <w:t xml:space="preserve"> voting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Board members</w:t>
            </w:r>
            <w:r w:rsidR="002B10F0" w:rsidRPr="00CE61F3">
              <w:rPr>
                <w:rFonts w:ascii="Calibri Light" w:hAnsi="Calibri Light" w:cs="Calibri Light"/>
                <w:sz w:val="24"/>
                <w:szCs w:val="24"/>
              </w:rPr>
              <w:t xml:space="preserve"> (five Executives and seven Independent Members)</w:t>
            </w:r>
            <w:r w:rsidR="00211CB3" w:rsidRPr="00CE61F3">
              <w:rPr>
                <w:rFonts w:ascii="Calibri Light" w:hAnsi="Calibri Light" w:cs="Calibri Light"/>
                <w:sz w:val="24"/>
                <w:szCs w:val="24"/>
              </w:rPr>
              <w:t xml:space="preserve"> and </w:t>
            </w:r>
            <w:r w:rsidR="002B10F0" w:rsidRPr="00CE61F3">
              <w:rPr>
                <w:rFonts w:ascii="Calibri Light" w:hAnsi="Calibri Light" w:cs="Calibri Light"/>
                <w:sz w:val="24"/>
                <w:szCs w:val="24"/>
              </w:rPr>
              <w:t>one</w:t>
            </w:r>
            <w:r w:rsidR="009A79E3" w:rsidRPr="00CE61F3">
              <w:rPr>
                <w:rFonts w:ascii="Calibri Light" w:hAnsi="Calibri Light" w:cs="Calibri Light"/>
                <w:sz w:val="24"/>
                <w:szCs w:val="24"/>
              </w:rPr>
              <w:t xml:space="preserve"> Associate Member for Trade Unions (non-voting)</w:t>
            </w:r>
            <w:r w:rsidR="00C56FE2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  <w:r w:rsidR="00C1393E" w:rsidRPr="00CE61F3">
              <w:rPr>
                <w:rFonts w:ascii="Calibri Light" w:hAnsi="Calibri Light" w:cs="Calibri Light"/>
                <w:sz w:val="24"/>
                <w:szCs w:val="24"/>
              </w:rPr>
              <w:t xml:space="preserve"> The Board has been quorate at all Board meetings to date. </w:t>
            </w:r>
          </w:p>
          <w:p w14:paraId="094F15D1" w14:textId="42807C71" w:rsidR="00AF4A8B" w:rsidRPr="00CE61F3" w:rsidRDefault="00AF4A8B" w:rsidP="00AF4A8B">
            <w:pPr>
              <w:pStyle w:val="ListParagraph"/>
              <w:numPr>
                <w:ilvl w:val="0"/>
                <w:numId w:val="1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Annual Eligibility – The Board members have been asked to complete a self-declaration of eligibility to serve in March 202</w:t>
            </w:r>
            <w:r w:rsidR="00C56FE2" w:rsidRPr="00CE61F3">
              <w:rPr>
                <w:rFonts w:ascii="Calibri Light" w:hAnsi="Calibri Light" w:cs="Calibri Light"/>
                <w:sz w:val="24"/>
                <w:szCs w:val="24"/>
              </w:rPr>
              <w:t>3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. This will be undertaken on an annual basis.</w:t>
            </w:r>
            <w:r w:rsidR="001A1A2E" w:rsidRPr="00CE61F3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="001A1A2E" w:rsidRPr="00F20D16">
              <w:rPr>
                <w:rFonts w:ascii="Calibri Light" w:hAnsi="Calibri Light" w:cs="Calibri Light"/>
                <w:sz w:val="24"/>
                <w:szCs w:val="24"/>
              </w:rPr>
              <w:t>There has been 100% compliance and feedback on the self-declaration of eligibility to serve.</w:t>
            </w:r>
          </w:p>
          <w:p w14:paraId="07EFF5F5" w14:textId="77777777" w:rsidR="00AF4A8B" w:rsidRPr="00CE61F3" w:rsidRDefault="00587164" w:rsidP="008D1C92">
            <w:pPr>
              <w:pStyle w:val="ListParagraph"/>
              <w:numPr>
                <w:ilvl w:val="0"/>
                <w:numId w:val="1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Board Champion roles have been identified and agreed with</w:t>
            </w:r>
            <w:r w:rsidR="00535B55" w:rsidRPr="00CE61F3">
              <w:rPr>
                <w:rFonts w:ascii="Calibri Light" w:hAnsi="Calibri Light" w:cs="Calibri Light"/>
                <w:sz w:val="24"/>
                <w:szCs w:val="24"/>
              </w:rPr>
              <w:t xml:space="preserve"> Board Members by the Chair, </w:t>
            </w:r>
            <w:r w:rsidR="00C56FE2" w:rsidRPr="00CE61F3">
              <w:rPr>
                <w:rFonts w:ascii="Calibri Light" w:hAnsi="Calibri Light" w:cs="Calibri Light"/>
                <w:sz w:val="24"/>
                <w:szCs w:val="24"/>
              </w:rPr>
              <w:t>a Board Champions Annual Report was presented to the Board in January 2023.</w:t>
            </w:r>
          </w:p>
          <w:p w14:paraId="359EABA3" w14:textId="77777777" w:rsidR="00F3103D" w:rsidRPr="00CE61F3" w:rsidRDefault="00F3103D" w:rsidP="008D1C92">
            <w:pPr>
              <w:pStyle w:val="ListParagraph"/>
              <w:numPr>
                <w:ilvl w:val="0"/>
                <w:numId w:val="1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The Board commissioned a Board Organisational Development Programme and partnered with Deloitte in 2022-23</w:t>
            </w:r>
            <w:r w:rsidR="00B32700" w:rsidRPr="00CE61F3">
              <w:rPr>
                <w:rFonts w:ascii="Calibri Light" w:hAnsi="Calibri Light" w:cs="Calibri Light"/>
                <w:sz w:val="24"/>
                <w:szCs w:val="24"/>
              </w:rPr>
              <w:t xml:space="preserve">, this started with a 360 exercise </w:t>
            </w:r>
            <w:r w:rsidR="005E7AA5" w:rsidRPr="00CE61F3">
              <w:rPr>
                <w:rFonts w:ascii="Calibri Light" w:hAnsi="Calibri Light" w:cs="Calibri Light"/>
                <w:sz w:val="24"/>
                <w:szCs w:val="24"/>
              </w:rPr>
              <w:t>and the following workshops held in 2022-23:</w:t>
            </w:r>
          </w:p>
          <w:p w14:paraId="19AC84D6" w14:textId="77777777" w:rsidR="005E7AA5" w:rsidRPr="00CE61F3" w:rsidRDefault="005E7AA5" w:rsidP="005E7AA5">
            <w:pPr>
              <w:pStyle w:val="ListParagraph"/>
              <w:numPr>
                <w:ilvl w:val="0"/>
                <w:numId w:val="11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Business Chemistry </w:t>
            </w:r>
            <w:r w:rsidR="009E2728" w:rsidRPr="00CE61F3">
              <w:rPr>
                <w:rFonts w:ascii="Calibri Light" w:hAnsi="Calibri Light" w:cs="Calibri Light"/>
                <w:sz w:val="24"/>
                <w:szCs w:val="24"/>
              </w:rPr>
              <w:t>– Strengths, Preferences and Dynamics</w:t>
            </w:r>
          </w:p>
          <w:p w14:paraId="60EF7257" w14:textId="020ADEA6" w:rsidR="009E2728" w:rsidRPr="00CE61F3" w:rsidRDefault="009E2728" w:rsidP="005E7AA5">
            <w:pPr>
              <w:pStyle w:val="ListParagraph"/>
              <w:numPr>
                <w:ilvl w:val="0"/>
                <w:numId w:val="11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Effective Scrutiny and Challenge – Giving and Receiving </w:t>
            </w:r>
          </w:p>
        </w:tc>
      </w:tr>
      <w:tr w:rsidR="00AF4A8B" w:rsidRPr="00CE61F3" w14:paraId="36DC1208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722D5B8A" w14:textId="53E6A8FA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Section 2 – Reservation and Delegation of DHCW Functions</w:t>
            </w:r>
          </w:p>
        </w:tc>
        <w:tc>
          <w:tcPr>
            <w:tcW w:w="11623" w:type="dxa"/>
            <w:vAlign w:val="center"/>
          </w:tcPr>
          <w:p w14:paraId="07B4FDBB" w14:textId="0F8D784F" w:rsidR="00AF4A8B" w:rsidRPr="00CE61F3" w:rsidRDefault="009656B3" w:rsidP="009656B3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Section 2.0.3 </w:t>
            </w:r>
            <w:r w:rsidR="004B3C53" w:rsidRPr="00CE61F3">
              <w:rPr>
                <w:rFonts w:ascii="Calibri Light" w:hAnsi="Calibri Light" w:cs="Calibri Light"/>
                <w:sz w:val="24"/>
                <w:szCs w:val="24"/>
              </w:rPr>
              <w:t xml:space="preserve">outlines that DHCW retain full responsibility for any functions delegated to others to carry out on its behalf. DHCW have introduced </w:t>
            </w:r>
            <w:proofErr w:type="gramStart"/>
            <w:r w:rsidR="004B3C53" w:rsidRPr="00CE61F3">
              <w:rPr>
                <w:rFonts w:ascii="Calibri Light" w:hAnsi="Calibri Light" w:cs="Calibri Light"/>
                <w:sz w:val="24"/>
                <w:szCs w:val="24"/>
              </w:rPr>
              <w:t>a number of</w:t>
            </w:r>
            <w:proofErr w:type="gramEnd"/>
            <w:r w:rsidR="004B3C53" w:rsidRPr="00CE61F3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="00C713BB" w:rsidRPr="00CE61F3">
              <w:rPr>
                <w:rFonts w:ascii="Calibri Light" w:hAnsi="Calibri Light" w:cs="Calibri Light"/>
                <w:sz w:val="24"/>
                <w:szCs w:val="24"/>
              </w:rPr>
              <w:t xml:space="preserve">partnership agreements including </w:t>
            </w:r>
            <w:r w:rsidR="00ED4E1F" w:rsidRPr="00CE61F3">
              <w:rPr>
                <w:rFonts w:ascii="Calibri Light" w:hAnsi="Calibri Light" w:cs="Calibri Light"/>
                <w:sz w:val="24"/>
                <w:szCs w:val="24"/>
              </w:rPr>
              <w:t>Memorandum</w:t>
            </w:r>
            <w:r w:rsidR="00C713BB" w:rsidRPr="00CE61F3">
              <w:rPr>
                <w:rFonts w:ascii="Calibri Light" w:hAnsi="Calibri Light" w:cs="Calibri Light"/>
                <w:sz w:val="24"/>
                <w:szCs w:val="24"/>
              </w:rPr>
              <w:t xml:space="preserve"> of </w:t>
            </w:r>
            <w:r w:rsidR="00ED4E1F" w:rsidRPr="00CE61F3">
              <w:rPr>
                <w:rFonts w:ascii="Calibri Light" w:hAnsi="Calibri Light" w:cs="Calibri Light"/>
                <w:sz w:val="24"/>
                <w:szCs w:val="24"/>
              </w:rPr>
              <w:t>Understanding</w:t>
            </w:r>
            <w:r w:rsidR="00A03454" w:rsidRPr="00CE61F3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="006C1D73" w:rsidRPr="00CE61F3">
              <w:rPr>
                <w:rFonts w:ascii="Calibri Light" w:hAnsi="Calibri Light" w:cs="Calibri Light"/>
                <w:sz w:val="24"/>
                <w:szCs w:val="24"/>
              </w:rPr>
              <w:t>(MOU)</w:t>
            </w:r>
            <w:r w:rsidR="00C713BB" w:rsidRPr="00CE61F3">
              <w:rPr>
                <w:rFonts w:ascii="Calibri Light" w:hAnsi="Calibri Light" w:cs="Calibri Light"/>
                <w:sz w:val="24"/>
                <w:szCs w:val="24"/>
              </w:rPr>
              <w:t xml:space="preserve"> and</w:t>
            </w:r>
            <w:r w:rsidR="00FB2993" w:rsidRPr="00CE61F3">
              <w:rPr>
                <w:rFonts w:ascii="Calibri Light" w:hAnsi="Calibri Light" w:cs="Calibri Light"/>
                <w:sz w:val="24"/>
                <w:szCs w:val="24"/>
              </w:rPr>
              <w:t xml:space="preserve"> Provision of Service Agreements</w:t>
            </w:r>
            <w:r w:rsidR="00A03454" w:rsidRPr="00CE61F3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="006C1D73" w:rsidRPr="00CE61F3">
              <w:rPr>
                <w:rFonts w:ascii="Calibri Light" w:hAnsi="Calibri Light" w:cs="Calibri Light"/>
                <w:sz w:val="24"/>
                <w:szCs w:val="24"/>
              </w:rPr>
              <w:t>(POSA)</w:t>
            </w:r>
            <w:r w:rsidR="00FB2993" w:rsidRPr="00CE61F3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="003E3235" w:rsidRPr="00CE61F3">
              <w:rPr>
                <w:rFonts w:ascii="Calibri Light" w:hAnsi="Calibri Light" w:cs="Calibri Light"/>
                <w:sz w:val="24"/>
                <w:szCs w:val="24"/>
              </w:rPr>
              <w:t>to outline the roles and responsibilities expected from these relationships.</w:t>
            </w:r>
          </w:p>
          <w:p w14:paraId="55CA69C9" w14:textId="666AEBA8" w:rsidR="003E3235" w:rsidRPr="00CE61F3" w:rsidRDefault="00965AE1" w:rsidP="009656B3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There has </w:t>
            </w:r>
            <w:r w:rsidR="00265B2D">
              <w:rPr>
                <w:rFonts w:ascii="Calibri Light" w:hAnsi="Calibri Light" w:cs="Calibri Light"/>
                <w:sz w:val="24"/>
                <w:szCs w:val="24"/>
              </w:rPr>
              <w:t xml:space="preserve">been </w:t>
            </w:r>
            <w:r w:rsidR="00E50842">
              <w:rPr>
                <w:rFonts w:ascii="Calibri Light" w:hAnsi="Calibri Light" w:cs="Calibri Light"/>
                <w:sz w:val="24"/>
                <w:szCs w:val="24"/>
              </w:rPr>
              <w:t xml:space="preserve">one occasion where 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Chair’s action</w:t>
            </w:r>
            <w:r w:rsidR="00E50842">
              <w:rPr>
                <w:rFonts w:ascii="Calibri Light" w:hAnsi="Calibri Light" w:cs="Calibri Light"/>
                <w:sz w:val="24"/>
                <w:szCs w:val="24"/>
              </w:rPr>
              <w:t xml:space="preserve"> was</w:t>
            </w:r>
            <w:r w:rsidR="00265B2D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="00AB0EC3" w:rsidRPr="00CE61F3">
              <w:rPr>
                <w:rFonts w:ascii="Calibri Light" w:hAnsi="Calibri Light" w:cs="Calibri Light"/>
                <w:sz w:val="24"/>
                <w:szCs w:val="24"/>
              </w:rPr>
              <w:t>taken during 202</w:t>
            </w:r>
            <w:r w:rsidR="00C56FE2" w:rsidRPr="00CE61F3">
              <w:rPr>
                <w:rFonts w:ascii="Calibri Light" w:hAnsi="Calibri Light" w:cs="Calibri Light"/>
                <w:sz w:val="24"/>
                <w:szCs w:val="24"/>
              </w:rPr>
              <w:t>2/23</w:t>
            </w:r>
            <w:r w:rsidR="00E50842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511DAA87" w14:textId="1A0E7A9D" w:rsidR="00D20EF8" w:rsidRPr="00CE61F3" w:rsidRDefault="00D20EF8" w:rsidP="009656B3">
            <w:pPr>
              <w:pStyle w:val="ListParagraph"/>
              <w:numPr>
                <w:ilvl w:val="0"/>
                <w:numId w:val="2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There </w:t>
            </w:r>
            <w:r w:rsidR="00CE61F3" w:rsidRPr="00CE61F3">
              <w:rPr>
                <w:rFonts w:ascii="Calibri Light" w:hAnsi="Calibri Light" w:cs="Calibri Light"/>
                <w:sz w:val="24"/>
                <w:szCs w:val="24"/>
              </w:rPr>
              <w:t>have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been minor amendments to the Standing Financial Instructions in 2022-23</w:t>
            </w:r>
            <w:r w:rsidR="00ED1E40" w:rsidRPr="00CE61F3">
              <w:rPr>
                <w:rFonts w:ascii="Calibri Light" w:hAnsi="Calibri Light" w:cs="Calibri Light"/>
                <w:sz w:val="24"/>
                <w:szCs w:val="24"/>
              </w:rPr>
              <w:t xml:space="preserve"> which were</w:t>
            </w:r>
            <w:r w:rsidR="00125709" w:rsidRPr="00CE61F3">
              <w:rPr>
                <w:rFonts w:ascii="Calibri Light" w:hAnsi="Calibri Light" w:cs="Calibri Light"/>
                <w:sz w:val="24"/>
                <w:szCs w:val="24"/>
              </w:rPr>
              <w:t xml:space="preserve"> considered by the Audit </w:t>
            </w:r>
            <w:r w:rsidR="004F7931" w:rsidRPr="00CE61F3">
              <w:rPr>
                <w:rFonts w:ascii="Calibri Light" w:hAnsi="Calibri Light" w:cs="Calibri Light"/>
                <w:sz w:val="24"/>
                <w:szCs w:val="24"/>
              </w:rPr>
              <w:t>and</w:t>
            </w:r>
            <w:r w:rsidR="00125709" w:rsidRPr="00CE61F3">
              <w:rPr>
                <w:rFonts w:ascii="Calibri Light" w:hAnsi="Calibri Light" w:cs="Calibri Light"/>
                <w:sz w:val="24"/>
                <w:szCs w:val="24"/>
              </w:rPr>
              <w:t xml:space="preserve"> Assurance Committee and</w:t>
            </w:r>
            <w:r w:rsidR="00ED1E40" w:rsidRPr="00CE61F3">
              <w:rPr>
                <w:rFonts w:ascii="Calibri Light" w:hAnsi="Calibri Light" w:cs="Calibri Light"/>
                <w:sz w:val="24"/>
                <w:szCs w:val="24"/>
              </w:rPr>
              <w:t xml:space="preserve"> approved by the Board in July 2023.</w:t>
            </w:r>
          </w:p>
        </w:tc>
      </w:tr>
      <w:tr w:rsidR="00AF4A8B" w:rsidRPr="00CE61F3" w14:paraId="5D012CD8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33AC9FE4" w14:textId="0A13A53F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Section 3 – Committees</w:t>
            </w:r>
          </w:p>
        </w:tc>
        <w:tc>
          <w:tcPr>
            <w:tcW w:w="11623" w:type="dxa"/>
            <w:vAlign w:val="center"/>
          </w:tcPr>
          <w:p w14:paraId="7D9DA4D4" w14:textId="338A5D98" w:rsidR="00AF4A8B" w:rsidRPr="00CE61F3" w:rsidRDefault="0046063D" w:rsidP="0046063D">
            <w:pPr>
              <w:pStyle w:val="ListParagraph"/>
              <w:numPr>
                <w:ilvl w:val="0"/>
                <w:numId w:val="3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DHCW have adhered to the recommended Committee structure and have not yet established any further </w:t>
            </w:r>
            <w:r w:rsidR="00D561A2" w:rsidRPr="00CE61F3">
              <w:rPr>
                <w:rFonts w:ascii="Calibri Light" w:hAnsi="Calibri Light" w:cs="Calibri Light"/>
                <w:sz w:val="24"/>
                <w:szCs w:val="24"/>
              </w:rPr>
              <w:t>Committees,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but the option remains </w:t>
            </w:r>
            <w:r w:rsidR="006F1CBA" w:rsidRPr="00CE61F3">
              <w:rPr>
                <w:rFonts w:ascii="Calibri Light" w:hAnsi="Calibri Light" w:cs="Calibri Light"/>
                <w:sz w:val="24"/>
                <w:szCs w:val="24"/>
              </w:rPr>
              <w:t>to establish additional Committee’s as the Board sees fit</w:t>
            </w:r>
            <w:r w:rsidR="00B139FE" w:rsidRPr="00CE61F3">
              <w:rPr>
                <w:rFonts w:ascii="Calibri Light" w:hAnsi="Calibri Light" w:cs="Calibri Light"/>
                <w:sz w:val="24"/>
                <w:szCs w:val="24"/>
              </w:rPr>
              <w:t>. The organisation has established the Independent Member Digital Network which brings together Independent Members from across the NHS in Wales</w:t>
            </w:r>
            <w:r w:rsidR="007451B2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4B6EAC27" w14:textId="4D7BD6BA" w:rsidR="0033142D" w:rsidRPr="00CE61F3" w:rsidRDefault="0033142D" w:rsidP="0046063D">
            <w:pPr>
              <w:pStyle w:val="ListParagraph"/>
              <w:numPr>
                <w:ilvl w:val="0"/>
                <w:numId w:val="3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Paragraph 3.1.1 </w:t>
            </w:r>
            <w:r w:rsidR="00B527F9" w:rsidRPr="00CE61F3">
              <w:rPr>
                <w:rFonts w:ascii="Calibri Light" w:hAnsi="Calibri Light" w:cs="Calibri Light"/>
                <w:sz w:val="24"/>
                <w:szCs w:val="24"/>
              </w:rPr>
              <w:t xml:space="preserve">details that each Committee must have standing orders of terms of reference that meet the requirements listed. </w:t>
            </w:r>
            <w:r w:rsidR="00875BE5" w:rsidRPr="00CE61F3">
              <w:rPr>
                <w:rFonts w:ascii="Calibri Light" w:hAnsi="Calibri Light" w:cs="Calibri Light"/>
                <w:sz w:val="24"/>
                <w:szCs w:val="24"/>
              </w:rPr>
              <w:t xml:space="preserve">The Terms of reference for each Committee and Advisory Group of the Board </w:t>
            </w:r>
            <w:r w:rsidR="00D14E89" w:rsidRPr="00CE61F3">
              <w:rPr>
                <w:rFonts w:ascii="Calibri Light" w:hAnsi="Calibri Light" w:cs="Calibri Light"/>
                <w:sz w:val="24"/>
                <w:szCs w:val="24"/>
              </w:rPr>
              <w:t>are brough</w:t>
            </w:r>
            <w:r w:rsidR="00D561A2" w:rsidRPr="00CE61F3">
              <w:rPr>
                <w:rFonts w:ascii="Calibri Light" w:hAnsi="Calibri Light" w:cs="Calibri Light"/>
                <w:sz w:val="24"/>
                <w:szCs w:val="24"/>
              </w:rPr>
              <w:t>t</w:t>
            </w:r>
            <w:r w:rsidR="00D14E89" w:rsidRPr="00CE61F3">
              <w:rPr>
                <w:rFonts w:ascii="Calibri Light" w:hAnsi="Calibri Light" w:cs="Calibri Light"/>
                <w:sz w:val="24"/>
                <w:szCs w:val="24"/>
              </w:rPr>
              <w:t xml:space="preserve"> to the March</w:t>
            </w:r>
            <w:r w:rsidR="00A51C35" w:rsidRPr="00CE61F3">
              <w:rPr>
                <w:rFonts w:ascii="Calibri Light" w:hAnsi="Calibri Light" w:cs="Calibri Light"/>
                <w:sz w:val="24"/>
                <w:szCs w:val="24"/>
              </w:rPr>
              <w:t xml:space="preserve"> 2023</w:t>
            </w:r>
            <w:r w:rsidR="00D14E89" w:rsidRPr="00CE61F3">
              <w:rPr>
                <w:rFonts w:ascii="Calibri Light" w:hAnsi="Calibri Light" w:cs="Calibri Light"/>
                <w:sz w:val="24"/>
                <w:szCs w:val="24"/>
              </w:rPr>
              <w:t xml:space="preserve"> Board for approval and are included in the appendices of the Standing Orders. </w:t>
            </w:r>
          </w:p>
          <w:p w14:paraId="00D929ED" w14:textId="588622FA" w:rsidR="00556265" w:rsidRPr="00CE61F3" w:rsidRDefault="00556265" w:rsidP="0046063D">
            <w:pPr>
              <w:pStyle w:val="ListParagraph"/>
              <w:numPr>
                <w:ilvl w:val="0"/>
                <w:numId w:val="3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The DHCW Committee’s and Advisory Groups have reported to each Board meeting a summary of activity and any areas of escalation throughout 2022/23.</w:t>
            </w:r>
          </w:p>
          <w:p w14:paraId="007EB64A" w14:textId="7DC999F7" w:rsidR="0095022B" w:rsidRPr="00CE61F3" w:rsidRDefault="00CE682E" w:rsidP="0046063D">
            <w:pPr>
              <w:pStyle w:val="ListParagraph"/>
              <w:numPr>
                <w:ilvl w:val="0"/>
                <w:numId w:val="3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Section 3.4.5 </w:t>
            </w:r>
            <w:r w:rsidR="00C40F6A" w:rsidRPr="00CE61F3">
              <w:rPr>
                <w:rFonts w:ascii="Calibri Light" w:hAnsi="Calibri Light" w:cs="Calibri Light"/>
                <w:sz w:val="24"/>
                <w:szCs w:val="24"/>
              </w:rPr>
              <w:t>outlines the membership of the Committees</w:t>
            </w:r>
            <w:r w:rsidR="006E6962" w:rsidRPr="00CE61F3">
              <w:rPr>
                <w:rFonts w:ascii="Calibri Light" w:hAnsi="Calibri Light" w:cs="Calibri Light"/>
                <w:sz w:val="24"/>
                <w:szCs w:val="24"/>
              </w:rPr>
              <w:t>, there has been a change within the year to the membership of the Digital Governance and Safety Committee</w:t>
            </w:r>
            <w:r w:rsidR="00504774" w:rsidRPr="00CE61F3">
              <w:rPr>
                <w:rFonts w:ascii="Calibri Light" w:hAnsi="Calibri Light" w:cs="Calibri Light"/>
                <w:sz w:val="24"/>
                <w:szCs w:val="24"/>
              </w:rPr>
              <w:t xml:space="preserve"> and Audit and Assurance Committee</w:t>
            </w:r>
            <w:r w:rsidR="006E6962" w:rsidRPr="00CE61F3">
              <w:rPr>
                <w:rFonts w:ascii="Calibri Light" w:hAnsi="Calibri Light" w:cs="Calibri Light"/>
                <w:sz w:val="24"/>
                <w:szCs w:val="24"/>
              </w:rPr>
              <w:t xml:space="preserve"> due to an Independent Member stepping down</w:t>
            </w:r>
            <w:r w:rsidR="00504774" w:rsidRPr="00CE61F3">
              <w:rPr>
                <w:rFonts w:ascii="Calibri Light" w:hAnsi="Calibri Light" w:cs="Calibri Light"/>
                <w:sz w:val="24"/>
                <w:szCs w:val="24"/>
              </w:rPr>
              <w:t xml:space="preserve"> and new Independent Members being appointed to the Board.</w:t>
            </w:r>
          </w:p>
        </w:tc>
      </w:tr>
      <w:tr w:rsidR="00AF4A8B" w:rsidRPr="00CE61F3" w14:paraId="5AA96BAE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11223E5A" w14:textId="561701A6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lastRenderedPageBreak/>
              <w:t>Section 4 – NHS Wales Shared Services Partnership</w:t>
            </w:r>
          </w:p>
        </w:tc>
        <w:tc>
          <w:tcPr>
            <w:tcW w:w="11623" w:type="dxa"/>
            <w:vAlign w:val="center"/>
          </w:tcPr>
          <w:p w14:paraId="69BEBB0A" w14:textId="60DD3A90" w:rsidR="00AF4A8B" w:rsidRPr="00CE61F3" w:rsidRDefault="00E9271E" w:rsidP="004B1429">
            <w:pPr>
              <w:pStyle w:val="ListParagraph"/>
              <w:numPr>
                <w:ilvl w:val="0"/>
                <w:numId w:val="13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The </w:t>
            </w:r>
            <w:r w:rsidR="00504774" w:rsidRPr="00CE61F3">
              <w:rPr>
                <w:rFonts w:ascii="Calibri Light" w:hAnsi="Calibri Light" w:cs="Calibri Light"/>
                <w:sz w:val="24"/>
                <w:szCs w:val="24"/>
              </w:rPr>
              <w:t xml:space="preserve">Executive 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Director of Finance </w:t>
            </w:r>
            <w:r w:rsidR="00FC744B" w:rsidRPr="00CE61F3">
              <w:rPr>
                <w:rFonts w:ascii="Calibri Light" w:hAnsi="Calibri Light" w:cs="Calibri Light"/>
                <w:sz w:val="24"/>
                <w:szCs w:val="24"/>
              </w:rPr>
              <w:t>is the DHCW representative on</w:t>
            </w:r>
            <w:r w:rsidR="006E1C5C" w:rsidRPr="00CE61F3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="001E661C" w:rsidRPr="00CE61F3">
              <w:rPr>
                <w:rFonts w:ascii="Calibri Light" w:hAnsi="Calibri Light" w:cs="Calibri Light"/>
                <w:sz w:val="24"/>
                <w:szCs w:val="24"/>
              </w:rPr>
              <w:t>the NHS Wales Shared Services Partnership</w:t>
            </w:r>
            <w:r w:rsidR="004B1429" w:rsidRPr="00CE61F3">
              <w:rPr>
                <w:rFonts w:ascii="Calibri Light" w:hAnsi="Calibri Light" w:cs="Calibri Light"/>
                <w:sz w:val="24"/>
                <w:szCs w:val="24"/>
              </w:rPr>
              <w:t xml:space="preserve">, attending the meeting with voting rights. </w:t>
            </w:r>
          </w:p>
        </w:tc>
      </w:tr>
      <w:tr w:rsidR="00AF4A8B" w:rsidRPr="00CE61F3" w14:paraId="186C6359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3094C89B" w14:textId="04C7D32C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Section 5 – Working in Partnership</w:t>
            </w:r>
          </w:p>
        </w:tc>
        <w:tc>
          <w:tcPr>
            <w:tcW w:w="11623" w:type="dxa"/>
            <w:vAlign w:val="center"/>
          </w:tcPr>
          <w:p w14:paraId="32DF740B" w14:textId="274FC282" w:rsidR="00D81270" w:rsidRPr="00CE61F3" w:rsidRDefault="00D81270" w:rsidP="008D1C92">
            <w:pPr>
              <w:pStyle w:val="ListParagraph"/>
              <w:numPr>
                <w:ilvl w:val="0"/>
                <w:numId w:val="4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The Independent Member Digital Network has been established to build relationships across the system</w:t>
            </w:r>
            <w:r w:rsidR="00D34F2C" w:rsidRPr="00CE61F3">
              <w:rPr>
                <w:rFonts w:ascii="Calibri Light" w:hAnsi="Calibri Light" w:cs="Calibri Light"/>
                <w:sz w:val="24"/>
                <w:szCs w:val="24"/>
              </w:rPr>
              <w:t xml:space="preserve">. An evaluation of the impact of the Network is being undertaken. </w:t>
            </w:r>
          </w:p>
          <w:p w14:paraId="30B298DC" w14:textId="3A556728" w:rsidR="00730187" w:rsidRPr="00730187" w:rsidRDefault="00730187" w:rsidP="00730187">
            <w:pPr>
              <w:pStyle w:val="ListParagraph"/>
              <w:numPr>
                <w:ilvl w:val="0"/>
                <w:numId w:val="4"/>
              </w:numPr>
              <w:rPr>
                <w:rFonts w:ascii="Calibri Light" w:hAnsi="Calibri Light" w:cs="Calibri Light"/>
                <w:sz w:val="24"/>
                <w:szCs w:val="24"/>
              </w:rPr>
            </w:pPr>
            <w:proofErr w:type="gramStart"/>
            <w:r>
              <w:rPr>
                <w:rFonts w:ascii="Calibri Light" w:hAnsi="Calibri Light" w:cs="Calibri Light"/>
                <w:sz w:val="24"/>
                <w:szCs w:val="24"/>
              </w:rPr>
              <w:t>A number of</w:t>
            </w:r>
            <w:proofErr w:type="gramEnd"/>
            <w:r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="006C1D73" w:rsidRPr="00CE61F3">
              <w:rPr>
                <w:rFonts w:ascii="Calibri Light" w:hAnsi="Calibri Light" w:cs="Calibri Light"/>
                <w:sz w:val="24"/>
                <w:szCs w:val="24"/>
              </w:rPr>
              <w:t xml:space="preserve">Strategic partnerships have been formalised via a MOU and </w:t>
            </w:r>
            <w:r>
              <w:rPr>
                <w:rFonts w:ascii="Calibri Light" w:hAnsi="Calibri Light" w:cs="Calibri Light"/>
                <w:sz w:val="24"/>
                <w:szCs w:val="24"/>
              </w:rPr>
              <w:t>Partnership Agreements.</w:t>
            </w:r>
          </w:p>
          <w:p w14:paraId="1476B1EB" w14:textId="4D8EB677" w:rsidR="006C1D73" w:rsidRPr="00CE61F3" w:rsidRDefault="00F01600" w:rsidP="009E0ADD">
            <w:pPr>
              <w:pStyle w:val="ListParagraph"/>
              <w:numPr>
                <w:ilvl w:val="0"/>
                <w:numId w:val="4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Executive to Executive engagement sessions </w:t>
            </w:r>
            <w:proofErr w:type="gramStart"/>
            <w:r w:rsidRPr="00CE61F3">
              <w:rPr>
                <w:rFonts w:ascii="Calibri Light" w:hAnsi="Calibri Light" w:cs="Calibri Light"/>
                <w:sz w:val="24"/>
                <w:szCs w:val="24"/>
              </w:rPr>
              <w:t>are</w:t>
            </w:r>
            <w:proofErr w:type="gramEnd"/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undertaken on a regular basis with other health boards and trusts</w:t>
            </w:r>
            <w:r w:rsidR="00DB014B" w:rsidRPr="00CE61F3">
              <w:rPr>
                <w:rFonts w:ascii="Calibri Light" w:hAnsi="Calibri Light" w:cs="Calibri Light"/>
                <w:sz w:val="24"/>
                <w:szCs w:val="24"/>
              </w:rPr>
              <w:t xml:space="preserve"> and Special Health Authorities </w:t>
            </w:r>
          </w:p>
          <w:p w14:paraId="56E0A658" w14:textId="7176A985" w:rsidR="009E0ADD" w:rsidRPr="00CE61F3" w:rsidRDefault="00D20E0F" w:rsidP="009E0ADD">
            <w:pPr>
              <w:pStyle w:val="ListParagraph"/>
              <w:numPr>
                <w:ilvl w:val="0"/>
                <w:numId w:val="4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DHCW hosted a joint Digital Summit with</w:t>
            </w:r>
            <w:r w:rsidR="003E1AE7" w:rsidRPr="00CE61F3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proofErr w:type="spellStart"/>
            <w:r w:rsidR="003E1AE7" w:rsidRPr="00CE61F3">
              <w:rPr>
                <w:rFonts w:ascii="Calibri Light" w:hAnsi="Calibri Light" w:cs="Calibri Light"/>
                <w:sz w:val="24"/>
                <w:szCs w:val="24"/>
              </w:rPr>
              <w:t>Cwmpas</w:t>
            </w:r>
            <w:proofErr w:type="spellEnd"/>
            <w:r w:rsidR="003E1AE7" w:rsidRPr="00CE61F3">
              <w:rPr>
                <w:rFonts w:ascii="Calibri Light" w:hAnsi="Calibri Light" w:cs="Calibri Light"/>
                <w:sz w:val="24"/>
                <w:szCs w:val="24"/>
              </w:rPr>
              <w:t xml:space="preserve"> and the Wales Council for Voluntary Action</w:t>
            </w:r>
          </w:p>
        </w:tc>
      </w:tr>
      <w:tr w:rsidR="00AF4A8B" w:rsidRPr="00CE61F3" w14:paraId="229A5BA4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112BFE6A" w14:textId="13A77BC6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Section 6 – Advisory Groups</w:t>
            </w:r>
          </w:p>
        </w:tc>
        <w:tc>
          <w:tcPr>
            <w:tcW w:w="11623" w:type="dxa"/>
            <w:vAlign w:val="center"/>
          </w:tcPr>
          <w:p w14:paraId="2D82CC48" w14:textId="7C016BC2" w:rsidR="00AF4A8B" w:rsidRPr="00CE61F3" w:rsidRDefault="005D5528" w:rsidP="005D5528">
            <w:pPr>
              <w:pStyle w:val="ListParagraph"/>
              <w:numPr>
                <w:ilvl w:val="0"/>
                <w:numId w:val="5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DHCW </w:t>
            </w:r>
            <w:r w:rsidR="00675B9B" w:rsidRPr="00CE61F3">
              <w:rPr>
                <w:rFonts w:ascii="Calibri Light" w:hAnsi="Calibri Light" w:cs="Calibri Light"/>
                <w:sz w:val="24"/>
                <w:szCs w:val="24"/>
              </w:rPr>
              <w:t>have one Advisory Group to the Board,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the Local Partnership Forum </w:t>
            </w:r>
            <w:r w:rsidR="00C10344" w:rsidRPr="00CE61F3">
              <w:rPr>
                <w:rFonts w:ascii="Calibri Light" w:hAnsi="Calibri Light" w:cs="Calibri Light"/>
                <w:sz w:val="24"/>
                <w:szCs w:val="24"/>
              </w:rPr>
              <w:t>which is held in private due to the sensitive nature of discussions</w:t>
            </w:r>
          </w:p>
          <w:p w14:paraId="5FCBDB02" w14:textId="62C8ACC7" w:rsidR="00847483" w:rsidRPr="00CE61F3" w:rsidRDefault="00847483" w:rsidP="005D5528">
            <w:pPr>
              <w:pStyle w:val="ListParagraph"/>
              <w:numPr>
                <w:ilvl w:val="0"/>
                <w:numId w:val="5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The Local </w:t>
            </w:r>
            <w:r w:rsidR="00BA4468" w:rsidRPr="00CE61F3">
              <w:rPr>
                <w:rFonts w:ascii="Calibri Light" w:hAnsi="Calibri Light" w:cs="Calibri Light"/>
                <w:sz w:val="24"/>
                <w:szCs w:val="24"/>
              </w:rPr>
              <w:t>Partnership Forum</w:t>
            </w:r>
            <w:r w:rsidR="009867EA" w:rsidRPr="00CE61F3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="00127239" w:rsidRPr="00CE61F3">
              <w:rPr>
                <w:rFonts w:ascii="Calibri Light" w:hAnsi="Calibri Light" w:cs="Calibri Light"/>
                <w:sz w:val="24"/>
                <w:szCs w:val="24"/>
              </w:rPr>
              <w:t xml:space="preserve">provide highlight reports to each Board following meetings, in addition, they </w:t>
            </w:r>
            <w:r w:rsidR="00445ABE" w:rsidRPr="00CE61F3">
              <w:rPr>
                <w:rFonts w:ascii="Calibri Light" w:hAnsi="Calibri Light" w:cs="Calibri Light"/>
                <w:sz w:val="24"/>
                <w:szCs w:val="24"/>
              </w:rPr>
              <w:t>present an annual report to the March Board</w:t>
            </w:r>
            <w:r w:rsidR="007B5F9E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</w:tc>
      </w:tr>
      <w:tr w:rsidR="00AF4A8B" w:rsidRPr="00CE61F3" w14:paraId="7C46F5F0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60C95A32" w14:textId="0DB7B088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Section 7 – Meetings</w:t>
            </w:r>
          </w:p>
        </w:tc>
        <w:tc>
          <w:tcPr>
            <w:tcW w:w="11623" w:type="dxa"/>
            <w:vAlign w:val="center"/>
          </w:tcPr>
          <w:p w14:paraId="32148942" w14:textId="3A1CE0C7" w:rsidR="0065062F" w:rsidRPr="00CE61F3" w:rsidRDefault="00506546" w:rsidP="008C14B7">
            <w:pPr>
              <w:pStyle w:val="ListParagraph"/>
              <w:numPr>
                <w:ilvl w:val="0"/>
                <w:numId w:val="6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All DHCW Board meetings are live streamed, in addition recordings are published on the DHCW website within 3 working days</w:t>
            </w:r>
            <w:r w:rsidR="006E31CB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61412E21" w14:textId="2AE4E9C2" w:rsidR="006E31CB" w:rsidRPr="00CE61F3" w:rsidRDefault="006E31CB" w:rsidP="008C14B7">
            <w:pPr>
              <w:pStyle w:val="ListParagraph"/>
              <w:numPr>
                <w:ilvl w:val="0"/>
                <w:numId w:val="6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All Committee meetings are recorded and published on the DHCW website within 3 working days. </w:t>
            </w:r>
          </w:p>
          <w:p w14:paraId="42BEFE3A" w14:textId="1AB056CE" w:rsidR="0054198C" w:rsidRPr="00CE61F3" w:rsidRDefault="007C3D2D" w:rsidP="008C14B7">
            <w:pPr>
              <w:pStyle w:val="ListParagraph"/>
              <w:numPr>
                <w:ilvl w:val="0"/>
                <w:numId w:val="6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All DHCW Board meetings are simultaneously translated in Welsh</w:t>
            </w:r>
            <w:r w:rsidR="001F73E6" w:rsidRPr="00CE61F3">
              <w:rPr>
                <w:rFonts w:ascii="Calibri Light" w:hAnsi="Calibri Light" w:cs="Calibri Light"/>
                <w:sz w:val="24"/>
                <w:szCs w:val="24"/>
              </w:rPr>
              <w:t xml:space="preserve">, in addition there is a notice on the website to advise should </w:t>
            </w:r>
            <w:r w:rsidR="004A1F0A" w:rsidRPr="00CE61F3">
              <w:rPr>
                <w:rFonts w:ascii="Calibri Light" w:hAnsi="Calibri Light" w:cs="Calibri Light"/>
                <w:sz w:val="24"/>
                <w:szCs w:val="24"/>
              </w:rPr>
              <w:t xml:space="preserve">members of the public require British Sign Language then the organisation will endeavour to provide this. There </w:t>
            </w:r>
            <w:r w:rsidR="007970F7" w:rsidRPr="00CE61F3">
              <w:rPr>
                <w:rFonts w:ascii="Calibri Light" w:hAnsi="Calibri Light" w:cs="Calibri Light"/>
                <w:sz w:val="24"/>
                <w:szCs w:val="24"/>
              </w:rPr>
              <w:t>have</w:t>
            </w:r>
            <w:r w:rsidR="004A1F0A" w:rsidRPr="00CE61F3">
              <w:rPr>
                <w:rFonts w:ascii="Calibri Light" w:hAnsi="Calibri Light" w:cs="Calibri Light"/>
                <w:sz w:val="24"/>
                <w:szCs w:val="24"/>
              </w:rPr>
              <w:t xml:space="preserve"> been no requests for British Sign Language provision to be provided in 2022-23.</w:t>
            </w:r>
          </w:p>
          <w:p w14:paraId="3125EAFA" w14:textId="474F6924" w:rsidR="008C14B7" w:rsidRPr="00CE61F3" w:rsidRDefault="008C14B7" w:rsidP="008C14B7">
            <w:pPr>
              <w:pStyle w:val="ListParagraph"/>
              <w:numPr>
                <w:ilvl w:val="0"/>
                <w:numId w:val="6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There have been </w:t>
            </w:r>
            <w:proofErr w:type="gramStart"/>
            <w:r w:rsidRPr="00CE61F3">
              <w:rPr>
                <w:rFonts w:ascii="Calibri Light" w:hAnsi="Calibri Light" w:cs="Calibri Light"/>
                <w:sz w:val="24"/>
                <w:szCs w:val="24"/>
              </w:rPr>
              <w:t>a number of</w:t>
            </w:r>
            <w:proofErr w:type="gramEnd"/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meetings held in private across the year, below is a breakdown of the meeting numbers and their reasoning, this will continue to be monitored by the Corporate Governance team </w:t>
            </w:r>
            <w:r w:rsidR="002134F3" w:rsidRPr="00CE61F3">
              <w:rPr>
                <w:rFonts w:ascii="Calibri Light" w:hAnsi="Calibri Light" w:cs="Calibri Light"/>
                <w:sz w:val="24"/>
                <w:szCs w:val="24"/>
              </w:rPr>
              <w:t xml:space="preserve">to ensure reasoning is accurate and relevant and where possible in future </w:t>
            </w:r>
            <w:r w:rsidR="00EE2511" w:rsidRPr="00CE61F3">
              <w:rPr>
                <w:rFonts w:ascii="Calibri Light" w:hAnsi="Calibri Light" w:cs="Calibri Light"/>
                <w:sz w:val="24"/>
                <w:szCs w:val="24"/>
              </w:rPr>
              <w:t>arrangements will be made to include public session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: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br/>
            </w:r>
          </w:p>
          <w:tbl>
            <w:tblPr>
              <w:tblStyle w:val="TableGrid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2507"/>
              <w:gridCol w:w="2268"/>
              <w:gridCol w:w="5812"/>
            </w:tblGrid>
            <w:tr w:rsidR="00D25D0A" w:rsidRPr="00CE61F3" w14:paraId="4D891BCD" w14:textId="77777777" w:rsidTr="00805A93">
              <w:tc>
                <w:tcPr>
                  <w:tcW w:w="2507" w:type="dxa"/>
                </w:tcPr>
                <w:p w14:paraId="01984E3B" w14:textId="504CFB46" w:rsidR="00D25D0A" w:rsidRPr="00CE61F3" w:rsidRDefault="00D25D0A" w:rsidP="008C14B7">
                  <w:pPr>
                    <w:rPr>
                      <w:rFonts w:ascii="Calibri Light" w:hAnsi="Calibri Light" w:cs="Calibri Light"/>
                      <w:b/>
                      <w:bCs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b/>
                      <w:bCs/>
                      <w:sz w:val="24"/>
                      <w:szCs w:val="24"/>
                    </w:rPr>
                    <w:t>Meeting</w:t>
                  </w:r>
                </w:p>
              </w:tc>
              <w:tc>
                <w:tcPr>
                  <w:tcW w:w="2268" w:type="dxa"/>
                </w:tcPr>
                <w:p w14:paraId="4AFDED92" w14:textId="6237372E" w:rsidR="00D25D0A" w:rsidRPr="00CE61F3" w:rsidRDefault="00D25D0A" w:rsidP="008C14B7">
                  <w:pPr>
                    <w:rPr>
                      <w:rFonts w:ascii="Calibri Light" w:hAnsi="Calibri Light" w:cs="Calibri Light"/>
                      <w:b/>
                      <w:bCs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b/>
                      <w:bCs/>
                      <w:sz w:val="24"/>
                      <w:szCs w:val="24"/>
                    </w:rPr>
                    <w:t>Number of meetings held in private</w:t>
                  </w:r>
                </w:p>
              </w:tc>
              <w:tc>
                <w:tcPr>
                  <w:tcW w:w="5812" w:type="dxa"/>
                </w:tcPr>
                <w:p w14:paraId="0A8FE677" w14:textId="4BB8094B" w:rsidR="00D25D0A" w:rsidRPr="00CE61F3" w:rsidRDefault="00D25D0A" w:rsidP="008C14B7">
                  <w:pPr>
                    <w:rPr>
                      <w:rFonts w:ascii="Calibri Light" w:hAnsi="Calibri Light" w:cs="Calibri Light"/>
                      <w:b/>
                      <w:bCs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b/>
                      <w:bCs/>
                      <w:sz w:val="24"/>
                      <w:szCs w:val="24"/>
                    </w:rPr>
                    <w:t>Reasons in order</w:t>
                  </w:r>
                </w:p>
              </w:tc>
            </w:tr>
            <w:tr w:rsidR="00D25D0A" w:rsidRPr="00CE61F3" w14:paraId="013BE090" w14:textId="77777777" w:rsidTr="00805A93">
              <w:tc>
                <w:tcPr>
                  <w:tcW w:w="2507" w:type="dxa"/>
                </w:tcPr>
                <w:p w14:paraId="1FFC66A2" w14:textId="4C400690" w:rsidR="00D25D0A" w:rsidRPr="00CE61F3" w:rsidRDefault="00D25D0A" w:rsidP="008C14B7">
                  <w:p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SHA Board</w:t>
                  </w:r>
                </w:p>
              </w:tc>
              <w:tc>
                <w:tcPr>
                  <w:tcW w:w="2268" w:type="dxa"/>
                </w:tcPr>
                <w:p w14:paraId="30FA228E" w14:textId="011BFBCE" w:rsidR="00D25D0A" w:rsidRPr="00CE61F3" w:rsidRDefault="00D024A5" w:rsidP="008C14B7">
                  <w:p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5812" w:type="dxa"/>
                </w:tcPr>
                <w:p w14:paraId="4C0E9359" w14:textId="58DD1F23" w:rsidR="00D25D0A" w:rsidRPr="00CE61F3" w:rsidRDefault="00D024A5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Cyber Posture Report</w:t>
                  </w:r>
                  <w:r w:rsidR="00776294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-</w:t>
                  </w:r>
                  <w:r w:rsidR="00525102"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>Sensitive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 xml:space="preserve"> Information</w:t>
                  </w:r>
                  <w:r w:rsidR="00525102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</w:t>
                  </w:r>
                </w:p>
                <w:p w14:paraId="6B1B4C73" w14:textId="02028479" w:rsidR="00776294" w:rsidRPr="00CE61F3" w:rsidRDefault="009C571E" w:rsidP="0077629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3 Year Cyber Plan</w:t>
                  </w:r>
                  <w:r w:rsidR="00776294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– </w:t>
                  </w:r>
                  <w:r w:rsidR="00776294"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>Sensitive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 xml:space="preserve"> Information </w:t>
                  </w:r>
                </w:p>
                <w:p w14:paraId="139DCE41" w14:textId="77777777" w:rsidR="00776294" w:rsidRPr="00CE61F3" w:rsidRDefault="009C571E" w:rsidP="0077629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Transfer of NHS Collaborative Programmes</w:t>
                  </w:r>
                  <w:r w:rsidR="00776294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</w:t>
                  </w:r>
                  <w:r w:rsidR="007F1B65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–</w:t>
                  </w:r>
                  <w:r w:rsidR="00776294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 xml:space="preserve">Commercially Sensitive </w:t>
                  </w:r>
                  <w:r w:rsidR="007F1B65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</w:t>
                  </w:r>
                </w:p>
                <w:p w14:paraId="0AACCFF2" w14:textId="178B3C26" w:rsidR="008E1765" w:rsidRPr="00CE61F3" w:rsidRDefault="00B10906" w:rsidP="0077629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Cyber Funding Requirement to Welsh Government</w:t>
                  </w:r>
                  <w:r w:rsidR="008E1765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- </w:t>
                  </w:r>
                  <w:r w:rsidR="008E1765"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>Sensitive Information</w:t>
                  </w:r>
                </w:p>
                <w:p w14:paraId="070C62ED" w14:textId="29C5DEEC" w:rsidR="00B10906" w:rsidRPr="00CE61F3" w:rsidRDefault="004B1B94" w:rsidP="0077629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Update on Transferred / Transfer of Digital Programmes –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 xml:space="preserve">Commercially Sensitive </w:t>
                  </w:r>
                </w:p>
              </w:tc>
            </w:tr>
            <w:tr w:rsidR="00D25D0A" w:rsidRPr="00CE61F3" w14:paraId="26C25A77" w14:textId="77777777" w:rsidTr="00805A93">
              <w:tc>
                <w:tcPr>
                  <w:tcW w:w="2507" w:type="dxa"/>
                </w:tcPr>
                <w:p w14:paraId="7122AC35" w14:textId="69232698" w:rsidR="00D25D0A" w:rsidRPr="00CE61F3" w:rsidRDefault="00D25D0A" w:rsidP="008C14B7">
                  <w:p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lastRenderedPageBreak/>
                    <w:t>Audit and Assurance Committee</w:t>
                  </w:r>
                </w:p>
              </w:tc>
              <w:tc>
                <w:tcPr>
                  <w:tcW w:w="2268" w:type="dxa"/>
                </w:tcPr>
                <w:p w14:paraId="5A355A6D" w14:textId="647B4F25" w:rsidR="00D25D0A" w:rsidRPr="00CE61F3" w:rsidRDefault="002C6AA2" w:rsidP="008C14B7">
                  <w:p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5812" w:type="dxa"/>
                </w:tcPr>
                <w:p w14:paraId="421BD0D9" w14:textId="6C19176C" w:rsidR="008E1765" w:rsidRPr="00CE61F3" w:rsidRDefault="00F4483B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Private </w:t>
                  </w:r>
                  <w:r w:rsidR="002C6AA2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Corporate Risk Register</w:t>
                  </w:r>
                  <w:r w:rsidR="008E1765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- </w:t>
                  </w:r>
                  <w:r w:rsidR="008E1765"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 xml:space="preserve">Sensitive Information </w:t>
                  </w:r>
                </w:p>
                <w:p w14:paraId="4F3C8A13" w14:textId="77777777" w:rsidR="008E1765" w:rsidRPr="00CE61F3" w:rsidRDefault="002C6AA2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IT Stock Review</w:t>
                  </w:r>
                  <w:r w:rsidR="008E1765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- </w:t>
                  </w:r>
                  <w:r w:rsidR="008E1765"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 xml:space="preserve">Sensitive Information </w:t>
                  </w:r>
                </w:p>
                <w:p w14:paraId="4BDADFA3" w14:textId="6089C9BA" w:rsidR="00901B16" w:rsidRPr="00CE61F3" w:rsidRDefault="002C6AA2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Counter Fraud Update </w:t>
                  </w:r>
                  <w:r w:rsidR="00AA5D1D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–</w:t>
                  </w:r>
                  <w:r w:rsidR="00AA5D1D"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 xml:space="preserve">Sensitive Information </w:t>
                  </w:r>
                </w:p>
              </w:tc>
            </w:tr>
            <w:tr w:rsidR="00D25D0A" w:rsidRPr="00CE61F3" w14:paraId="3516A3F0" w14:textId="77777777" w:rsidTr="00805A93">
              <w:tc>
                <w:tcPr>
                  <w:tcW w:w="2507" w:type="dxa"/>
                </w:tcPr>
                <w:p w14:paraId="09155070" w14:textId="4A1E1449" w:rsidR="00D25D0A" w:rsidRPr="00CE61F3" w:rsidRDefault="00D25D0A" w:rsidP="008C14B7">
                  <w:p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Digital Governance and Safety Committee</w:t>
                  </w:r>
                </w:p>
              </w:tc>
              <w:tc>
                <w:tcPr>
                  <w:tcW w:w="2268" w:type="dxa"/>
                </w:tcPr>
                <w:p w14:paraId="11BB9DED" w14:textId="0290E074" w:rsidR="00D25D0A" w:rsidRPr="00CE61F3" w:rsidRDefault="00DF43DC" w:rsidP="008C14B7">
                  <w:p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5812" w:type="dxa"/>
                </w:tcPr>
                <w:p w14:paraId="483B10FD" w14:textId="77777777" w:rsidR="00FB1218" w:rsidRPr="00CE61F3" w:rsidRDefault="0040496F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Cyber Security Risks </w:t>
                  </w:r>
                  <w:r w:rsidR="00C830C5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- 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>Sensitive information</w:t>
                  </w:r>
                </w:p>
                <w:p w14:paraId="4E6948EB" w14:textId="7E7AC4D4" w:rsidR="00151D3C" w:rsidRPr="00CE61F3" w:rsidRDefault="00151D3C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Cyber Security Reports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 xml:space="preserve"> - Sensitive information</w:t>
                  </w:r>
                </w:p>
                <w:p w14:paraId="4317CA23" w14:textId="77777777" w:rsidR="00C830C5" w:rsidRPr="00CE61F3" w:rsidRDefault="004F0AC2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Incident Review and Organisational Learning Report - 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>Potentially Identifiable</w:t>
                  </w:r>
                </w:p>
                <w:p w14:paraId="1BE00B58" w14:textId="77777777" w:rsidR="00F219C8" w:rsidRPr="00CE61F3" w:rsidRDefault="00F219C8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Cyber Resilience Unit </w:t>
                  </w:r>
                  <w:r w:rsidR="00DB5EEF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Posture Report – </w:t>
                  </w:r>
                  <w:r w:rsidR="00DB5EEF"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 xml:space="preserve">Sensitive Information </w:t>
                  </w:r>
                </w:p>
                <w:p w14:paraId="599D059A" w14:textId="77777777" w:rsidR="00DB5EEF" w:rsidRPr="00CE61F3" w:rsidRDefault="00DB5EEF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National Data Resource Update – 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 xml:space="preserve">Commercially Sensitive </w:t>
                  </w:r>
                </w:p>
                <w:p w14:paraId="785B4AB1" w14:textId="77777777" w:rsidR="00DB5EEF" w:rsidRPr="00CE61F3" w:rsidRDefault="007538C5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Staff Identity - 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>Potentially Identifiable/Sensitive Information</w:t>
                  </w:r>
                </w:p>
                <w:p w14:paraId="34B9A79E" w14:textId="77777777" w:rsidR="00F654E5" w:rsidRPr="00CE61F3" w:rsidRDefault="00F654E5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Service Level Target Policy - 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>Sensitive Information</w:t>
                  </w:r>
                </w:p>
                <w:p w14:paraId="28AAB924" w14:textId="77777777" w:rsidR="00151D3C" w:rsidRPr="00CE61F3" w:rsidRDefault="00151D3C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Disaster Recovery Policy - 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>Sensitive Information</w:t>
                  </w:r>
                </w:p>
                <w:p w14:paraId="65A63A47" w14:textId="43EF4DA4" w:rsidR="00E96829" w:rsidRPr="00CE61F3" w:rsidRDefault="00E96829" w:rsidP="00462A1B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Cyber Funding Requirement to Welsh Government - </w:t>
                  </w: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>Sensitive Information</w:t>
                  </w:r>
                </w:p>
              </w:tc>
            </w:tr>
            <w:tr w:rsidR="00D25D0A" w:rsidRPr="00CE61F3" w14:paraId="050DBCF5" w14:textId="77777777" w:rsidTr="00805A93">
              <w:tc>
                <w:tcPr>
                  <w:tcW w:w="2507" w:type="dxa"/>
                </w:tcPr>
                <w:p w14:paraId="409C087A" w14:textId="3E5D58BC" w:rsidR="00D25D0A" w:rsidRPr="00CE61F3" w:rsidRDefault="00D25D0A" w:rsidP="008C14B7">
                  <w:p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Remuneration and Terms of Service Committee</w:t>
                  </w:r>
                </w:p>
              </w:tc>
              <w:tc>
                <w:tcPr>
                  <w:tcW w:w="2268" w:type="dxa"/>
                </w:tcPr>
                <w:p w14:paraId="3CFE0570" w14:textId="32A33FE9" w:rsidR="00D25D0A" w:rsidRPr="00CE61F3" w:rsidRDefault="00C27CE2" w:rsidP="008C14B7">
                  <w:p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6</w:t>
                  </w:r>
                  <w:r w:rsidR="00D25D0A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– this is a private meeting</w:t>
                  </w:r>
                </w:p>
              </w:tc>
              <w:tc>
                <w:tcPr>
                  <w:tcW w:w="5812" w:type="dxa"/>
                </w:tcPr>
                <w:p w14:paraId="782380B6" w14:textId="29417ED2" w:rsidR="00D25D0A" w:rsidRPr="00CE61F3" w:rsidRDefault="00D25D0A" w:rsidP="009573AE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>Potentially Identifiable/Sensitive Information</w:t>
                  </w:r>
                </w:p>
              </w:tc>
            </w:tr>
            <w:tr w:rsidR="00D25D0A" w:rsidRPr="00CE61F3" w14:paraId="0515006F" w14:textId="77777777" w:rsidTr="00805A93">
              <w:tc>
                <w:tcPr>
                  <w:tcW w:w="2507" w:type="dxa"/>
                </w:tcPr>
                <w:p w14:paraId="69E927FF" w14:textId="07F55B2E" w:rsidR="00D25D0A" w:rsidRPr="00CE61F3" w:rsidRDefault="00D25D0A" w:rsidP="008C14B7">
                  <w:p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Local Partnership Forum</w:t>
                  </w:r>
                </w:p>
              </w:tc>
              <w:tc>
                <w:tcPr>
                  <w:tcW w:w="2268" w:type="dxa"/>
                </w:tcPr>
                <w:p w14:paraId="30B05D45" w14:textId="0633F777" w:rsidR="00D25D0A" w:rsidRPr="00CE61F3" w:rsidRDefault="00BC49A4" w:rsidP="008C14B7">
                  <w:pPr>
                    <w:rPr>
                      <w:rFonts w:ascii="Calibri Light" w:hAnsi="Calibri Light" w:cs="Calibri Light"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6</w:t>
                  </w:r>
                  <w:r w:rsidR="00D25D0A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</w:t>
                  </w:r>
                  <w:r w:rsidR="0040496F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>–</w:t>
                  </w:r>
                  <w:r w:rsidR="00D25D0A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 </w:t>
                  </w:r>
                  <w:r w:rsidR="0040496F" w:rsidRPr="00CE61F3">
                    <w:rPr>
                      <w:rFonts w:ascii="Calibri Light" w:hAnsi="Calibri Light" w:cs="Calibri Light"/>
                      <w:sz w:val="24"/>
                      <w:szCs w:val="24"/>
                    </w:rPr>
                    <w:t xml:space="preserve">this is a private meeting </w:t>
                  </w:r>
                </w:p>
              </w:tc>
              <w:tc>
                <w:tcPr>
                  <w:tcW w:w="5812" w:type="dxa"/>
                </w:tcPr>
                <w:p w14:paraId="342EDE5A" w14:textId="74811F80" w:rsidR="00D25D0A" w:rsidRPr="00CE61F3" w:rsidRDefault="0040496F" w:rsidP="002171C4">
                  <w:pPr>
                    <w:pStyle w:val="ListParagraph"/>
                    <w:numPr>
                      <w:ilvl w:val="0"/>
                      <w:numId w:val="7"/>
                    </w:numPr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</w:pPr>
                  <w:r w:rsidRPr="00CE61F3">
                    <w:rPr>
                      <w:rFonts w:ascii="Calibri Light" w:hAnsi="Calibri Light" w:cs="Calibri Light"/>
                      <w:i/>
                      <w:iCs/>
                      <w:sz w:val="24"/>
                      <w:szCs w:val="24"/>
                    </w:rPr>
                    <w:t>Potentially Identifiable/Sensitive Information</w:t>
                  </w:r>
                </w:p>
              </w:tc>
            </w:tr>
          </w:tbl>
          <w:p w14:paraId="26926B54" w14:textId="2E63439F" w:rsidR="008C14B7" w:rsidRPr="00CE61F3" w:rsidRDefault="008C14B7" w:rsidP="008C14B7">
            <w:pPr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0F3B1294" w14:textId="59C6AA90" w:rsidR="00315718" w:rsidRPr="00CE61F3" w:rsidRDefault="00D7549B" w:rsidP="00315718">
            <w:pPr>
              <w:pStyle w:val="ListParagraph"/>
              <w:numPr>
                <w:ilvl w:val="0"/>
                <w:numId w:val="7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All Meetings including those held in private are reported to the Board via a highlight report</w:t>
            </w:r>
            <w:r w:rsidR="00C852DB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5D5F5592" w14:textId="77777777" w:rsidR="00037E87" w:rsidRPr="00CE61F3" w:rsidRDefault="00315718" w:rsidP="00037E87">
            <w:pPr>
              <w:pStyle w:val="ListParagraph"/>
              <w:numPr>
                <w:ilvl w:val="0"/>
                <w:numId w:val="7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For the Digital Governance and Safety Committee, Audit and Assurance an abridged version of the private minutes are provided to the public via the DHCW website</w:t>
            </w:r>
            <w:r w:rsidR="00037E87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7C0EA8FE" w14:textId="77777777" w:rsidR="00037E87" w:rsidRPr="00CE61F3" w:rsidRDefault="00037E87" w:rsidP="00037E87">
            <w:pPr>
              <w:pStyle w:val="ListParagraph"/>
              <w:numPr>
                <w:ilvl w:val="0"/>
                <w:numId w:val="7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DHCW held its first Annual General Meeting in July 2022.</w:t>
            </w:r>
          </w:p>
          <w:p w14:paraId="763CB1C9" w14:textId="77777777" w:rsidR="000278CE" w:rsidRPr="00CE61F3" w:rsidRDefault="000278CE" w:rsidP="00037E87">
            <w:pPr>
              <w:pStyle w:val="ListParagraph"/>
              <w:numPr>
                <w:ilvl w:val="0"/>
                <w:numId w:val="7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All Board and Committee papers were published in line with Standing Orders during 2022-23.</w:t>
            </w:r>
          </w:p>
          <w:p w14:paraId="27961F36" w14:textId="567CD253" w:rsidR="00875683" w:rsidRPr="00CE61F3" w:rsidRDefault="00875683" w:rsidP="00037E87">
            <w:pPr>
              <w:pStyle w:val="ListParagraph"/>
              <w:numPr>
                <w:ilvl w:val="0"/>
                <w:numId w:val="7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Not</w:t>
            </w:r>
            <w:r w:rsidR="00DB5043" w:rsidRPr="00CE61F3">
              <w:rPr>
                <w:rFonts w:ascii="Calibri Light" w:hAnsi="Calibri Light" w:cs="Calibri Light"/>
                <w:sz w:val="24"/>
                <w:szCs w:val="24"/>
              </w:rPr>
              <w:t xml:space="preserve">ifications of all Board and Committee meetings were issued to the public in line with Standing </w:t>
            </w:r>
            <w:r w:rsidR="00161C0B" w:rsidRPr="00CE61F3">
              <w:rPr>
                <w:rFonts w:ascii="Calibri Light" w:hAnsi="Calibri Light" w:cs="Calibri Light"/>
                <w:sz w:val="24"/>
                <w:szCs w:val="24"/>
              </w:rPr>
              <w:t xml:space="preserve">Orders </w:t>
            </w:r>
            <w:r w:rsidR="00937268" w:rsidRPr="00CE61F3">
              <w:rPr>
                <w:rFonts w:ascii="Calibri Light" w:hAnsi="Calibri Light" w:cs="Calibri Light"/>
                <w:sz w:val="24"/>
                <w:szCs w:val="24"/>
              </w:rPr>
              <w:t>during 2022-23.</w:t>
            </w:r>
          </w:p>
        </w:tc>
      </w:tr>
      <w:tr w:rsidR="00AF4A8B" w:rsidRPr="00CE61F3" w14:paraId="7909548D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0AB474C5" w14:textId="77AF9AA0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lastRenderedPageBreak/>
              <w:t>Section 8 – Values and Standards of Behaviour</w:t>
            </w:r>
          </w:p>
        </w:tc>
        <w:tc>
          <w:tcPr>
            <w:tcW w:w="11623" w:type="dxa"/>
            <w:vAlign w:val="center"/>
          </w:tcPr>
          <w:p w14:paraId="1E594C5E" w14:textId="77777777" w:rsidR="00AF4A8B" w:rsidRPr="00CE61F3" w:rsidRDefault="00AE12F4" w:rsidP="00976A25">
            <w:pPr>
              <w:pStyle w:val="ListParagraph"/>
              <w:numPr>
                <w:ilvl w:val="0"/>
                <w:numId w:val="12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DHCW has a values and standards of behaviour framework outlined in the standards of behaviour policy published to the DHCW website. Th</w:t>
            </w:r>
            <w:r w:rsidR="009E58F8" w:rsidRPr="00CE61F3">
              <w:rPr>
                <w:rFonts w:ascii="Calibri Light" w:hAnsi="Calibri Light" w:cs="Calibri Light"/>
                <w:sz w:val="24"/>
                <w:szCs w:val="24"/>
              </w:rPr>
              <w:t xml:space="preserve">e practicalities of the policy, declarations of interest, gifts, hospitality, </w:t>
            </w:r>
            <w:proofErr w:type="gramStart"/>
            <w:r w:rsidR="009E58F8" w:rsidRPr="00CE61F3">
              <w:rPr>
                <w:rFonts w:ascii="Calibri Light" w:hAnsi="Calibri Light" w:cs="Calibri Light"/>
                <w:sz w:val="24"/>
                <w:szCs w:val="24"/>
              </w:rPr>
              <w:t>sponsorship</w:t>
            </w:r>
            <w:proofErr w:type="gramEnd"/>
            <w:r w:rsidR="009E58F8" w:rsidRPr="00CE61F3">
              <w:rPr>
                <w:rFonts w:ascii="Calibri Light" w:hAnsi="Calibri Light" w:cs="Calibri Light"/>
                <w:sz w:val="24"/>
                <w:szCs w:val="24"/>
              </w:rPr>
              <w:t xml:space="preserve"> and honoraria are reported to every Audit and Assurance Committee.</w:t>
            </w:r>
          </w:p>
          <w:p w14:paraId="2A509289" w14:textId="7870B6B8" w:rsidR="00976A25" w:rsidRPr="00CE61F3" w:rsidRDefault="00976A25" w:rsidP="00976A25">
            <w:pPr>
              <w:pStyle w:val="ListParagraph"/>
              <w:numPr>
                <w:ilvl w:val="0"/>
                <w:numId w:val="12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lastRenderedPageBreak/>
              <w:t xml:space="preserve">The Register of Interests is a public document and is available on the DHCW website. </w:t>
            </w:r>
          </w:p>
          <w:p w14:paraId="4912601F" w14:textId="4DCACB57" w:rsidR="009460CC" w:rsidRPr="00CE61F3" w:rsidRDefault="009460CC" w:rsidP="00976A25">
            <w:pPr>
              <w:pStyle w:val="ListParagraph"/>
              <w:numPr>
                <w:ilvl w:val="0"/>
                <w:numId w:val="12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The Register of Gifts, Hospitality and Sponsorship is a public document and is available on the DHCW website.</w:t>
            </w:r>
          </w:p>
          <w:p w14:paraId="47F05ACB" w14:textId="4E825D93" w:rsidR="00976A25" w:rsidRPr="00CE61F3" w:rsidRDefault="00D13A4A" w:rsidP="00FD2D14">
            <w:pPr>
              <w:pStyle w:val="ListParagraph"/>
              <w:numPr>
                <w:ilvl w:val="0"/>
                <w:numId w:val="12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A </w:t>
            </w:r>
            <w:proofErr w:type="spellStart"/>
            <w:r w:rsidRPr="00CE61F3">
              <w:rPr>
                <w:rFonts w:ascii="Calibri Light" w:hAnsi="Calibri Light" w:cs="Calibri Light"/>
                <w:sz w:val="24"/>
                <w:szCs w:val="24"/>
              </w:rPr>
              <w:t>TenTalk</w:t>
            </w:r>
            <w:proofErr w:type="spellEnd"/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(Podcast) </w:t>
            </w:r>
            <w:r w:rsidR="003637B6" w:rsidRPr="00CE61F3">
              <w:rPr>
                <w:rFonts w:ascii="Calibri Light" w:hAnsi="Calibri Light" w:cs="Calibri Light"/>
                <w:sz w:val="24"/>
                <w:szCs w:val="24"/>
              </w:rPr>
              <w:t>was provided to raise understanding and profile of the Standards of Behaviour requirements during January 2023</w:t>
            </w:r>
            <w:r w:rsidR="00FD2D14" w:rsidRPr="00CE61F3">
              <w:rPr>
                <w:rFonts w:ascii="Calibri Light" w:hAnsi="Calibri Light" w:cs="Calibri Light"/>
                <w:sz w:val="24"/>
                <w:szCs w:val="24"/>
              </w:rPr>
              <w:t xml:space="preserve"> with good staff engagement. </w:t>
            </w:r>
          </w:p>
        </w:tc>
      </w:tr>
      <w:tr w:rsidR="00AF4A8B" w:rsidRPr="00CE61F3" w14:paraId="5D30E883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7E1E4DED" w14:textId="03525795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lastRenderedPageBreak/>
              <w:t>Section 9 – Signing and Sealing Documents</w:t>
            </w:r>
          </w:p>
        </w:tc>
        <w:tc>
          <w:tcPr>
            <w:tcW w:w="11623" w:type="dxa"/>
            <w:vAlign w:val="center"/>
          </w:tcPr>
          <w:p w14:paraId="194938CC" w14:textId="0A14C44C" w:rsidR="001958D4" w:rsidRPr="00CE61F3" w:rsidRDefault="001958D4" w:rsidP="001958D4">
            <w:pPr>
              <w:pStyle w:val="ListParagraph"/>
              <w:numPr>
                <w:ilvl w:val="0"/>
                <w:numId w:val="6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The register for the use of the common seal is kept by the Corporate Governance team and reported via the Chair’s report at Board meetings. There has been </w:t>
            </w:r>
            <w:r w:rsidR="00B12063" w:rsidRPr="00CE61F3">
              <w:rPr>
                <w:rFonts w:ascii="Calibri Light" w:hAnsi="Calibri Light" w:cs="Calibri Light"/>
                <w:sz w:val="24"/>
                <w:szCs w:val="24"/>
              </w:rPr>
              <w:t>no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use of the common seal in </w:t>
            </w:r>
            <w:r w:rsidR="007D2FAD" w:rsidRPr="00CE61F3">
              <w:rPr>
                <w:rFonts w:ascii="Calibri Light" w:hAnsi="Calibri Light" w:cs="Calibri Light"/>
                <w:sz w:val="24"/>
                <w:szCs w:val="24"/>
              </w:rPr>
              <w:t>2022-23</w:t>
            </w:r>
            <w:r w:rsidR="004215D6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78B3DBDB" w14:textId="39F6FF3F" w:rsidR="0098101B" w:rsidRPr="00CE61F3" w:rsidRDefault="0098101B" w:rsidP="00EB4658">
            <w:pPr>
              <w:pStyle w:val="ListParagraph"/>
              <w:numPr>
                <w:ilvl w:val="0"/>
                <w:numId w:val="6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The common seal is kept in the DHCW safe</w:t>
            </w:r>
            <w:r w:rsidR="004215D6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6BA06685" w14:textId="632B37AE" w:rsidR="00EB4658" w:rsidRPr="00CE61F3" w:rsidRDefault="00EB4658" w:rsidP="00EB4658">
            <w:pPr>
              <w:pStyle w:val="ListParagraph"/>
              <w:numPr>
                <w:ilvl w:val="0"/>
                <w:numId w:val="6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The Chief Executive undertakes signing on behalf of the</w:t>
            </w:r>
            <w:r w:rsidR="002354BB" w:rsidRPr="00CE61F3">
              <w:rPr>
                <w:rFonts w:ascii="Calibri Light" w:hAnsi="Calibri Light" w:cs="Calibri Light"/>
                <w:sz w:val="24"/>
                <w:szCs w:val="24"/>
              </w:rPr>
              <w:t xml:space="preserve"> organisation</w:t>
            </w:r>
            <w:r w:rsidR="004215D6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</w:tc>
      </w:tr>
      <w:tr w:rsidR="00AF4A8B" w:rsidRPr="00CE61F3" w14:paraId="5559FD78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2FB1C016" w14:textId="5F0C614A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Section 10 – Gaining assurance on the conduct of DHCW Business</w:t>
            </w:r>
          </w:p>
        </w:tc>
        <w:tc>
          <w:tcPr>
            <w:tcW w:w="11623" w:type="dxa"/>
            <w:vAlign w:val="center"/>
          </w:tcPr>
          <w:p w14:paraId="15F33949" w14:textId="5B24FC87" w:rsidR="00E1648E" w:rsidRPr="00CE61F3" w:rsidRDefault="00E1648E" w:rsidP="00E530BE">
            <w:pPr>
              <w:pStyle w:val="ListParagraph"/>
              <w:numPr>
                <w:ilvl w:val="0"/>
                <w:numId w:val="8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The Board Assurance Framework </w:t>
            </w:r>
            <w:r w:rsidR="004E18DA" w:rsidRPr="00CE61F3">
              <w:rPr>
                <w:rFonts w:ascii="Calibri Light" w:hAnsi="Calibri Light" w:cs="Calibri Light"/>
                <w:sz w:val="24"/>
                <w:szCs w:val="24"/>
              </w:rPr>
              <w:t xml:space="preserve">has been reviewed by the Board </w:t>
            </w:r>
            <w:r w:rsidR="004B67AD" w:rsidRPr="00CE61F3">
              <w:rPr>
                <w:rFonts w:ascii="Calibri Light" w:hAnsi="Calibri Light" w:cs="Calibri Light"/>
                <w:sz w:val="24"/>
                <w:szCs w:val="24"/>
              </w:rPr>
              <w:t>on three occasions in 2022-23</w:t>
            </w:r>
            <w:r w:rsidR="009816F2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79A05C0A" w14:textId="0FD67108" w:rsidR="00AF4A8B" w:rsidRPr="00CE61F3" w:rsidRDefault="00E530BE" w:rsidP="00E530BE">
            <w:pPr>
              <w:pStyle w:val="ListParagraph"/>
              <w:numPr>
                <w:ilvl w:val="0"/>
                <w:numId w:val="8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The DHCW Governance Assurance Framework </w:t>
            </w:r>
            <w:r w:rsidR="005122C4" w:rsidRPr="00CE61F3">
              <w:rPr>
                <w:rFonts w:ascii="Calibri Light" w:hAnsi="Calibri Light" w:cs="Calibri Light"/>
                <w:sz w:val="24"/>
                <w:szCs w:val="24"/>
              </w:rPr>
              <w:t xml:space="preserve">has been reviewed and presented to the Board for approval in March 2023. </w:t>
            </w:r>
          </w:p>
          <w:p w14:paraId="626FDAAB" w14:textId="21420B76" w:rsidR="00E530BE" w:rsidRPr="00CE61F3" w:rsidRDefault="00FE7130" w:rsidP="00E530BE">
            <w:pPr>
              <w:pStyle w:val="ListParagraph"/>
              <w:numPr>
                <w:ilvl w:val="0"/>
                <w:numId w:val="8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DHCW have worked across </w:t>
            </w:r>
            <w:r w:rsidR="005122C4" w:rsidRPr="00CE61F3">
              <w:rPr>
                <w:rFonts w:ascii="Calibri Light" w:hAnsi="Calibri Light" w:cs="Calibri Light"/>
                <w:sz w:val="24"/>
                <w:szCs w:val="24"/>
              </w:rPr>
              <w:t>2022-23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with Internal </w:t>
            </w:r>
            <w:r w:rsidR="00FC6AE5" w:rsidRPr="00CE61F3">
              <w:rPr>
                <w:rFonts w:ascii="Calibri Light" w:hAnsi="Calibri Light" w:cs="Calibri Light"/>
                <w:sz w:val="24"/>
                <w:szCs w:val="24"/>
              </w:rPr>
              <w:t>A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udit to undertake their review work</w:t>
            </w:r>
            <w:r w:rsidR="0044707B" w:rsidRPr="00CE61F3">
              <w:rPr>
                <w:rFonts w:ascii="Calibri Light" w:hAnsi="Calibri Light" w:cs="Calibri Light"/>
                <w:sz w:val="24"/>
                <w:szCs w:val="24"/>
              </w:rPr>
              <w:t xml:space="preserve"> in line with their plan, which was approved by the </w:t>
            </w:r>
            <w:r w:rsidR="00931B73" w:rsidRPr="00CE61F3">
              <w:rPr>
                <w:rFonts w:ascii="Calibri Light" w:hAnsi="Calibri Light" w:cs="Calibri Light"/>
                <w:sz w:val="24"/>
                <w:szCs w:val="24"/>
              </w:rPr>
              <w:t>A</w:t>
            </w:r>
            <w:r w:rsidR="0044707B" w:rsidRPr="00CE61F3">
              <w:rPr>
                <w:rFonts w:ascii="Calibri Light" w:hAnsi="Calibri Light" w:cs="Calibri Light"/>
                <w:sz w:val="24"/>
                <w:szCs w:val="24"/>
              </w:rPr>
              <w:t xml:space="preserve">udit and </w:t>
            </w:r>
            <w:r w:rsidR="00931B73" w:rsidRPr="00CE61F3">
              <w:rPr>
                <w:rFonts w:ascii="Calibri Light" w:hAnsi="Calibri Light" w:cs="Calibri Light"/>
                <w:sz w:val="24"/>
                <w:szCs w:val="24"/>
              </w:rPr>
              <w:t>A</w:t>
            </w:r>
            <w:r w:rsidR="0044707B" w:rsidRPr="00CE61F3">
              <w:rPr>
                <w:rFonts w:ascii="Calibri Light" w:hAnsi="Calibri Light" w:cs="Calibri Light"/>
                <w:sz w:val="24"/>
                <w:szCs w:val="24"/>
              </w:rPr>
              <w:t xml:space="preserve">ssurance Committee in </w:t>
            </w:r>
            <w:r w:rsidR="00EB4E1C" w:rsidRPr="00CE61F3">
              <w:rPr>
                <w:rFonts w:ascii="Calibri Light" w:hAnsi="Calibri Light" w:cs="Calibri Light"/>
                <w:sz w:val="24"/>
                <w:szCs w:val="24"/>
              </w:rPr>
              <w:t>May</w:t>
            </w:r>
            <w:r w:rsidR="0044707B" w:rsidRPr="00CE61F3">
              <w:rPr>
                <w:rFonts w:ascii="Calibri Light" w:hAnsi="Calibri Light" w:cs="Calibri Light"/>
                <w:sz w:val="24"/>
                <w:szCs w:val="24"/>
              </w:rPr>
              <w:t xml:space="preserve"> 202</w:t>
            </w:r>
            <w:r w:rsidR="00931B73" w:rsidRPr="00CE61F3">
              <w:rPr>
                <w:rFonts w:ascii="Calibri Light" w:hAnsi="Calibri Light" w:cs="Calibri Light"/>
                <w:sz w:val="24"/>
                <w:szCs w:val="24"/>
              </w:rPr>
              <w:t>2</w:t>
            </w:r>
            <w:r w:rsidR="009816F2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461ECBAF" w14:textId="5E8C196B" w:rsidR="00816482" w:rsidRPr="00CE61F3" w:rsidRDefault="00816482" w:rsidP="00E530BE">
            <w:pPr>
              <w:pStyle w:val="ListParagraph"/>
              <w:numPr>
                <w:ilvl w:val="0"/>
                <w:numId w:val="8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The DHCW Legislative Assurance Framework was approved by the Audit and Assurance Committee in </w:t>
            </w:r>
            <w:r w:rsidR="00CE339B" w:rsidRPr="00CE61F3">
              <w:rPr>
                <w:rFonts w:ascii="Calibri Light" w:hAnsi="Calibri Light" w:cs="Calibri Light"/>
                <w:sz w:val="24"/>
                <w:szCs w:val="24"/>
              </w:rPr>
              <w:t>October 2022.</w:t>
            </w:r>
          </w:p>
          <w:p w14:paraId="7B056ECC" w14:textId="7DBE634A" w:rsidR="003459AC" w:rsidRPr="00CE61F3" w:rsidRDefault="00EE2E11" w:rsidP="00E530BE">
            <w:pPr>
              <w:pStyle w:val="ListParagraph"/>
              <w:numPr>
                <w:ilvl w:val="0"/>
                <w:numId w:val="8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The Committees, Advisory Group and the Board have undertaken an effectiveness self-assessment</w:t>
            </w:r>
            <w:r w:rsidR="003459AC" w:rsidRPr="00CE61F3">
              <w:rPr>
                <w:rFonts w:ascii="Calibri Light" w:hAnsi="Calibri Light" w:cs="Calibri Light"/>
                <w:sz w:val="24"/>
                <w:szCs w:val="24"/>
              </w:rPr>
              <w:t>, the outcome reports are included for review by the March Board</w:t>
            </w:r>
            <w:r w:rsidR="009816F2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1316A95E" w14:textId="77777777" w:rsidR="003C5AFB" w:rsidRPr="00CE61F3" w:rsidRDefault="003C5AFB" w:rsidP="00D376B9">
            <w:pPr>
              <w:pStyle w:val="ListParagraph"/>
              <w:numPr>
                <w:ilvl w:val="0"/>
                <w:numId w:val="8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DHCW have worked across </w:t>
            </w:r>
            <w:r w:rsidR="00931B73" w:rsidRPr="00CE61F3">
              <w:rPr>
                <w:rFonts w:ascii="Calibri Light" w:hAnsi="Calibri Light" w:cs="Calibri Light"/>
                <w:sz w:val="24"/>
                <w:szCs w:val="24"/>
              </w:rPr>
              <w:t>2022-23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with Audit Wales to undertake their review work in line with their plan, which was approved by the </w:t>
            </w:r>
            <w:r w:rsidR="00931B73" w:rsidRPr="00CE61F3">
              <w:rPr>
                <w:rFonts w:ascii="Calibri Light" w:hAnsi="Calibri Light" w:cs="Calibri Light"/>
                <w:sz w:val="24"/>
                <w:szCs w:val="24"/>
              </w:rPr>
              <w:t>A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udit and </w:t>
            </w:r>
            <w:r w:rsidR="00931B73" w:rsidRPr="00CE61F3">
              <w:rPr>
                <w:rFonts w:ascii="Calibri Light" w:hAnsi="Calibri Light" w:cs="Calibri Light"/>
                <w:sz w:val="24"/>
                <w:szCs w:val="24"/>
              </w:rPr>
              <w:t>A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ssurance Committee in </w:t>
            </w:r>
            <w:r w:rsidR="00EB4E1C" w:rsidRPr="00CE61F3">
              <w:rPr>
                <w:rFonts w:ascii="Calibri Light" w:hAnsi="Calibri Light" w:cs="Calibri Light"/>
                <w:sz w:val="24"/>
                <w:szCs w:val="24"/>
              </w:rPr>
              <w:t>May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202</w:t>
            </w:r>
            <w:r w:rsidR="00931B73" w:rsidRPr="00CE61F3">
              <w:rPr>
                <w:rFonts w:ascii="Calibri Light" w:hAnsi="Calibri Light" w:cs="Calibri Light"/>
                <w:sz w:val="24"/>
                <w:szCs w:val="24"/>
              </w:rPr>
              <w:t>2</w:t>
            </w:r>
            <w:r w:rsidR="009816F2"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5122E229" w14:textId="05099988" w:rsidR="00931B73" w:rsidRPr="00CE61F3" w:rsidRDefault="00931B73" w:rsidP="00D376B9">
            <w:pPr>
              <w:pStyle w:val="ListParagraph"/>
              <w:numPr>
                <w:ilvl w:val="0"/>
                <w:numId w:val="8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DHCW </w:t>
            </w:r>
            <w:r w:rsidR="00486DCE" w:rsidRPr="00CE61F3">
              <w:rPr>
                <w:rFonts w:ascii="Calibri Light" w:hAnsi="Calibri Light" w:cs="Calibri Light"/>
                <w:sz w:val="24"/>
                <w:szCs w:val="24"/>
              </w:rPr>
              <w:t>had its first formal Structured Assessment during 2022</w:t>
            </w:r>
            <w:r w:rsidR="003E5F76" w:rsidRPr="00CE61F3">
              <w:rPr>
                <w:rFonts w:ascii="Calibri Light" w:hAnsi="Calibri Light" w:cs="Calibri Light"/>
                <w:sz w:val="24"/>
                <w:szCs w:val="24"/>
              </w:rPr>
              <w:t xml:space="preserve"> and</w:t>
            </w:r>
            <w:r w:rsidR="00C11CFB" w:rsidRPr="00CE61F3">
              <w:rPr>
                <w:rFonts w:ascii="Calibri Light" w:hAnsi="Calibri Light" w:cs="Calibri Light"/>
                <w:sz w:val="24"/>
                <w:szCs w:val="24"/>
              </w:rPr>
              <w:t xml:space="preserve"> the report received at the Audit and Assurance Committee in February 2023 and </w:t>
            </w:r>
            <w:r w:rsidR="00ED70A8" w:rsidRPr="00CE61F3">
              <w:rPr>
                <w:rFonts w:ascii="Calibri Light" w:hAnsi="Calibri Light" w:cs="Calibri Light"/>
                <w:sz w:val="24"/>
                <w:szCs w:val="24"/>
              </w:rPr>
              <w:t>findings presented to the Board in March 2023.</w:t>
            </w:r>
          </w:p>
        </w:tc>
      </w:tr>
      <w:tr w:rsidR="00AF4A8B" w:rsidRPr="00CE61F3" w14:paraId="61B5911F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07AE8239" w14:textId="41B3E660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Section 11 – Demonstrating Accountability</w:t>
            </w:r>
          </w:p>
        </w:tc>
        <w:tc>
          <w:tcPr>
            <w:tcW w:w="11623" w:type="dxa"/>
            <w:vAlign w:val="center"/>
          </w:tcPr>
          <w:p w14:paraId="161D221B" w14:textId="4638736A" w:rsidR="00AF4A8B" w:rsidRPr="00CE61F3" w:rsidRDefault="00042DE0" w:rsidP="00A42C73">
            <w:pPr>
              <w:pStyle w:val="ListParagraph"/>
              <w:numPr>
                <w:ilvl w:val="0"/>
                <w:numId w:val="10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The</w:t>
            </w:r>
            <w:r w:rsidR="00A42C73" w:rsidRPr="00CE61F3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G</w:t>
            </w:r>
            <w:r w:rsidR="00A42C73" w:rsidRPr="00CE61F3">
              <w:rPr>
                <w:rFonts w:ascii="Calibri Light" w:hAnsi="Calibri Light" w:cs="Calibri Light"/>
                <w:sz w:val="24"/>
                <w:szCs w:val="24"/>
              </w:rPr>
              <w:t xml:space="preserve">overnance 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A</w:t>
            </w:r>
            <w:r w:rsidR="00A42C73" w:rsidRPr="00CE61F3">
              <w:rPr>
                <w:rFonts w:ascii="Calibri Light" w:hAnsi="Calibri Light" w:cs="Calibri Light"/>
                <w:sz w:val="24"/>
                <w:szCs w:val="24"/>
              </w:rPr>
              <w:t xml:space="preserve">ssurance 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F</w:t>
            </w:r>
            <w:r w:rsidR="00A42C73" w:rsidRPr="00CE61F3">
              <w:rPr>
                <w:rFonts w:ascii="Calibri Light" w:hAnsi="Calibri Light" w:cs="Calibri Light"/>
                <w:sz w:val="24"/>
                <w:szCs w:val="24"/>
              </w:rPr>
              <w:t xml:space="preserve">ramework which outlines how the organisation </w:t>
            </w:r>
            <w:r w:rsidR="004F411C" w:rsidRPr="00CE61F3">
              <w:rPr>
                <w:rFonts w:ascii="Calibri Light" w:hAnsi="Calibri Light" w:cs="Calibri Light"/>
                <w:sz w:val="24"/>
                <w:szCs w:val="24"/>
              </w:rPr>
              <w:t>conducts its business and works collaboratively to delive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r has been reviewed and presented to the Board for approval in March 2023. </w:t>
            </w:r>
          </w:p>
          <w:p w14:paraId="7E802DE5" w14:textId="3FAA0834" w:rsidR="004F411C" w:rsidRPr="00CE61F3" w:rsidRDefault="006D3C86" w:rsidP="00A42C73">
            <w:pPr>
              <w:pStyle w:val="ListParagraph"/>
              <w:numPr>
                <w:ilvl w:val="0"/>
                <w:numId w:val="10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T</w:t>
            </w:r>
            <w:r w:rsidR="003E567D" w:rsidRPr="00CE61F3">
              <w:rPr>
                <w:rFonts w:ascii="Calibri Light" w:hAnsi="Calibri Light" w:cs="Calibri Light"/>
                <w:sz w:val="24"/>
                <w:szCs w:val="24"/>
              </w:rPr>
              <w:t xml:space="preserve">he Board 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has been involved in the development of the IMTP for 202</w:t>
            </w:r>
            <w:r w:rsidR="0038444A" w:rsidRPr="00CE61F3">
              <w:rPr>
                <w:rFonts w:ascii="Calibri Light" w:hAnsi="Calibri Light" w:cs="Calibri Light"/>
                <w:sz w:val="24"/>
                <w:szCs w:val="24"/>
              </w:rPr>
              <w:t>3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-2</w:t>
            </w:r>
            <w:r w:rsidR="0038444A" w:rsidRPr="00CE61F3">
              <w:rPr>
                <w:rFonts w:ascii="Calibri Light" w:hAnsi="Calibri Light" w:cs="Calibri Light"/>
                <w:sz w:val="24"/>
                <w:szCs w:val="24"/>
              </w:rPr>
              <w:t>6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and</w:t>
            </w:r>
            <w:r w:rsidR="00164DDF" w:rsidRPr="00CE61F3">
              <w:rPr>
                <w:rFonts w:ascii="Calibri Light" w:hAnsi="Calibri Light" w:cs="Calibri Light"/>
                <w:sz w:val="24"/>
                <w:szCs w:val="24"/>
              </w:rPr>
              <w:t xml:space="preserve"> will</w:t>
            </w:r>
            <w:r w:rsidR="003E567D" w:rsidRPr="00CE61F3">
              <w:rPr>
                <w:rFonts w:ascii="Calibri Light" w:hAnsi="Calibri Light" w:cs="Calibri Light"/>
                <w:sz w:val="24"/>
                <w:szCs w:val="24"/>
              </w:rPr>
              <w:t xml:space="preserve"> receive</w:t>
            </w:r>
            <w:r w:rsidR="0038444A" w:rsidRPr="00CE61F3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="003E567D" w:rsidRPr="00CE61F3">
              <w:rPr>
                <w:rFonts w:ascii="Calibri Light" w:hAnsi="Calibri Light" w:cs="Calibri Light"/>
                <w:sz w:val="24"/>
                <w:szCs w:val="24"/>
              </w:rPr>
              <w:t>the IMTP 2</w:t>
            </w:r>
            <w:r w:rsidR="0038444A" w:rsidRPr="00CE61F3">
              <w:rPr>
                <w:rFonts w:ascii="Calibri Light" w:hAnsi="Calibri Light" w:cs="Calibri Light"/>
                <w:sz w:val="24"/>
                <w:szCs w:val="24"/>
              </w:rPr>
              <w:t>3</w:t>
            </w:r>
            <w:r w:rsidR="003E567D" w:rsidRPr="00CE61F3">
              <w:rPr>
                <w:rFonts w:ascii="Calibri Light" w:hAnsi="Calibri Light" w:cs="Calibri Light"/>
                <w:sz w:val="24"/>
                <w:szCs w:val="24"/>
              </w:rPr>
              <w:t>-2</w:t>
            </w:r>
            <w:r w:rsidR="0038444A" w:rsidRPr="00CE61F3">
              <w:rPr>
                <w:rFonts w:ascii="Calibri Light" w:hAnsi="Calibri Light" w:cs="Calibri Light"/>
                <w:sz w:val="24"/>
                <w:szCs w:val="24"/>
              </w:rPr>
              <w:t>6</w:t>
            </w:r>
            <w:r w:rsidR="003E567D" w:rsidRPr="00CE61F3">
              <w:rPr>
                <w:rFonts w:ascii="Calibri Light" w:hAnsi="Calibri Light" w:cs="Calibri Light"/>
                <w:sz w:val="24"/>
                <w:szCs w:val="24"/>
              </w:rPr>
              <w:t xml:space="preserve"> for approval 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in March 202</w:t>
            </w:r>
            <w:r w:rsidR="0038444A" w:rsidRPr="00CE61F3">
              <w:rPr>
                <w:rFonts w:ascii="Calibri Light" w:hAnsi="Calibri Light" w:cs="Calibri Light"/>
                <w:sz w:val="24"/>
                <w:szCs w:val="24"/>
              </w:rPr>
              <w:t>3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, </w:t>
            </w:r>
            <w:r w:rsidR="003E567D" w:rsidRPr="00CE61F3">
              <w:rPr>
                <w:rFonts w:ascii="Calibri Light" w:hAnsi="Calibri Light" w:cs="Calibri Light"/>
                <w:sz w:val="24"/>
                <w:szCs w:val="24"/>
              </w:rPr>
              <w:t>wh</w:t>
            </w:r>
            <w:r w:rsidR="002D66EB" w:rsidRPr="00CE61F3">
              <w:rPr>
                <w:rFonts w:ascii="Calibri Light" w:hAnsi="Calibri Light" w:cs="Calibri Light"/>
                <w:sz w:val="24"/>
                <w:szCs w:val="24"/>
              </w:rPr>
              <w:t>ich also gives an overview of how the organisation works collaboratively to deliver</w:t>
            </w:r>
            <w:r w:rsidR="00D7766D" w:rsidRPr="00CE61F3">
              <w:rPr>
                <w:rFonts w:ascii="Calibri Light" w:hAnsi="Calibri Light" w:cs="Calibri Light"/>
                <w:sz w:val="24"/>
                <w:szCs w:val="24"/>
              </w:rPr>
              <w:t xml:space="preserve"> its priorities. </w:t>
            </w:r>
          </w:p>
          <w:p w14:paraId="11DDEC18" w14:textId="299B9CEC" w:rsidR="00AF6FBA" w:rsidRPr="00CE61F3" w:rsidRDefault="00AF6FBA" w:rsidP="00A42C73">
            <w:pPr>
              <w:pStyle w:val="ListParagraph"/>
              <w:numPr>
                <w:ilvl w:val="0"/>
                <w:numId w:val="10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DHCW will prepare its Annual Report </w:t>
            </w:r>
            <w:r w:rsidR="00903F24" w:rsidRPr="00CE61F3">
              <w:rPr>
                <w:rFonts w:ascii="Calibri Light" w:hAnsi="Calibri Light" w:cs="Calibri Light"/>
                <w:sz w:val="24"/>
                <w:szCs w:val="24"/>
              </w:rPr>
              <w:t>202</w:t>
            </w:r>
            <w:r w:rsidR="0038444A" w:rsidRPr="00CE61F3">
              <w:rPr>
                <w:rFonts w:ascii="Calibri Light" w:hAnsi="Calibri Light" w:cs="Calibri Light"/>
                <w:sz w:val="24"/>
                <w:szCs w:val="24"/>
              </w:rPr>
              <w:t>2</w:t>
            </w:r>
            <w:r w:rsidR="00903F24" w:rsidRPr="00CE61F3">
              <w:rPr>
                <w:rFonts w:ascii="Calibri Light" w:hAnsi="Calibri Light" w:cs="Calibri Light"/>
                <w:sz w:val="24"/>
                <w:szCs w:val="24"/>
              </w:rPr>
              <w:t>/2</w:t>
            </w:r>
            <w:r w:rsidR="0038444A" w:rsidRPr="00CE61F3">
              <w:rPr>
                <w:rFonts w:ascii="Calibri Light" w:hAnsi="Calibri Light" w:cs="Calibri Light"/>
                <w:sz w:val="24"/>
                <w:szCs w:val="24"/>
              </w:rPr>
              <w:t>3</w:t>
            </w:r>
            <w:r w:rsidR="00903F24" w:rsidRPr="00CE61F3">
              <w:rPr>
                <w:rFonts w:ascii="Calibri Light" w:hAnsi="Calibri Light" w:cs="Calibri Light"/>
                <w:sz w:val="24"/>
                <w:szCs w:val="24"/>
              </w:rPr>
              <w:t xml:space="preserve"> 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which will be received for approval at the extraordinary Board meeting planned for the 1</w:t>
            </w:r>
            <w:r w:rsidR="00392D2E" w:rsidRPr="00CE61F3">
              <w:rPr>
                <w:rFonts w:ascii="Calibri Light" w:hAnsi="Calibri Light" w:cs="Calibri Light"/>
                <w:sz w:val="24"/>
                <w:szCs w:val="24"/>
              </w:rPr>
              <w:t>3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June 202</w:t>
            </w:r>
            <w:r w:rsidR="00392D2E" w:rsidRPr="00CE61F3">
              <w:rPr>
                <w:rFonts w:ascii="Calibri Light" w:hAnsi="Calibri Light" w:cs="Calibri Light"/>
                <w:sz w:val="24"/>
                <w:szCs w:val="24"/>
              </w:rPr>
              <w:t>3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>.</w:t>
            </w:r>
          </w:p>
          <w:p w14:paraId="4CC67D6D" w14:textId="2C0084EB" w:rsidR="00EA6148" w:rsidRPr="00CE61F3" w:rsidRDefault="00EA6148" w:rsidP="00AA714C">
            <w:pPr>
              <w:pStyle w:val="ListParagraph"/>
              <w:numPr>
                <w:ilvl w:val="0"/>
                <w:numId w:val="10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The Integrated Organisational Performance Report is received at every Board meeting to provide an opportunity for oversight and scrutiny</w:t>
            </w:r>
          </w:p>
        </w:tc>
      </w:tr>
      <w:tr w:rsidR="00AF4A8B" w:rsidRPr="00CE61F3" w14:paraId="595C2B3C" w14:textId="77777777" w:rsidTr="00AF4A8B">
        <w:trPr>
          <w:trHeight w:val="467"/>
        </w:trPr>
        <w:tc>
          <w:tcPr>
            <w:tcW w:w="3823" w:type="dxa"/>
            <w:vAlign w:val="center"/>
          </w:tcPr>
          <w:p w14:paraId="1C16D351" w14:textId="0AD2A9F2" w:rsidR="00AF4A8B" w:rsidRPr="00CE61F3" w:rsidRDefault="00AF4A8B" w:rsidP="008D1C92">
            <w:p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>Section 12 – Review of Standing orders</w:t>
            </w:r>
          </w:p>
        </w:tc>
        <w:tc>
          <w:tcPr>
            <w:tcW w:w="11623" w:type="dxa"/>
            <w:vAlign w:val="center"/>
          </w:tcPr>
          <w:p w14:paraId="32B586D2" w14:textId="776AB93A" w:rsidR="002C736F" w:rsidRPr="00CE61F3" w:rsidRDefault="009E498C" w:rsidP="00D376B9">
            <w:pPr>
              <w:pStyle w:val="ListParagraph"/>
              <w:numPr>
                <w:ilvl w:val="0"/>
                <w:numId w:val="9"/>
              </w:numPr>
              <w:rPr>
                <w:rFonts w:ascii="Calibri Light" w:hAnsi="Calibri Light" w:cs="Calibri Light"/>
                <w:sz w:val="24"/>
                <w:szCs w:val="24"/>
              </w:rPr>
            </w:pP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The standing orders must be reviewed on an annual basis and are presented to the Board for approval at the March </w:t>
            </w:r>
            <w:r w:rsidR="005719CE" w:rsidRPr="00CE61F3">
              <w:rPr>
                <w:rFonts w:ascii="Calibri Light" w:hAnsi="Calibri Light" w:cs="Calibri Light"/>
                <w:sz w:val="24"/>
                <w:szCs w:val="24"/>
              </w:rPr>
              <w:t>202</w:t>
            </w:r>
            <w:r w:rsidR="00392D2E" w:rsidRPr="00CE61F3">
              <w:rPr>
                <w:rFonts w:ascii="Calibri Light" w:hAnsi="Calibri Light" w:cs="Calibri Light"/>
                <w:sz w:val="24"/>
                <w:szCs w:val="24"/>
              </w:rPr>
              <w:t>3</w:t>
            </w:r>
            <w:r w:rsidRPr="00CE61F3">
              <w:rPr>
                <w:rFonts w:ascii="Calibri Light" w:hAnsi="Calibri Light" w:cs="Calibri Light"/>
                <w:sz w:val="24"/>
                <w:szCs w:val="24"/>
              </w:rPr>
              <w:t xml:space="preserve"> Board.</w:t>
            </w:r>
          </w:p>
        </w:tc>
      </w:tr>
    </w:tbl>
    <w:p w14:paraId="1D546975" w14:textId="77777777" w:rsidR="005F778B" w:rsidRDefault="005F778B"/>
    <w:sectPr w:rsidR="005F778B" w:rsidSect="0078730D">
      <w:headerReference w:type="default" r:id="rId10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FF626" w14:textId="77777777" w:rsidR="00F763E7" w:rsidRDefault="00F763E7" w:rsidP="00AD5315">
      <w:pPr>
        <w:spacing w:after="0" w:line="240" w:lineRule="auto"/>
      </w:pPr>
      <w:r>
        <w:separator/>
      </w:r>
    </w:p>
  </w:endnote>
  <w:endnote w:type="continuationSeparator" w:id="0">
    <w:p w14:paraId="4C6D443B" w14:textId="77777777" w:rsidR="00F763E7" w:rsidRDefault="00F763E7" w:rsidP="00AD5315">
      <w:pPr>
        <w:spacing w:after="0" w:line="240" w:lineRule="auto"/>
      </w:pPr>
      <w:r>
        <w:continuationSeparator/>
      </w:r>
    </w:p>
  </w:endnote>
  <w:endnote w:type="continuationNotice" w:id="1">
    <w:p w14:paraId="1117F8CE" w14:textId="77777777" w:rsidR="00F763E7" w:rsidRDefault="00F763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E36F53" w14:textId="77777777" w:rsidR="00F763E7" w:rsidRDefault="00F763E7" w:rsidP="00AD5315">
      <w:pPr>
        <w:spacing w:after="0" w:line="240" w:lineRule="auto"/>
      </w:pPr>
      <w:r>
        <w:separator/>
      </w:r>
    </w:p>
  </w:footnote>
  <w:footnote w:type="continuationSeparator" w:id="0">
    <w:p w14:paraId="71C5D689" w14:textId="77777777" w:rsidR="00F763E7" w:rsidRDefault="00F763E7" w:rsidP="00AD5315">
      <w:pPr>
        <w:spacing w:after="0" w:line="240" w:lineRule="auto"/>
      </w:pPr>
      <w:r>
        <w:continuationSeparator/>
      </w:r>
    </w:p>
  </w:footnote>
  <w:footnote w:type="continuationNotice" w:id="1">
    <w:p w14:paraId="7B1F7169" w14:textId="77777777" w:rsidR="00F763E7" w:rsidRDefault="00F763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DBD0B" w14:textId="3B10860C" w:rsidR="00AD5315" w:rsidRDefault="009307C8">
    <w:pPr>
      <w:pStyle w:val="Header"/>
    </w:pPr>
    <w:r>
      <w:t>2.</w:t>
    </w:r>
    <w:r w:rsidR="00D87B97">
      <w:t>8</w:t>
    </w:r>
    <w:r>
      <w:t>i</w:t>
    </w:r>
    <w:r w:rsidR="00D87B97">
      <w:t xml:space="preserve"> Appendix </w:t>
    </w:r>
    <w:proofErr w:type="gramStart"/>
    <w:r w:rsidR="00D87B97">
      <w:t>A</w:t>
    </w:r>
    <w:proofErr w:type="gramEnd"/>
    <w:r>
      <w:t xml:space="preserve"> </w:t>
    </w:r>
    <w:r w:rsidR="00AD5315">
      <w:t xml:space="preserve">Standing Order Compliance </w:t>
    </w:r>
    <w:r w:rsidR="00077B88">
      <w:t>Overview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C1C3B"/>
    <w:multiLevelType w:val="hybridMultilevel"/>
    <w:tmpl w:val="96DCF076"/>
    <w:lvl w:ilvl="0" w:tplc="BBEE08B8">
      <w:start w:val="1"/>
      <w:numFmt w:val="bullet"/>
      <w:lvlText w:val=""/>
      <w:lvlJc w:val="left"/>
      <w:pPr>
        <w:ind w:left="357" w:hanging="35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501F38"/>
    <w:multiLevelType w:val="hybridMultilevel"/>
    <w:tmpl w:val="26B417B6"/>
    <w:lvl w:ilvl="0" w:tplc="2B06EF68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C9658F"/>
    <w:multiLevelType w:val="hybridMultilevel"/>
    <w:tmpl w:val="D0EA46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217D58"/>
    <w:multiLevelType w:val="hybridMultilevel"/>
    <w:tmpl w:val="395CEA0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A0C3AD8"/>
    <w:multiLevelType w:val="hybridMultilevel"/>
    <w:tmpl w:val="47B43F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B7F3CC4"/>
    <w:multiLevelType w:val="hybridMultilevel"/>
    <w:tmpl w:val="D0B8C0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D1229A5"/>
    <w:multiLevelType w:val="hybridMultilevel"/>
    <w:tmpl w:val="940640D0"/>
    <w:lvl w:ilvl="0" w:tplc="BBEE08B8">
      <w:start w:val="1"/>
      <w:numFmt w:val="bullet"/>
      <w:lvlText w:val=""/>
      <w:lvlJc w:val="left"/>
      <w:pPr>
        <w:ind w:left="357" w:hanging="35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D36439"/>
    <w:multiLevelType w:val="hybridMultilevel"/>
    <w:tmpl w:val="4FC0D3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D46C28"/>
    <w:multiLevelType w:val="hybridMultilevel"/>
    <w:tmpl w:val="0430219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E471C71"/>
    <w:multiLevelType w:val="hybridMultilevel"/>
    <w:tmpl w:val="86B8A1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6EF3A80"/>
    <w:multiLevelType w:val="hybridMultilevel"/>
    <w:tmpl w:val="DAE64E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E480F72"/>
    <w:multiLevelType w:val="hybridMultilevel"/>
    <w:tmpl w:val="37225FB8"/>
    <w:lvl w:ilvl="0" w:tplc="BBEE08B8">
      <w:start w:val="1"/>
      <w:numFmt w:val="bullet"/>
      <w:lvlText w:val=""/>
      <w:lvlJc w:val="left"/>
      <w:pPr>
        <w:ind w:left="357" w:hanging="35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1C55C4"/>
    <w:multiLevelType w:val="hybridMultilevel"/>
    <w:tmpl w:val="20B05576"/>
    <w:lvl w:ilvl="0" w:tplc="BBEE08B8">
      <w:start w:val="1"/>
      <w:numFmt w:val="bullet"/>
      <w:lvlText w:val=""/>
      <w:lvlJc w:val="left"/>
      <w:pPr>
        <w:ind w:left="357" w:hanging="35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4324264">
    <w:abstractNumId w:val="2"/>
  </w:num>
  <w:num w:numId="2" w16cid:durableId="644236716">
    <w:abstractNumId w:val="9"/>
  </w:num>
  <w:num w:numId="3" w16cid:durableId="938415495">
    <w:abstractNumId w:val="10"/>
  </w:num>
  <w:num w:numId="4" w16cid:durableId="1670981776">
    <w:abstractNumId w:val="7"/>
  </w:num>
  <w:num w:numId="5" w16cid:durableId="1665235393">
    <w:abstractNumId w:val="4"/>
  </w:num>
  <w:num w:numId="6" w16cid:durableId="1124038299">
    <w:abstractNumId w:val="3"/>
  </w:num>
  <w:num w:numId="7" w16cid:durableId="18314477">
    <w:abstractNumId w:val="11"/>
  </w:num>
  <w:num w:numId="8" w16cid:durableId="1747340405">
    <w:abstractNumId w:val="6"/>
  </w:num>
  <w:num w:numId="9" w16cid:durableId="1406877009">
    <w:abstractNumId w:val="0"/>
  </w:num>
  <w:num w:numId="10" w16cid:durableId="1427655627">
    <w:abstractNumId w:val="12"/>
  </w:num>
  <w:num w:numId="11" w16cid:durableId="2123258566">
    <w:abstractNumId w:val="1"/>
  </w:num>
  <w:num w:numId="12" w16cid:durableId="1382510471">
    <w:abstractNumId w:val="8"/>
  </w:num>
  <w:num w:numId="13" w16cid:durableId="157404697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315"/>
    <w:rsid w:val="00010188"/>
    <w:rsid w:val="00012FBA"/>
    <w:rsid w:val="000278CE"/>
    <w:rsid w:val="00034995"/>
    <w:rsid w:val="00037E87"/>
    <w:rsid w:val="00042DE0"/>
    <w:rsid w:val="0004383A"/>
    <w:rsid w:val="00063180"/>
    <w:rsid w:val="00070194"/>
    <w:rsid w:val="00070C87"/>
    <w:rsid w:val="00077B88"/>
    <w:rsid w:val="000A595B"/>
    <w:rsid w:val="000D3281"/>
    <w:rsid w:val="000E77DE"/>
    <w:rsid w:val="000F4832"/>
    <w:rsid w:val="001057C3"/>
    <w:rsid w:val="00114520"/>
    <w:rsid w:val="00114EA1"/>
    <w:rsid w:val="0011512F"/>
    <w:rsid w:val="00125709"/>
    <w:rsid w:val="00127239"/>
    <w:rsid w:val="00145CA8"/>
    <w:rsid w:val="00151A26"/>
    <w:rsid w:val="00151D3C"/>
    <w:rsid w:val="00161C0B"/>
    <w:rsid w:val="00164DDF"/>
    <w:rsid w:val="001778C7"/>
    <w:rsid w:val="001958D4"/>
    <w:rsid w:val="001A1A2E"/>
    <w:rsid w:val="001A707A"/>
    <w:rsid w:val="001B79CE"/>
    <w:rsid w:val="001D6BFF"/>
    <w:rsid w:val="001E01BE"/>
    <w:rsid w:val="001E661C"/>
    <w:rsid w:val="001F73E6"/>
    <w:rsid w:val="0020349B"/>
    <w:rsid w:val="00211CB3"/>
    <w:rsid w:val="002134F3"/>
    <w:rsid w:val="002171C4"/>
    <w:rsid w:val="002354BB"/>
    <w:rsid w:val="00236C64"/>
    <w:rsid w:val="002374F3"/>
    <w:rsid w:val="00247EE4"/>
    <w:rsid w:val="0025331A"/>
    <w:rsid w:val="002650F0"/>
    <w:rsid w:val="00265B2D"/>
    <w:rsid w:val="00270C6F"/>
    <w:rsid w:val="00272CB7"/>
    <w:rsid w:val="002B10F0"/>
    <w:rsid w:val="002B30A6"/>
    <w:rsid w:val="002B4706"/>
    <w:rsid w:val="002C3964"/>
    <w:rsid w:val="002C569F"/>
    <w:rsid w:val="002C6AA2"/>
    <w:rsid w:val="002C736F"/>
    <w:rsid w:val="002D66EB"/>
    <w:rsid w:val="00315718"/>
    <w:rsid w:val="0033142D"/>
    <w:rsid w:val="00341B18"/>
    <w:rsid w:val="00344CD5"/>
    <w:rsid w:val="003459AC"/>
    <w:rsid w:val="003637B6"/>
    <w:rsid w:val="00366D79"/>
    <w:rsid w:val="0038444A"/>
    <w:rsid w:val="00391D7A"/>
    <w:rsid w:val="00392D2E"/>
    <w:rsid w:val="003948B0"/>
    <w:rsid w:val="003C5AFB"/>
    <w:rsid w:val="003C69B8"/>
    <w:rsid w:val="003D6E8F"/>
    <w:rsid w:val="003E1AE7"/>
    <w:rsid w:val="003E3235"/>
    <w:rsid w:val="003E567D"/>
    <w:rsid w:val="003E5D7A"/>
    <w:rsid w:val="003E5F76"/>
    <w:rsid w:val="0040496F"/>
    <w:rsid w:val="00414417"/>
    <w:rsid w:val="004150BD"/>
    <w:rsid w:val="004169C2"/>
    <w:rsid w:val="00417106"/>
    <w:rsid w:val="004215D6"/>
    <w:rsid w:val="004415D9"/>
    <w:rsid w:val="0044167D"/>
    <w:rsid w:val="00445ABE"/>
    <w:rsid w:val="0044707B"/>
    <w:rsid w:val="0046063D"/>
    <w:rsid w:val="00460DB7"/>
    <w:rsid w:val="00462A1B"/>
    <w:rsid w:val="00482CFE"/>
    <w:rsid w:val="00486DCE"/>
    <w:rsid w:val="004A1F0A"/>
    <w:rsid w:val="004B1429"/>
    <w:rsid w:val="004B1B94"/>
    <w:rsid w:val="004B3C53"/>
    <w:rsid w:val="004B67AD"/>
    <w:rsid w:val="004C61E2"/>
    <w:rsid w:val="004E18DA"/>
    <w:rsid w:val="004F0AC2"/>
    <w:rsid w:val="004F0FAB"/>
    <w:rsid w:val="004F3E18"/>
    <w:rsid w:val="004F411C"/>
    <w:rsid w:val="004F704C"/>
    <w:rsid w:val="004F7931"/>
    <w:rsid w:val="00504774"/>
    <w:rsid w:val="00506546"/>
    <w:rsid w:val="005122C4"/>
    <w:rsid w:val="00525102"/>
    <w:rsid w:val="00535B55"/>
    <w:rsid w:val="0054198C"/>
    <w:rsid w:val="0054448C"/>
    <w:rsid w:val="005513E9"/>
    <w:rsid w:val="00552C75"/>
    <w:rsid w:val="00555E93"/>
    <w:rsid w:val="00556265"/>
    <w:rsid w:val="005718E2"/>
    <w:rsid w:val="005719CE"/>
    <w:rsid w:val="00583B13"/>
    <w:rsid w:val="00587164"/>
    <w:rsid w:val="0059619F"/>
    <w:rsid w:val="005A3D6C"/>
    <w:rsid w:val="005A60FF"/>
    <w:rsid w:val="005A6BD6"/>
    <w:rsid w:val="005A715A"/>
    <w:rsid w:val="005B79F9"/>
    <w:rsid w:val="005D5528"/>
    <w:rsid w:val="005E7AA5"/>
    <w:rsid w:val="005F157F"/>
    <w:rsid w:val="005F778B"/>
    <w:rsid w:val="00607DC9"/>
    <w:rsid w:val="0061286B"/>
    <w:rsid w:val="006177F1"/>
    <w:rsid w:val="00633C0D"/>
    <w:rsid w:val="006503B1"/>
    <w:rsid w:val="0065062F"/>
    <w:rsid w:val="00650F72"/>
    <w:rsid w:val="0065720D"/>
    <w:rsid w:val="00673603"/>
    <w:rsid w:val="00675B9B"/>
    <w:rsid w:val="00682C3E"/>
    <w:rsid w:val="006A46D4"/>
    <w:rsid w:val="006B34A4"/>
    <w:rsid w:val="006C1D73"/>
    <w:rsid w:val="006D3C86"/>
    <w:rsid w:val="006E1C5C"/>
    <w:rsid w:val="006E31CB"/>
    <w:rsid w:val="006E6962"/>
    <w:rsid w:val="006F0C71"/>
    <w:rsid w:val="006F1CBA"/>
    <w:rsid w:val="006F3CE7"/>
    <w:rsid w:val="006F4245"/>
    <w:rsid w:val="006F7BE1"/>
    <w:rsid w:val="00701BEB"/>
    <w:rsid w:val="0070441E"/>
    <w:rsid w:val="00730187"/>
    <w:rsid w:val="0073081D"/>
    <w:rsid w:val="00732379"/>
    <w:rsid w:val="007451B2"/>
    <w:rsid w:val="007538C5"/>
    <w:rsid w:val="00754234"/>
    <w:rsid w:val="00774743"/>
    <w:rsid w:val="00776294"/>
    <w:rsid w:val="00780E83"/>
    <w:rsid w:val="0078730D"/>
    <w:rsid w:val="00795FFC"/>
    <w:rsid w:val="007970F7"/>
    <w:rsid w:val="007A7616"/>
    <w:rsid w:val="007B5F9E"/>
    <w:rsid w:val="007C3D2D"/>
    <w:rsid w:val="007D2FAD"/>
    <w:rsid w:val="007D33B1"/>
    <w:rsid w:val="007F1B65"/>
    <w:rsid w:val="007F6058"/>
    <w:rsid w:val="00805A93"/>
    <w:rsid w:val="00815B5E"/>
    <w:rsid w:val="00816482"/>
    <w:rsid w:val="00847483"/>
    <w:rsid w:val="00875683"/>
    <w:rsid w:val="00875BE5"/>
    <w:rsid w:val="008A7727"/>
    <w:rsid w:val="008A79B4"/>
    <w:rsid w:val="008C14B7"/>
    <w:rsid w:val="008D1C92"/>
    <w:rsid w:val="008D39AA"/>
    <w:rsid w:val="008E1765"/>
    <w:rsid w:val="00901B16"/>
    <w:rsid w:val="00903F24"/>
    <w:rsid w:val="00904556"/>
    <w:rsid w:val="00906F99"/>
    <w:rsid w:val="00921AFE"/>
    <w:rsid w:val="00925E80"/>
    <w:rsid w:val="009307C8"/>
    <w:rsid w:val="00931B73"/>
    <w:rsid w:val="0093702E"/>
    <w:rsid w:val="00937268"/>
    <w:rsid w:val="00941658"/>
    <w:rsid w:val="009460CC"/>
    <w:rsid w:val="0095022B"/>
    <w:rsid w:val="009573AE"/>
    <w:rsid w:val="009656B3"/>
    <w:rsid w:val="00965AE1"/>
    <w:rsid w:val="00976A25"/>
    <w:rsid w:val="0098101B"/>
    <w:rsid w:val="009816F2"/>
    <w:rsid w:val="009867EA"/>
    <w:rsid w:val="009A6088"/>
    <w:rsid w:val="009A79E3"/>
    <w:rsid w:val="009C571E"/>
    <w:rsid w:val="009C6EEE"/>
    <w:rsid w:val="009E0ADD"/>
    <w:rsid w:val="009E2728"/>
    <w:rsid w:val="009E498C"/>
    <w:rsid w:val="009E58F8"/>
    <w:rsid w:val="00A03454"/>
    <w:rsid w:val="00A16246"/>
    <w:rsid w:val="00A23CA5"/>
    <w:rsid w:val="00A246E5"/>
    <w:rsid w:val="00A26498"/>
    <w:rsid w:val="00A42C73"/>
    <w:rsid w:val="00A50526"/>
    <w:rsid w:val="00A51C35"/>
    <w:rsid w:val="00A54A97"/>
    <w:rsid w:val="00A67DF1"/>
    <w:rsid w:val="00A87813"/>
    <w:rsid w:val="00A87D58"/>
    <w:rsid w:val="00A9204C"/>
    <w:rsid w:val="00AA5D1D"/>
    <w:rsid w:val="00AA714C"/>
    <w:rsid w:val="00AB0EC3"/>
    <w:rsid w:val="00AB2F23"/>
    <w:rsid w:val="00AD5315"/>
    <w:rsid w:val="00AE12F4"/>
    <w:rsid w:val="00AE4AA2"/>
    <w:rsid w:val="00AF4A8B"/>
    <w:rsid w:val="00AF6FBA"/>
    <w:rsid w:val="00B04798"/>
    <w:rsid w:val="00B056AB"/>
    <w:rsid w:val="00B10906"/>
    <w:rsid w:val="00B12063"/>
    <w:rsid w:val="00B139FE"/>
    <w:rsid w:val="00B25192"/>
    <w:rsid w:val="00B30562"/>
    <w:rsid w:val="00B32700"/>
    <w:rsid w:val="00B527F9"/>
    <w:rsid w:val="00B613DF"/>
    <w:rsid w:val="00BA4468"/>
    <w:rsid w:val="00BA7510"/>
    <w:rsid w:val="00BC49A4"/>
    <w:rsid w:val="00BD1FBE"/>
    <w:rsid w:val="00BF6942"/>
    <w:rsid w:val="00C06393"/>
    <w:rsid w:val="00C10344"/>
    <w:rsid w:val="00C11CFB"/>
    <w:rsid w:val="00C1393E"/>
    <w:rsid w:val="00C27CE2"/>
    <w:rsid w:val="00C3255B"/>
    <w:rsid w:val="00C40F6A"/>
    <w:rsid w:val="00C53F15"/>
    <w:rsid w:val="00C56FE2"/>
    <w:rsid w:val="00C713BB"/>
    <w:rsid w:val="00C830C5"/>
    <w:rsid w:val="00C852DB"/>
    <w:rsid w:val="00C9155E"/>
    <w:rsid w:val="00CA3F8D"/>
    <w:rsid w:val="00CC3F48"/>
    <w:rsid w:val="00CC46A5"/>
    <w:rsid w:val="00CC7989"/>
    <w:rsid w:val="00CD0AB0"/>
    <w:rsid w:val="00CE339B"/>
    <w:rsid w:val="00CE61F3"/>
    <w:rsid w:val="00CE682E"/>
    <w:rsid w:val="00CF347F"/>
    <w:rsid w:val="00D01522"/>
    <w:rsid w:val="00D024A5"/>
    <w:rsid w:val="00D13A4A"/>
    <w:rsid w:val="00D14E89"/>
    <w:rsid w:val="00D20E0F"/>
    <w:rsid w:val="00D20EF8"/>
    <w:rsid w:val="00D25916"/>
    <w:rsid w:val="00D25D0A"/>
    <w:rsid w:val="00D34F2C"/>
    <w:rsid w:val="00D376B9"/>
    <w:rsid w:val="00D5388C"/>
    <w:rsid w:val="00D561A2"/>
    <w:rsid w:val="00D56F3C"/>
    <w:rsid w:val="00D7549B"/>
    <w:rsid w:val="00D7766D"/>
    <w:rsid w:val="00D81270"/>
    <w:rsid w:val="00D8353B"/>
    <w:rsid w:val="00D87B97"/>
    <w:rsid w:val="00D907E8"/>
    <w:rsid w:val="00D93B2F"/>
    <w:rsid w:val="00D97858"/>
    <w:rsid w:val="00DA2514"/>
    <w:rsid w:val="00DB014B"/>
    <w:rsid w:val="00DB5043"/>
    <w:rsid w:val="00DB5EEF"/>
    <w:rsid w:val="00DD0D38"/>
    <w:rsid w:val="00DE4276"/>
    <w:rsid w:val="00DF43DC"/>
    <w:rsid w:val="00E1648E"/>
    <w:rsid w:val="00E36932"/>
    <w:rsid w:val="00E46BA6"/>
    <w:rsid w:val="00E50842"/>
    <w:rsid w:val="00E530BE"/>
    <w:rsid w:val="00E63C48"/>
    <w:rsid w:val="00E651A3"/>
    <w:rsid w:val="00E9271E"/>
    <w:rsid w:val="00E96829"/>
    <w:rsid w:val="00E970AC"/>
    <w:rsid w:val="00EA6148"/>
    <w:rsid w:val="00EB24DD"/>
    <w:rsid w:val="00EB4658"/>
    <w:rsid w:val="00EB4E1C"/>
    <w:rsid w:val="00ED1E40"/>
    <w:rsid w:val="00ED4E1F"/>
    <w:rsid w:val="00ED70A8"/>
    <w:rsid w:val="00EE2511"/>
    <w:rsid w:val="00EE2637"/>
    <w:rsid w:val="00EE2E11"/>
    <w:rsid w:val="00EF1DB1"/>
    <w:rsid w:val="00EF76CE"/>
    <w:rsid w:val="00F01600"/>
    <w:rsid w:val="00F03ECA"/>
    <w:rsid w:val="00F041C5"/>
    <w:rsid w:val="00F07A75"/>
    <w:rsid w:val="00F07EFA"/>
    <w:rsid w:val="00F20D16"/>
    <w:rsid w:val="00F219C8"/>
    <w:rsid w:val="00F21E2B"/>
    <w:rsid w:val="00F3103D"/>
    <w:rsid w:val="00F33379"/>
    <w:rsid w:val="00F401A7"/>
    <w:rsid w:val="00F4483B"/>
    <w:rsid w:val="00F522E9"/>
    <w:rsid w:val="00F654E5"/>
    <w:rsid w:val="00F763E7"/>
    <w:rsid w:val="00FA27D8"/>
    <w:rsid w:val="00FB1218"/>
    <w:rsid w:val="00FB2993"/>
    <w:rsid w:val="00FB3CD2"/>
    <w:rsid w:val="00FC6AE5"/>
    <w:rsid w:val="00FC744B"/>
    <w:rsid w:val="00FD2D14"/>
    <w:rsid w:val="00FD6FC4"/>
    <w:rsid w:val="00FE6AD5"/>
    <w:rsid w:val="00FE7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655FF3"/>
  <w15:chartTrackingRefBased/>
  <w15:docId w15:val="{CE0F06F9-5CC6-4297-A6A1-E22FADD41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D53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5315"/>
  </w:style>
  <w:style w:type="paragraph" w:styleId="Footer">
    <w:name w:val="footer"/>
    <w:basedOn w:val="Normal"/>
    <w:link w:val="FooterChar"/>
    <w:uiPriority w:val="99"/>
    <w:unhideWhenUsed/>
    <w:rsid w:val="00AD53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5315"/>
  </w:style>
  <w:style w:type="table" w:styleId="TableGrid">
    <w:name w:val="Table Grid"/>
    <w:basedOn w:val="TableNormal"/>
    <w:uiPriority w:val="39"/>
    <w:rsid w:val="00AD53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8781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unhideWhenUsed/>
    <w:rsid w:val="00A8781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F4A8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E323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E323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E323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323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3235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673603"/>
    <w:rPr>
      <w:color w:val="2B579A"/>
      <w:shd w:val="clear" w:color="auto" w:fill="E1DFDD"/>
    </w:rPr>
  </w:style>
  <w:style w:type="paragraph" w:styleId="Revision">
    <w:name w:val="Revision"/>
    <w:hidden/>
    <w:uiPriority w:val="99"/>
    <w:semiHidden/>
    <w:rsid w:val="00805A9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657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5" ma:contentTypeDescription="Create a new document." ma:contentTypeScope="" ma:versionID="12f08da58143ee9256a5b7e89724a488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5c01f5a669eb4ae84c8eb3caf35a455b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Props1.xml><?xml version="1.0" encoding="utf-8"?>
<ds:datastoreItem xmlns:ds="http://schemas.openxmlformats.org/officeDocument/2006/customXml" ds:itemID="{572D9CD6-2076-4E84-9112-126DFA22174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2C81254-268A-4809-8AAC-247B865C21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973AEA-4731-4C36-A0AA-4B79BE7150A3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Pages>4</Pages>
  <Words>1450</Words>
  <Characters>8266</Characters>
  <Application>Microsoft Office Word</Application>
  <DocSecurity>0</DocSecurity>
  <Lines>68</Lines>
  <Paragraphs>19</Paragraphs>
  <ScaleCrop>false</ScaleCrop>
  <Company/>
  <LinksUpToDate>false</LinksUpToDate>
  <CharactersWithSpaces>9697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Fuller (DHCW - Corporate Governance)</dc:creator>
  <cp:keywords/>
  <dc:description/>
  <cp:lastModifiedBy>Laura Tolley (DHCW - Corporate Governance)</cp:lastModifiedBy>
  <cp:revision>249</cp:revision>
  <dcterms:created xsi:type="dcterms:W3CDTF">2022-03-11T17:59:00Z</dcterms:created>
  <dcterms:modified xsi:type="dcterms:W3CDTF">2023-03-20T14:26:00Z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0x01010098CD5CCFE25F5442B945768C1B363F99</vt:lpwstr>
  </property>
  <property fmtid="{D5CDD505-2E9C-101B-9397-08002B2CF9AE}" pid="3" name="_ExtendedDescription">
    <vt:lpwstr/>
  </property>
  <property fmtid="{D5CDD505-2E9C-101B-9397-08002B2CF9AE}" pid="4" name="MediaServiceImageTags">
    <vt:lpwstr/>
  </property>
</Properties>
</file>