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3"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69A9F51" w:rsidR="00D146B2" w:rsidRPr="00BC7241" w:rsidRDefault="00D146B2" w:rsidP="006F1619">
                            <w:pPr>
                              <w:jc w:val="center"/>
                              <w:rPr>
                                <w:b/>
                                <w:color w:val="002060"/>
                                <w:sz w:val="24"/>
                              </w:rPr>
                            </w:pPr>
                            <w:r>
                              <w:rPr>
                                <w:b/>
                                <w:color w:val="002060"/>
                                <w:sz w:val="24"/>
                              </w:rPr>
                              <w:t>DHCW SHA Board Meeting – PUBLIC – Unconfirmed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470C83E8" id="_x0000_t202" coordsize="21600,21600" o:spt="202" path="m,l,21600r21600,l21600,xe">
                <v:stroke joinstyle="miter"/>
                <v:path gradientshapeok="t" o:connecttype="rect"/>
              </v:shapetype>
              <v:shape id="Text Box 93" o:spid="_x0000_s1026" type="#_x0000_t202" style="position:absolute;margin-left:0;margin-top:.4pt;width:325.5pt;height:23.1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filled="f" stroked="f">
                <v:textbox>
                  <w:txbxContent>
                    <w:p w14:paraId="5CD26641" w14:textId="269A9F51" w:rsidR="00D146B2" w:rsidRPr="00BC7241" w:rsidRDefault="00D146B2" w:rsidP="006F1619">
                      <w:pPr>
                        <w:jc w:val="center"/>
                        <w:rPr>
                          <w:b/>
                          <w:color w:val="002060"/>
                          <w:sz w:val="24"/>
                        </w:rPr>
                      </w:pPr>
                      <w:r>
                        <w:rPr>
                          <w:b/>
                          <w:color w:val="002060"/>
                          <w:sz w:val="24"/>
                        </w:rPr>
                        <w:t>DHCW SHA Board Meeting – PUBLIC – Unconfirmed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23B607CE"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w:t>
                            </w:r>
                            <w:r w:rsidR="00C86FA9">
                              <w:rPr>
                                <w:rFonts w:ascii="Calibri Light" w:hAnsi="Calibri Light" w:cs="Calibri Light"/>
                                <w:color w:val="002060"/>
                                <w:sz w:val="24"/>
                              </w:rPr>
                              <w:t>31 March 2022</w:t>
                            </w:r>
                            <w:r>
                              <w:rPr>
                                <w:rFonts w:ascii="Calibri Light" w:hAnsi="Calibri Light" w:cs="Calibri Light"/>
                                <w:color w:val="002060"/>
                                <w:sz w:val="24"/>
                              </w:rPr>
                              <w:t xml:space="preserve"> as a virtual meeting broadcast live via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filled="f" stroked="f">
                <v:textbox>
                  <w:txbxContent>
                    <w:p w14:paraId="2227BA49" w14:textId="23B607CE"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w:t>
                      </w:r>
                      <w:r w:rsidR="00C86FA9">
                        <w:rPr>
                          <w:rFonts w:ascii="Calibri Light" w:hAnsi="Calibri Light" w:cs="Calibri Light"/>
                          <w:color w:val="002060"/>
                          <w:sz w:val="24"/>
                        </w:rPr>
                        <w:t>31 March 2022</w:t>
                      </w:r>
                      <w:r>
                        <w:rPr>
                          <w:rFonts w:ascii="Calibri Light" w:hAnsi="Calibri Light" w:cs="Calibri Light"/>
                          <w:color w:val="002060"/>
                          <w:sz w:val="24"/>
                        </w:rPr>
                        <w:t xml:space="preserve"> as a virtual meeting broadcast live via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08BD55CD"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2055958" w14:textId="59DA1467"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hAnsi="Calibri Light" w:cs="Calibri Light"/>
          <w:noProof/>
          <w:sz w:val="24"/>
          <w:szCs w:val="24"/>
          <w:lang w:val="en-GB" w:eastAsia="en-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F642F2" w:rsidRPr="00B521CC">
        <w:rPr>
          <w:rFonts w:ascii="Calibri Light" w:hAnsi="Calibri Light" w:cs="Calibri Light"/>
          <w:color w:val="383838"/>
          <w:spacing w:val="4"/>
          <w:sz w:val="24"/>
          <w:szCs w:val="24"/>
        </w:rPr>
        <w:t>10:00 to 1</w:t>
      </w:r>
      <w:r w:rsidR="00C86FA9">
        <w:rPr>
          <w:rFonts w:ascii="Calibri Light" w:hAnsi="Calibri Light" w:cs="Calibri Light"/>
          <w:color w:val="383838"/>
          <w:spacing w:val="4"/>
          <w:sz w:val="24"/>
          <w:szCs w:val="24"/>
        </w:rPr>
        <w:t>4:30</w:t>
      </w:r>
      <w:r w:rsidRPr="00B521CC">
        <w:rPr>
          <w:rFonts w:ascii="Calibri Light" w:hAnsi="Calibri Light" w:cs="Calibri Light"/>
          <w:color w:val="383838"/>
          <w:spacing w:val="5"/>
          <w:sz w:val="24"/>
          <w:szCs w:val="24"/>
        </w:rPr>
        <w:tab/>
      </w:r>
      <w:r w:rsidR="00C86FA9">
        <w:rPr>
          <w:rFonts w:ascii="Calibri Light" w:hAnsi="Calibri Light" w:cs="Calibri Light"/>
          <w:color w:val="383838"/>
          <w:spacing w:val="4"/>
          <w:sz w:val="24"/>
          <w:szCs w:val="24"/>
        </w:rPr>
        <w:t>31 March 2022</w:t>
      </w:r>
      <w:r w:rsidRPr="00B521CC">
        <w:rPr>
          <w:rFonts w:ascii="Calibri Light" w:hAnsi="Calibri Light" w:cs="Calibri Light"/>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7C31BDC7" w14:textId="77777777" w:rsidR="00780C02" w:rsidRPr="00B521CC" w:rsidRDefault="00780C02" w:rsidP="008336F0">
      <w:pPr>
        <w:tabs>
          <w:tab w:val="left" w:pos="6246"/>
        </w:tabs>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67"/>
        <w:gridCol w:w="788"/>
        <w:gridCol w:w="5915"/>
        <w:gridCol w:w="1557"/>
      </w:tblGrid>
      <w:tr w:rsidR="002325EF" w:rsidRPr="00B521CC" w14:paraId="2385164F" w14:textId="1EF719CE" w:rsidTr="008E7130">
        <w:trPr>
          <w:trHeight w:val="541"/>
        </w:trPr>
        <w:tc>
          <w:tcPr>
            <w:tcW w:w="2367" w:type="dxa"/>
            <w:shd w:val="clear" w:color="auto" w:fill="auto"/>
          </w:tcPr>
          <w:p w14:paraId="10BEA7ED" w14:textId="1B487FD5"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Members Present</w:t>
            </w:r>
          </w:p>
        </w:tc>
        <w:tc>
          <w:tcPr>
            <w:tcW w:w="788" w:type="dxa"/>
          </w:tcPr>
          <w:p w14:paraId="05188833" w14:textId="31B354BD"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Initial</w:t>
            </w:r>
          </w:p>
        </w:tc>
        <w:tc>
          <w:tcPr>
            <w:tcW w:w="5915" w:type="dxa"/>
            <w:shd w:val="clear" w:color="auto" w:fill="auto"/>
          </w:tcPr>
          <w:p w14:paraId="7D3CE0B2" w14:textId="52C25A8C"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1557" w:type="dxa"/>
          </w:tcPr>
          <w:p w14:paraId="08A5A751" w14:textId="757CA078"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2325EF" w:rsidRPr="00B521CC" w14:paraId="7E339601" w14:textId="1310002A" w:rsidTr="008E7130">
        <w:trPr>
          <w:trHeight w:val="541"/>
        </w:trPr>
        <w:tc>
          <w:tcPr>
            <w:tcW w:w="2367" w:type="dxa"/>
            <w:shd w:val="clear" w:color="auto" w:fill="auto"/>
          </w:tcPr>
          <w:p w14:paraId="3C29AE25" w14:textId="1C313671" w:rsidR="002325EF" w:rsidRPr="00B521CC" w:rsidRDefault="008E7130"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Simon Jones</w:t>
            </w:r>
          </w:p>
        </w:tc>
        <w:tc>
          <w:tcPr>
            <w:tcW w:w="788" w:type="dxa"/>
          </w:tcPr>
          <w:p w14:paraId="0D95BC3C" w14:textId="63B159E1" w:rsidR="002325EF" w:rsidRPr="00B521CC" w:rsidRDefault="008E7130"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SJ</w:t>
            </w:r>
          </w:p>
        </w:tc>
        <w:tc>
          <w:tcPr>
            <w:tcW w:w="5915" w:type="dxa"/>
            <w:shd w:val="clear" w:color="auto" w:fill="auto"/>
          </w:tcPr>
          <w:p w14:paraId="260A8F99" w14:textId="25D1F052"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Chair of the Board</w:t>
            </w:r>
          </w:p>
        </w:tc>
        <w:tc>
          <w:tcPr>
            <w:tcW w:w="1557" w:type="dxa"/>
          </w:tcPr>
          <w:p w14:paraId="67E31702" w14:textId="62370D21"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2325EF" w:rsidRPr="00B521CC" w14:paraId="3DA7AD21" w14:textId="262896F8" w:rsidTr="008E7130">
        <w:trPr>
          <w:trHeight w:val="541"/>
        </w:trPr>
        <w:tc>
          <w:tcPr>
            <w:tcW w:w="2367" w:type="dxa"/>
            <w:shd w:val="clear" w:color="auto" w:fill="auto"/>
          </w:tcPr>
          <w:p w14:paraId="724B2AC0" w14:textId="357EB0DA"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Ruth Glazzard</w:t>
            </w:r>
          </w:p>
        </w:tc>
        <w:tc>
          <w:tcPr>
            <w:tcW w:w="788" w:type="dxa"/>
          </w:tcPr>
          <w:p w14:paraId="23FD1F37" w14:textId="6BE5EE14"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RG</w:t>
            </w:r>
          </w:p>
        </w:tc>
        <w:tc>
          <w:tcPr>
            <w:tcW w:w="5915" w:type="dxa"/>
            <w:shd w:val="clear" w:color="auto" w:fill="auto"/>
          </w:tcPr>
          <w:p w14:paraId="48B4081A" w14:textId="4462F927"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Vice Chair of the Board</w:t>
            </w:r>
          </w:p>
        </w:tc>
        <w:tc>
          <w:tcPr>
            <w:tcW w:w="1557" w:type="dxa"/>
          </w:tcPr>
          <w:p w14:paraId="7E347DBC" w14:textId="622C42EC"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2325EF" w:rsidRPr="00B521CC" w14:paraId="6F46C2A5" w14:textId="77777777" w:rsidTr="008E7130">
        <w:trPr>
          <w:trHeight w:val="541"/>
        </w:trPr>
        <w:tc>
          <w:tcPr>
            <w:tcW w:w="2367" w:type="dxa"/>
            <w:shd w:val="clear" w:color="auto" w:fill="auto"/>
          </w:tcPr>
          <w:p w14:paraId="2FBD2877" w14:textId="1CEE2862"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Rowan Gardner</w:t>
            </w:r>
          </w:p>
        </w:tc>
        <w:tc>
          <w:tcPr>
            <w:tcW w:w="788" w:type="dxa"/>
          </w:tcPr>
          <w:p w14:paraId="3C9B76F5" w14:textId="3EBD9AA0"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w:t>
            </w:r>
            <w:r w:rsidR="00DF7BD4" w:rsidRPr="00B521CC">
              <w:rPr>
                <w:rFonts w:ascii="Calibri Light" w:hAnsi="Calibri Light" w:cs="Calibri Light"/>
                <w:color w:val="auto"/>
                <w:szCs w:val="24"/>
              </w:rPr>
              <w:t>oG</w:t>
            </w:r>
          </w:p>
        </w:tc>
        <w:tc>
          <w:tcPr>
            <w:tcW w:w="5915" w:type="dxa"/>
            <w:shd w:val="clear" w:color="auto" w:fill="auto"/>
          </w:tcPr>
          <w:p w14:paraId="06C619DA" w14:textId="737B2688"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Independent Member</w:t>
            </w:r>
          </w:p>
        </w:tc>
        <w:tc>
          <w:tcPr>
            <w:tcW w:w="1557" w:type="dxa"/>
          </w:tcPr>
          <w:p w14:paraId="78DA71A5" w14:textId="2655A307"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E7130" w:rsidRPr="00B521CC" w14:paraId="62861FED" w14:textId="77777777" w:rsidTr="008E7130">
        <w:trPr>
          <w:trHeight w:val="541"/>
        </w:trPr>
        <w:tc>
          <w:tcPr>
            <w:tcW w:w="2367" w:type="dxa"/>
            <w:shd w:val="clear" w:color="auto" w:fill="auto"/>
          </w:tcPr>
          <w:p w14:paraId="19FE6E07" w14:textId="3F0F6D46"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Rhidian Hurle</w:t>
            </w:r>
          </w:p>
        </w:tc>
        <w:tc>
          <w:tcPr>
            <w:tcW w:w="788" w:type="dxa"/>
          </w:tcPr>
          <w:p w14:paraId="50CFC71A" w14:textId="4DDFE0AF"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RH</w:t>
            </w:r>
          </w:p>
        </w:tc>
        <w:tc>
          <w:tcPr>
            <w:tcW w:w="5915" w:type="dxa"/>
            <w:shd w:val="clear" w:color="auto" w:fill="auto"/>
          </w:tcPr>
          <w:p w14:paraId="4E161200" w14:textId="20BB73A4"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Executive Medical Director</w:t>
            </w:r>
          </w:p>
        </w:tc>
        <w:tc>
          <w:tcPr>
            <w:tcW w:w="1557" w:type="dxa"/>
          </w:tcPr>
          <w:p w14:paraId="3FBD76DF" w14:textId="52501ACA"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E7130" w:rsidRPr="00B521CC" w14:paraId="01410193" w14:textId="77777777" w:rsidTr="008E7130">
        <w:trPr>
          <w:trHeight w:val="541"/>
        </w:trPr>
        <w:tc>
          <w:tcPr>
            <w:tcW w:w="2367" w:type="dxa"/>
            <w:shd w:val="clear" w:color="auto" w:fill="auto"/>
          </w:tcPr>
          <w:p w14:paraId="0B37AE24" w14:textId="17223286"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Claire Osmundsen-Little</w:t>
            </w:r>
          </w:p>
        </w:tc>
        <w:tc>
          <w:tcPr>
            <w:tcW w:w="788" w:type="dxa"/>
          </w:tcPr>
          <w:p w14:paraId="722041BD" w14:textId="15F8F83A"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COL</w:t>
            </w:r>
          </w:p>
        </w:tc>
        <w:tc>
          <w:tcPr>
            <w:tcW w:w="5915" w:type="dxa"/>
            <w:shd w:val="clear" w:color="auto" w:fill="auto"/>
          </w:tcPr>
          <w:p w14:paraId="5A86E55F" w14:textId="0B578FBB"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Executive Director of Finance</w:t>
            </w:r>
          </w:p>
        </w:tc>
        <w:tc>
          <w:tcPr>
            <w:tcW w:w="1557" w:type="dxa"/>
          </w:tcPr>
          <w:p w14:paraId="041A5524" w14:textId="3931B76D"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2920E1" w:rsidRPr="00B521CC" w14:paraId="39997D81" w14:textId="77777777" w:rsidTr="008E7130">
        <w:trPr>
          <w:trHeight w:val="541"/>
        </w:trPr>
        <w:tc>
          <w:tcPr>
            <w:tcW w:w="2367" w:type="dxa"/>
            <w:shd w:val="clear" w:color="auto" w:fill="auto"/>
          </w:tcPr>
          <w:p w14:paraId="2DB8FB0C" w14:textId="67AABC42" w:rsidR="002920E1" w:rsidRPr="00B521CC" w:rsidRDefault="002920E1" w:rsidP="005A31BA">
            <w:pPr>
              <w:pStyle w:val="Style1"/>
              <w:jc w:val="left"/>
              <w:rPr>
                <w:rFonts w:ascii="Calibri Light" w:hAnsi="Calibri Light" w:cs="Calibri Light"/>
                <w:color w:val="auto"/>
                <w:szCs w:val="24"/>
              </w:rPr>
            </w:pPr>
            <w:r>
              <w:rPr>
                <w:rFonts w:ascii="Calibri Light" w:hAnsi="Calibri Light" w:cs="Calibri Light"/>
                <w:color w:val="auto"/>
                <w:szCs w:val="24"/>
              </w:rPr>
              <w:t>Grace Quantock</w:t>
            </w:r>
          </w:p>
        </w:tc>
        <w:tc>
          <w:tcPr>
            <w:tcW w:w="788" w:type="dxa"/>
          </w:tcPr>
          <w:p w14:paraId="2C83B79A" w14:textId="08C6838F" w:rsidR="002920E1" w:rsidRPr="00B521CC" w:rsidRDefault="002920E1" w:rsidP="005A31BA">
            <w:pPr>
              <w:pStyle w:val="Style1"/>
              <w:jc w:val="left"/>
              <w:rPr>
                <w:rFonts w:ascii="Calibri Light" w:hAnsi="Calibri Light" w:cs="Calibri Light"/>
                <w:color w:val="auto"/>
                <w:szCs w:val="24"/>
              </w:rPr>
            </w:pPr>
            <w:r>
              <w:rPr>
                <w:rFonts w:ascii="Calibri Light" w:hAnsi="Calibri Light" w:cs="Calibri Light"/>
                <w:color w:val="auto"/>
                <w:szCs w:val="24"/>
              </w:rPr>
              <w:t>GQ</w:t>
            </w:r>
          </w:p>
        </w:tc>
        <w:tc>
          <w:tcPr>
            <w:tcW w:w="5915" w:type="dxa"/>
            <w:shd w:val="clear" w:color="auto" w:fill="auto"/>
          </w:tcPr>
          <w:p w14:paraId="54276A48" w14:textId="60948507" w:rsidR="002920E1" w:rsidRPr="00B521CC" w:rsidRDefault="002920E1" w:rsidP="005A31BA">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557" w:type="dxa"/>
          </w:tcPr>
          <w:p w14:paraId="0725361C" w14:textId="0D1CB196" w:rsidR="002920E1" w:rsidRPr="00B521CC" w:rsidRDefault="002920E1" w:rsidP="005A31B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2325EF" w:rsidRPr="00B521CC" w14:paraId="24DE121B" w14:textId="77777777" w:rsidTr="008E7130">
        <w:trPr>
          <w:trHeight w:val="541"/>
        </w:trPr>
        <w:tc>
          <w:tcPr>
            <w:tcW w:w="2367" w:type="dxa"/>
            <w:shd w:val="clear" w:color="auto" w:fill="auto"/>
          </w:tcPr>
          <w:p w14:paraId="35B210A1" w14:textId="0503B5D3"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David Selway</w:t>
            </w:r>
          </w:p>
        </w:tc>
        <w:tc>
          <w:tcPr>
            <w:tcW w:w="788" w:type="dxa"/>
          </w:tcPr>
          <w:p w14:paraId="15D30805" w14:textId="041E8474"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DS</w:t>
            </w:r>
          </w:p>
        </w:tc>
        <w:tc>
          <w:tcPr>
            <w:tcW w:w="5915" w:type="dxa"/>
            <w:shd w:val="clear" w:color="auto" w:fill="auto"/>
          </w:tcPr>
          <w:p w14:paraId="0B34BE7E" w14:textId="05360E3F"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Independent Member</w:t>
            </w:r>
            <w:r w:rsidR="007D14B7" w:rsidRPr="00B521CC">
              <w:rPr>
                <w:rFonts w:ascii="Calibri Light" w:hAnsi="Calibri Light" w:cs="Calibri Light"/>
                <w:color w:val="auto"/>
                <w:szCs w:val="24"/>
              </w:rPr>
              <w:t xml:space="preserve"> </w:t>
            </w:r>
          </w:p>
        </w:tc>
        <w:tc>
          <w:tcPr>
            <w:tcW w:w="1557" w:type="dxa"/>
          </w:tcPr>
          <w:p w14:paraId="017C9EA0" w14:textId="00A2E9B6"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2325EF" w:rsidRPr="00B521CC" w14:paraId="753D2DC4" w14:textId="77777777" w:rsidTr="008E7130">
        <w:trPr>
          <w:trHeight w:val="541"/>
        </w:trPr>
        <w:tc>
          <w:tcPr>
            <w:tcW w:w="2367" w:type="dxa"/>
            <w:shd w:val="clear" w:color="auto" w:fill="auto"/>
          </w:tcPr>
          <w:p w14:paraId="5E714011" w14:textId="20C91A87"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Helen Thomas</w:t>
            </w:r>
          </w:p>
        </w:tc>
        <w:tc>
          <w:tcPr>
            <w:tcW w:w="788" w:type="dxa"/>
          </w:tcPr>
          <w:p w14:paraId="594C53E3" w14:textId="2E40258D"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HT</w:t>
            </w:r>
          </w:p>
        </w:tc>
        <w:tc>
          <w:tcPr>
            <w:tcW w:w="5915" w:type="dxa"/>
            <w:shd w:val="clear" w:color="auto" w:fill="auto"/>
          </w:tcPr>
          <w:p w14:paraId="39B3AE68" w14:textId="5BE773A4"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Chief Executive Officer</w:t>
            </w:r>
          </w:p>
        </w:tc>
        <w:tc>
          <w:tcPr>
            <w:tcW w:w="1557" w:type="dxa"/>
          </w:tcPr>
          <w:p w14:paraId="3D36AAA4" w14:textId="04ECA1E5"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E7130" w:rsidRPr="00B521CC" w14:paraId="49FCCADF" w14:textId="77777777" w:rsidTr="008E7130">
        <w:trPr>
          <w:trHeight w:val="541"/>
        </w:trPr>
        <w:tc>
          <w:tcPr>
            <w:tcW w:w="2367" w:type="dxa"/>
            <w:shd w:val="clear" w:color="auto" w:fill="auto"/>
          </w:tcPr>
          <w:p w14:paraId="3CC0A016" w14:textId="6A8EAF2B"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Marian Wyn Jones</w:t>
            </w:r>
          </w:p>
        </w:tc>
        <w:tc>
          <w:tcPr>
            <w:tcW w:w="788" w:type="dxa"/>
          </w:tcPr>
          <w:p w14:paraId="5B637E08" w14:textId="7EE30066"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MWJ</w:t>
            </w:r>
          </w:p>
        </w:tc>
        <w:tc>
          <w:tcPr>
            <w:tcW w:w="5915" w:type="dxa"/>
            <w:shd w:val="clear" w:color="auto" w:fill="auto"/>
          </w:tcPr>
          <w:p w14:paraId="44CA3BB7" w14:textId="05CD32E0"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 xml:space="preserve">Independent Member </w:t>
            </w:r>
          </w:p>
        </w:tc>
        <w:tc>
          <w:tcPr>
            <w:tcW w:w="1557" w:type="dxa"/>
          </w:tcPr>
          <w:p w14:paraId="1D61BF83" w14:textId="5ED5B611"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bl>
    <w:p w14:paraId="43B5A21A" w14:textId="39A9CF95" w:rsidR="005A31BA" w:rsidRPr="00B521CC" w:rsidRDefault="005A31BA"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90"/>
        <w:gridCol w:w="788"/>
        <w:gridCol w:w="5889"/>
        <w:gridCol w:w="1560"/>
      </w:tblGrid>
      <w:tr w:rsidR="00EB4973" w:rsidRPr="00B521CC" w14:paraId="4C6607D7" w14:textId="77777777" w:rsidTr="3E204C52">
        <w:trPr>
          <w:trHeight w:val="541"/>
        </w:trPr>
        <w:tc>
          <w:tcPr>
            <w:tcW w:w="2390" w:type="dxa"/>
            <w:shd w:val="clear" w:color="auto" w:fill="auto"/>
          </w:tcPr>
          <w:p w14:paraId="438BEA40" w14:textId="6CA84FD5"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 Attendance</w:t>
            </w:r>
          </w:p>
        </w:tc>
        <w:tc>
          <w:tcPr>
            <w:tcW w:w="788" w:type="dxa"/>
          </w:tcPr>
          <w:p w14:paraId="5D48CE8D" w14:textId="01409FD2"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Initial</w:t>
            </w:r>
          </w:p>
        </w:tc>
        <w:tc>
          <w:tcPr>
            <w:tcW w:w="5889" w:type="dxa"/>
            <w:shd w:val="clear" w:color="auto" w:fill="auto"/>
          </w:tcPr>
          <w:p w14:paraId="69A673D6" w14:textId="47B3F19C"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1560" w:type="dxa"/>
          </w:tcPr>
          <w:p w14:paraId="31B6C9BC" w14:textId="77777777"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4D4DFA" w:rsidRPr="00B521CC" w14:paraId="59A3E756" w14:textId="77777777" w:rsidTr="3E204C52">
        <w:trPr>
          <w:trHeight w:val="541"/>
        </w:trPr>
        <w:tc>
          <w:tcPr>
            <w:tcW w:w="2390" w:type="dxa"/>
            <w:shd w:val="clear" w:color="auto" w:fill="auto"/>
          </w:tcPr>
          <w:p w14:paraId="021D9E69" w14:textId="03D23F98" w:rsidR="004D4DFA" w:rsidRDefault="004D4DFA" w:rsidP="008E7130">
            <w:pPr>
              <w:pStyle w:val="Style1"/>
              <w:jc w:val="left"/>
              <w:rPr>
                <w:rFonts w:ascii="Calibri Light" w:hAnsi="Calibri Light" w:cs="Calibri Light"/>
                <w:color w:val="auto"/>
                <w:szCs w:val="24"/>
              </w:rPr>
            </w:pPr>
            <w:r>
              <w:rPr>
                <w:rFonts w:ascii="Calibri Light" w:hAnsi="Calibri Light" w:cs="Calibri Light"/>
                <w:color w:val="auto"/>
                <w:szCs w:val="24"/>
              </w:rPr>
              <w:t>Rebecca Cook</w:t>
            </w:r>
          </w:p>
        </w:tc>
        <w:tc>
          <w:tcPr>
            <w:tcW w:w="788" w:type="dxa"/>
          </w:tcPr>
          <w:p w14:paraId="4552C3A3" w14:textId="77160C4E" w:rsidR="004D4DFA" w:rsidRDefault="004D4DFA" w:rsidP="008E7130">
            <w:pPr>
              <w:pStyle w:val="Style1"/>
              <w:jc w:val="left"/>
              <w:rPr>
                <w:rFonts w:ascii="Calibri Light" w:hAnsi="Calibri Light" w:cs="Calibri Light"/>
                <w:color w:val="auto"/>
                <w:szCs w:val="24"/>
              </w:rPr>
            </w:pPr>
            <w:r>
              <w:rPr>
                <w:rFonts w:ascii="Calibri Light" w:hAnsi="Calibri Light" w:cs="Calibri Light"/>
                <w:color w:val="auto"/>
                <w:szCs w:val="24"/>
              </w:rPr>
              <w:t>RC</w:t>
            </w:r>
          </w:p>
        </w:tc>
        <w:tc>
          <w:tcPr>
            <w:tcW w:w="5889" w:type="dxa"/>
            <w:shd w:val="clear" w:color="auto" w:fill="auto"/>
          </w:tcPr>
          <w:p w14:paraId="1328257A" w14:textId="0EF1356B" w:rsidR="004D4DFA" w:rsidRDefault="004D4DFA" w:rsidP="008E7130">
            <w:pPr>
              <w:pStyle w:val="Style1"/>
              <w:jc w:val="left"/>
              <w:rPr>
                <w:rFonts w:ascii="Calibri Light" w:hAnsi="Calibri Light" w:cs="Calibri Light"/>
                <w:color w:val="auto"/>
                <w:szCs w:val="24"/>
              </w:rPr>
            </w:pPr>
            <w:r>
              <w:rPr>
                <w:rFonts w:ascii="Calibri Light" w:hAnsi="Calibri Light" w:cs="Calibri Light"/>
                <w:color w:val="auto"/>
                <w:szCs w:val="24"/>
              </w:rPr>
              <w:t>Programme Director, NDR (for item</w:t>
            </w:r>
            <w:r w:rsidR="008C268D">
              <w:rPr>
                <w:rFonts w:ascii="Calibri Light" w:hAnsi="Calibri Light" w:cs="Calibri Light"/>
                <w:color w:val="auto"/>
                <w:szCs w:val="24"/>
              </w:rPr>
              <w:t xml:space="preserve"> 5.1)</w:t>
            </w:r>
          </w:p>
        </w:tc>
        <w:tc>
          <w:tcPr>
            <w:tcW w:w="1560" w:type="dxa"/>
          </w:tcPr>
          <w:p w14:paraId="06327AF6" w14:textId="2722F665" w:rsidR="004D4DFA" w:rsidRDefault="008C268D"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C86FA9" w:rsidRPr="00B521CC" w14:paraId="3A346521" w14:textId="77777777" w:rsidTr="3E204C52">
        <w:trPr>
          <w:trHeight w:val="541"/>
        </w:trPr>
        <w:tc>
          <w:tcPr>
            <w:tcW w:w="2390" w:type="dxa"/>
            <w:shd w:val="clear" w:color="auto" w:fill="auto"/>
          </w:tcPr>
          <w:p w14:paraId="334615BD" w14:textId="249F1C11" w:rsidR="00C86FA9" w:rsidRPr="00B521CC" w:rsidRDefault="00C86FA9" w:rsidP="008E7130">
            <w:pPr>
              <w:pStyle w:val="Style1"/>
              <w:jc w:val="left"/>
              <w:rPr>
                <w:rFonts w:ascii="Calibri Light" w:hAnsi="Calibri Light" w:cs="Calibri Light"/>
                <w:color w:val="auto"/>
                <w:szCs w:val="24"/>
              </w:rPr>
            </w:pPr>
            <w:r>
              <w:rPr>
                <w:rFonts w:ascii="Calibri Light" w:hAnsi="Calibri Light" w:cs="Calibri Light"/>
                <w:color w:val="auto"/>
                <w:szCs w:val="24"/>
              </w:rPr>
              <w:t>Ian Cox</w:t>
            </w:r>
          </w:p>
        </w:tc>
        <w:tc>
          <w:tcPr>
            <w:tcW w:w="788" w:type="dxa"/>
          </w:tcPr>
          <w:p w14:paraId="22BCBDFE" w14:textId="539C498F" w:rsidR="00C86FA9" w:rsidRPr="00B521CC" w:rsidRDefault="00C86FA9" w:rsidP="008E7130">
            <w:pPr>
              <w:pStyle w:val="Style1"/>
              <w:jc w:val="left"/>
              <w:rPr>
                <w:rFonts w:ascii="Calibri Light" w:hAnsi="Calibri Light" w:cs="Calibri Light"/>
                <w:color w:val="auto"/>
                <w:szCs w:val="24"/>
              </w:rPr>
            </w:pPr>
            <w:r>
              <w:rPr>
                <w:rFonts w:ascii="Calibri Light" w:hAnsi="Calibri Light" w:cs="Calibri Light"/>
                <w:color w:val="auto"/>
                <w:szCs w:val="24"/>
              </w:rPr>
              <w:t>IC</w:t>
            </w:r>
          </w:p>
        </w:tc>
        <w:tc>
          <w:tcPr>
            <w:tcW w:w="5889" w:type="dxa"/>
            <w:shd w:val="clear" w:color="auto" w:fill="auto"/>
          </w:tcPr>
          <w:p w14:paraId="3DD173F1" w14:textId="0F3E7D31" w:rsidR="00C86FA9" w:rsidRPr="00B521CC" w:rsidRDefault="00C86FA9" w:rsidP="008E7130">
            <w:pPr>
              <w:pStyle w:val="Style1"/>
              <w:jc w:val="left"/>
              <w:rPr>
                <w:rFonts w:ascii="Calibri Light" w:hAnsi="Calibri Light" w:cs="Calibri Light"/>
                <w:color w:val="auto"/>
                <w:szCs w:val="24"/>
              </w:rPr>
            </w:pPr>
            <w:r>
              <w:rPr>
                <w:rFonts w:ascii="Calibri Light" w:hAnsi="Calibri Light" w:cs="Calibri Light"/>
                <w:color w:val="auto"/>
                <w:szCs w:val="24"/>
              </w:rPr>
              <w:t>Head of Client Services (for item 3.1)</w:t>
            </w:r>
          </w:p>
        </w:tc>
        <w:tc>
          <w:tcPr>
            <w:tcW w:w="1560" w:type="dxa"/>
          </w:tcPr>
          <w:p w14:paraId="2759C702" w14:textId="282C158E" w:rsidR="00C86FA9" w:rsidRPr="00B521CC" w:rsidRDefault="004D4DFA"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8E7130" w:rsidRPr="00B521CC" w14:paraId="2A9219D1" w14:textId="77777777" w:rsidTr="3E204C52">
        <w:trPr>
          <w:trHeight w:val="541"/>
        </w:trPr>
        <w:tc>
          <w:tcPr>
            <w:tcW w:w="2390" w:type="dxa"/>
            <w:shd w:val="clear" w:color="auto" w:fill="auto"/>
          </w:tcPr>
          <w:p w14:paraId="01561829" w14:textId="511066F2"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Chris Darling</w:t>
            </w:r>
          </w:p>
        </w:tc>
        <w:tc>
          <w:tcPr>
            <w:tcW w:w="788" w:type="dxa"/>
          </w:tcPr>
          <w:p w14:paraId="5EE99F34" w14:textId="7D4A3065"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CD</w:t>
            </w:r>
          </w:p>
        </w:tc>
        <w:tc>
          <w:tcPr>
            <w:tcW w:w="5889" w:type="dxa"/>
            <w:shd w:val="clear" w:color="auto" w:fill="auto"/>
          </w:tcPr>
          <w:p w14:paraId="438D8494" w14:textId="222F94C5"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Board Secretary</w:t>
            </w:r>
          </w:p>
        </w:tc>
        <w:tc>
          <w:tcPr>
            <w:tcW w:w="1560" w:type="dxa"/>
          </w:tcPr>
          <w:p w14:paraId="2723FC48" w14:textId="166B09A2"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E7130" w:rsidRPr="00B521CC" w14:paraId="005ABD57" w14:textId="77777777" w:rsidTr="3E204C52">
        <w:trPr>
          <w:trHeight w:val="541"/>
        </w:trPr>
        <w:tc>
          <w:tcPr>
            <w:tcW w:w="2390" w:type="dxa"/>
            <w:shd w:val="clear" w:color="auto" w:fill="auto"/>
          </w:tcPr>
          <w:p w14:paraId="64DDF84C" w14:textId="6088D1E5"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000000" w:themeColor="text1"/>
                <w:szCs w:val="24"/>
              </w:rPr>
              <w:t>Sophie Fuller</w:t>
            </w:r>
          </w:p>
        </w:tc>
        <w:tc>
          <w:tcPr>
            <w:tcW w:w="788" w:type="dxa"/>
          </w:tcPr>
          <w:p w14:paraId="328B785E" w14:textId="7BE935EC"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000000" w:themeColor="text1"/>
                <w:szCs w:val="24"/>
              </w:rPr>
              <w:t>SF</w:t>
            </w:r>
          </w:p>
        </w:tc>
        <w:tc>
          <w:tcPr>
            <w:tcW w:w="5889" w:type="dxa"/>
            <w:shd w:val="clear" w:color="auto" w:fill="auto"/>
          </w:tcPr>
          <w:p w14:paraId="2B95722F" w14:textId="3CC6A8FA"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000000" w:themeColor="text1"/>
                <w:szCs w:val="24"/>
              </w:rPr>
              <w:t>Corporate Governance and Assurance Manager</w:t>
            </w:r>
          </w:p>
        </w:tc>
        <w:tc>
          <w:tcPr>
            <w:tcW w:w="1560" w:type="dxa"/>
          </w:tcPr>
          <w:p w14:paraId="1F4A4C38" w14:textId="2C4D5D9B"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7E6EC8" w:rsidRPr="00B521CC" w14:paraId="330AA57D" w14:textId="77777777" w:rsidTr="3E204C52">
        <w:trPr>
          <w:trHeight w:val="541"/>
        </w:trPr>
        <w:tc>
          <w:tcPr>
            <w:tcW w:w="2390" w:type="dxa"/>
            <w:shd w:val="clear" w:color="auto" w:fill="auto"/>
          </w:tcPr>
          <w:p w14:paraId="60657005" w14:textId="57FADDA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000000" w:themeColor="text1"/>
                <w:szCs w:val="24"/>
              </w:rPr>
              <w:t>Carwyn Lloyd Jones</w:t>
            </w:r>
          </w:p>
        </w:tc>
        <w:tc>
          <w:tcPr>
            <w:tcW w:w="788" w:type="dxa"/>
          </w:tcPr>
          <w:p w14:paraId="2E8764DB" w14:textId="49F3EC72"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000000" w:themeColor="text1"/>
                <w:szCs w:val="24"/>
              </w:rPr>
              <w:t>CLJ</w:t>
            </w:r>
          </w:p>
        </w:tc>
        <w:tc>
          <w:tcPr>
            <w:tcW w:w="5889" w:type="dxa"/>
            <w:shd w:val="clear" w:color="auto" w:fill="auto"/>
          </w:tcPr>
          <w:p w14:paraId="1B34F4C3" w14:textId="073EAEEE"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auto"/>
                <w:szCs w:val="24"/>
              </w:rPr>
              <w:t>Director of Information and Communication Technology</w:t>
            </w:r>
          </w:p>
        </w:tc>
        <w:tc>
          <w:tcPr>
            <w:tcW w:w="1560" w:type="dxa"/>
          </w:tcPr>
          <w:p w14:paraId="599E9017" w14:textId="052E9B81" w:rsidR="007E6EC8" w:rsidRPr="00B521CC" w:rsidRDefault="007E6EC8"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7E6EC8" w:rsidRPr="00B521CC" w14:paraId="14033E66" w14:textId="77777777" w:rsidTr="3E204C52">
        <w:trPr>
          <w:trHeight w:val="541"/>
        </w:trPr>
        <w:tc>
          <w:tcPr>
            <w:tcW w:w="2390" w:type="dxa"/>
            <w:shd w:val="clear" w:color="auto" w:fill="auto"/>
          </w:tcPr>
          <w:p w14:paraId="5DA07D83" w14:textId="162A983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000000" w:themeColor="text1"/>
                <w:szCs w:val="24"/>
              </w:rPr>
              <w:t>Iola Lloyd</w:t>
            </w:r>
          </w:p>
        </w:tc>
        <w:tc>
          <w:tcPr>
            <w:tcW w:w="788" w:type="dxa"/>
          </w:tcPr>
          <w:p w14:paraId="70FBE926" w14:textId="6C77ADA2"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000000" w:themeColor="text1"/>
                <w:szCs w:val="24"/>
              </w:rPr>
              <w:t>IL</w:t>
            </w:r>
          </w:p>
        </w:tc>
        <w:tc>
          <w:tcPr>
            <w:tcW w:w="5889" w:type="dxa"/>
            <w:shd w:val="clear" w:color="auto" w:fill="auto"/>
          </w:tcPr>
          <w:p w14:paraId="0B2C397D" w14:textId="4BFB1814"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hAnsi="Calibri Light" w:cs="Calibri Light"/>
                <w:color w:val="000000" w:themeColor="text1"/>
                <w:szCs w:val="24"/>
              </w:rPr>
              <w:t xml:space="preserve">Simultaneous Translator </w:t>
            </w:r>
          </w:p>
        </w:tc>
        <w:tc>
          <w:tcPr>
            <w:tcW w:w="1560" w:type="dxa"/>
          </w:tcPr>
          <w:p w14:paraId="3AA62C6E" w14:textId="4A45FA37" w:rsidR="007E6EC8" w:rsidRPr="00B521CC" w:rsidRDefault="007E6EC8"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Tro</w:t>
            </w:r>
            <w:r w:rsidR="00C41EAC">
              <w:rPr>
                <w:rFonts w:ascii="Calibri Light" w:hAnsi="Calibri Light" w:cs="Calibri Light"/>
                <w:color w:val="auto"/>
                <w:szCs w:val="24"/>
              </w:rPr>
              <w:t>sol</w:t>
            </w:r>
          </w:p>
        </w:tc>
      </w:tr>
      <w:tr w:rsidR="00C86FA9" w:rsidRPr="00B521CC" w14:paraId="1EFC4111" w14:textId="77777777" w:rsidTr="3E204C52">
        <w:trPr>
          <w:trHeight w:val="541"/>
        </w:trPr>
        <w:tc>
          <w:tcPr>
            <w:tcW w:w="2390" w:type="dxa"/>
            <w:shd w:val="clear" w:color="auto" w:fill="auto"/>
          </w:tcPr>
          <w:p w14:paraId="45B564EA" w14:textId="24587EF3" w:rsidR="00C86FA9" w:rsidRPr="00B521CC" w:rsidRDefault="00C86FA9" w:rsidP="00EB4973">
            <w:pPr>
              <w:pStyle w:val="Style1"/>
              <w:jc w:val="left"/>
              <w:rPr>
                <w:rFonts w:ascii="Calibri Light" w:hAnsi="Calibri Light" w:cs="Calibri Light"/>
                <w:color w:val="auto"/>
                <w:szCs w:val="24"/>
              </w:rPr>
            </w:pPr>
            <w:r>
              <w:rPr>
                <w:rFonts w:ascii="Calibri Light" w:hAnsi="Calibri Light" w:cs="Calibri Light"/>
                <w:color w:val="auto"/>
                <w:szCs w:val="24"/>
              </w:rPr>
              <w:lastRenderedPageBreak/>
              <w:t xml:space="preserve">Tracy Norris </w:t>
            </w:r>
          </w:p>
        </w:tc>
        <w:tc>
          <w:tcPr>
            <w:tcW w:w="788" w:type="dxa"/>
          </w:tcPr>
          <w:p w14:paraId="5AED3A20" w14:textId="54BEC6F7" w:rsidR="00C86FA9" w:rsidRPr="00B521CC" w:rsidRDefault="004D4DFA" w:rsidP="00EB4973">
            <w:pPr>
              <w:pStyle w:val="Style1"/>
              <w:jc w:val="left"/>
              <w:rPr>
                <w:rFonts w:ascii="Calibri Light" w:hAnsi="Calibri Light" w:cs="Calibri Light"/>
                <w:color w:val="auto"/>
                <w:szCs w:val="24"/>
              </w:rPr>
            </w:pPr>
            <w:r>
              <w:rPr>
                <w:rFonts w:ascii="Calibri Light" w:hAnsi="Calibri Light" w:cs="Calibri Light"/>
                <w:color w:val="auto"/>
                <w:szCs w:val="24"/>
              </w:rPr>
              <w:t>TN</w:t>
            </w:r>
          </w:p>
        </w:tc>
        <w:tc>
          <w:tcPr>
            <w:tcW w:w="5889" w:type="dxa"/>
            <w:shd w:val="clear" w:color="auto" w:fill="auto"/>
          </w:tcPr>
          <w:p w14:paraId="59DBC4A6" w14:textId="28C30425" w:rsidR="00C86FA9" w:rsidRPr="00B521CC" w:rsidRDefault="004D4DFA" w:rsidP="00EB4973">
            <w:pPr>
              <w:pStyle w:val="Style1"/>
              <w:jc w:val="left"/>
              <w:rPr>
                <w:rFonts w:ascii="Calibri Light" w:hAnsi="Calibri Light" w:cs="Calibri Light"/>
                <w:color w:val="auto"/>
                <w:szCs w:val="24"/>
              </w:rPr>
            </w:pPr>
            <w:r>
              <w:rPr>
                <w:rFonts w:ascii="Calibri Light" w:hAnsi="Calibri Light" w:cs="Calibri Light"/>
                <w:color w:val="auto"/>
                <w:szCs w:val="24"/>
              </w:rPr>
              <w:t>Service Desk Lead (for item 3.1)</w:t>
            </w:r>
          </w:p>
        </w:tc>
        <w:tc>
          <w:tcPr>
            <w:tcW w:w="1560" w:type="dxa"/>
          </w:tcPr>
          <w:p w14:paraId="5F140B24" w14:textId="4E918AED" w:rsidR="00C86FA9" w:rsidRPr="00B521CC" w:rsidRDefault="004D4DFA" w:rsidP="00EB4973">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EB4973" w:rsidRPr="00B521CC" w14:paraId="2859828A" w14:textId="77777777" w:rsidTr="3E204C52">
        <w:trPr>
          <w:trHeight w:val="541"/>
        </w:trPr>
        <w:tc>
          <w:tcPr>
            <w:tcW w:w="2390" w:type="dxa"/>
            <w:shd w:val="clear" w:color="auto" w:fill="auto"/>
          </w:tcPr>
          <w:p w14:paraId="01479515" w14:textId="59AFA5DC"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Michelle Sell</w:t>
            </w:r>
          </w:p>
        </w:tc>
        <w:tc>
          <w:tcPr>
            <w:tcW w:w="788" w:type="dxa"/>
          </w:tcPr>
          <w:p w14:paraId="264912DC" w14:textId="7B50C7AE"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MS</w:t>
            </w:r>
          </w:p>
        </w:tc>
        <w:tc>
          <w:tcPr>
            <w:tcW w:w="5889" w:type="dxa"/>
            <w:shd w:val="clear" w:color="auto" w:fill="auto"/>
          </w:tcPr>
          <w:p w14:paraId="322EEF2B" w14:textId="5F965BB5"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Chief Operating Officer</w:t>
            </w:r>
          </w:p>
        </w:tc>
        <w:tc>
          <w:tcPr>
            <w:tcW w:w="1560" w:type="dxa"/>
          </w:tcPr>
          <w:p w14:paraId="4D9A025D" w14:textId="66B9E3A5"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EB4973" w:rsidRPr="00B521CC" w14:paraId="3AE81993" w14:textId="77777777" w:rsidTr="3E204C52">
        <w:trPr>
          <w:trHeight w:val="541"/>
        </w:trPr>
        <w:tc>
          <w:tcPr>
            <w:tcW w:w="2390" w:type="dxa"/>
            <w:shd w:val="clear" w:color="auto" w:fill="auto"/>
          </w:tcPr>
          <w:p w14:paraId="0CF1B4B7" w14:textId="7BCD2594" w:rsidR="00EB4973" w:rsidRPr="00B521CC" w:rsidRDefault="002920E1" w:rsidP="00EB4973">
            <w:pPr>
              <w:pStyle w:val="Style1"/>
              <w:jc w:val="left"/>
              <w:rPr>
                <w:rFonts w:ascii="Calibri Light" w:hAnsi="Calibri Light" w:cs="Calibri Light"/>
                <w:color w:val="auto"/>
                <w:szCs w:val="24"/>
              </w:rPr>
            </w:pPr>
            <w:r>
              <w:rPr>
                <w:rFonts w:ascii="Calibri Light" w:hAnsi="Calibri Light" w:cs="Calibri Light"/>
                <w:color w:val="auto"/>
                <w:szCs w:val="24"/>
              </w:rPr>
              <w:t>Laura Tolley</w:t>
            </w:r>
          </w:p>
        </w:tc>
        <w:tc>
          <w:tcPr>
            <w:tcW w:w="788" w:type="dxa"/>
          </w:tcPr>
          <w:p w14:paraId="6F7CBC57" w14:textId="3E5FD138" w:rsidR="00EB4973" w:rsidRPr="00B521CC" w:rsidRDefault="002920E1" w:rsidP="00EB4973">
            <w:pPr>
              <w:pStyle w:val="Style1"/>
              <w:jc w:val="left"/>
              <w:rPr>
                <w:rFonts w:ascii="Calibri Light" w:hAnsi="Calibri Light" w:cs="Calibri Light"/>
                <w:color w:val="auto"/>
                <w:szCs w:val="24"/>
              </w:rPr>
            </w:pPr>
            <w:r>
              <w:rPr>
                <w:rFonts w:ascii="Calibri Light" w:hAnsi="Calibri Light" w:cs="Calibri Light"/>
                <w:color w:val="auto"/>
                <w:szCs w:val="24"/>
              </w:rPr>
              <w:t>LT</w:t>
            </w:r>
          </w:p>
        </w:tc>
        <w:tc>
          <w:tcPr>
            <w:tcW w:w="5889" w:type="dxa"/>
            <w:shd w:val="clear" w:color="auto" w:fill="auto"/>
          </w:tcPr>
          <w:p w14:paraId="2FAE7605" w14:textId="60F2387C" w:rsidR="00EB4973" w:rsidRPr="00B521CC" w:rsidRDefault="002920E1" w:rsidP="00EB4973">
            <w:pPr>
              <w:pStyle w:val="Style1"/>
              <w:jc w:val="left"/>
              <w:rPr>
                <w:rFonts w:ascii="Calibri Light" w:hAnsi="Calibri Light" w:cs="Calibri Light"/>
                <w:color w:val="auto"/>
                <w:szCs w:val="24"/>
              </w:rPr>
            </w:pPr>
            <w:r>
              <w:rPr>
                <w:rFonts w:ascii="Calibri Light" w:hAnsi="Calibri Light" w:cs="Calibri Light"/>
                <w:color w:val="auto"/>
                <w:szCs w:val="24"/>
              </w:rPr>
              <w:t xml:space="preserve">Corporate Governance Support Manager </w:t>
            </w:r>
          </w:p>
        </w:tc>
        <w:tc>
          <w:tcPr>
            <w:tcW w:w="1560" w:type="dxa"/>
          </w:tcPr>
          <w:p w14:paraId="52F277BB" w14:textId="4AE67CCF" w:rsidR="00EB4973" w:rsidRPr="00B521CC" w:rsidRDefault="008D2ADF"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C268D" w:rsidRPr="00B521CC" w14:paraId="1EE722F9" w14:textId="77777777" w:rsidTr="3E204C52">
        <w:trPr>
          <w:trHeight w:val="541"/>
        </w:trPr>
        <w:tc>
          <w:tcPr>
            <w:tcW w:w="2390" w:type="dxa"/>
            <w:shd w:val="clear" w:color="auto" w:fill="auto"/>
          </w:tcPr>
          <w:p w14:paraId="17AB67C8" w14:textId="4C6C3D32" w:rsidR="008C268D" w:rsidRDefault="008C268D" w:rsidP="00EB4973">
            <w:pPr>
              <w:pStyle w:val="Style1"/>
              <w:jc w:val="left"/>
              <w:rPr>
                <w:rFonts w:ascii="Calibri Light" w:hAnsi="Calibri Light" w:cs="Calibri Light"/>
                <w:color w:val="auto"/>
                <w:szCs w:val="24"/>
              </w:rPr>
            </w:pPr>
            <w:r>
              <w:rPr>
                <w:rFonts w:ascii="Calibri Light" w:hAnsi="Calibri Light" w:cs="Calibri Light"/>
                <w:color w:val="auto"/>
                <w:szCs w:val="24"/>
              </w:rPr>
              <w:t>Ian Williams</w:t>
            </w:r>
          </w:p>
        </w:tc>
        <w:tc>
          <w:tcPr>
            <w:tcW w:w="788" w:type="dxa"/>
          </w:tcPr>
          <w:p w14:paraId="25B92A3E" w14:textId="64BC4711" w:rsidR="008C268D" w:rsidRDefault="008C268D" w:rsidP="00EB4973">
            <w:pPr>
              <w:pStyle w:val="Style1"/>
              <w:jc w:val="left"/>
              <w:rPr>
                <w:rFonts w:ascii="Calibri Light" w:hAnsi="Calibri Light" w:cs="Calibri Light"/>
                <w:color w:val="auto"/>
                <w:szCs w:val="24"/>
              </w:rPr>
            </w:pPr>
            <w:r>
              <w:rPr>
                <w:rFonts w:ascii="Calibri Light" w:hAnsi="Calibri Light" w:cs="Calibri Light"/>
                <w:color w:val="auto"/>
                <w:szCs w:val="24"/>
              </w:rPr>
              <w:t>IW</w:t>
            </w:r>
          </w:p>
        </w:tc>
        <w:tc>
          <w:tcPr>
            <w:tcW w:w="5889" w:type="dxa"/>
            <w:shd w:val="clear" w:color="auto" w:fill="auto"/>
          </w:tcPr>
          <w:p w14:paraId="4B96440C" w14:textId="64BDD79E" w:rsidR="008C268D" w:rsidRDefault="008C268D" w:rsidP="00EB4973">
            <w:pPr>
              <w:pStyle w:val="Style1"/>
              <w:jc w:val="left"/>
              <w:rPr>
                <w:rFonts w:ascii="Calibri Light" w:hAnsi="Calibri Light" w:cs="Calibri Light"/>
                <w:color w:val="auto"/>
                <w:szCs w:val="24"/>
              </w:rPr>
            </w:pPr>
            <w:r>
              <w:rPr>
                <w:rFonts w:ascii="Calibri Light" w:hAnsi="Calibri Light" w:cs="Calibri Light"/>
                <w:color w:val="auto"/>
                <w:szCs w:val="24"/>
              </w:rPr>
              <w:t>Assistant Direct</w:t>
            </w:r>
            <w:r w:rsidR="00707CDE">
              <w:rPr>
                <w:rFonts w:ascii="Calibri Light" w:hAnsi="Calibri Light" w:cs="Calibri Light"/>
                <w:color w:val="auto"/>
                <w:szCs w:val="24"/>
              </w:rPr>
              <w:t xml:space="preserve">or, Digital Architecture </w:t>
            </w:r>
          </w:p>
        </w:tc>
        <w:tc>
          <w:tcPr>
            <w:tcW w:w="1560" w:type="dxa"/>
          </w:tcPr>
          <w:p w14:paraId="5EBD4AB0" w14:textId="382AFC7C" w:rsidR="008C268D" w:rsidRPr="00B521CC" w:rsidRDefault="00707CDE" w:rsidP="00EB4973">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B521CC" w14:paraId="4760BA4E" w14:textId="77777777" w:rsidTr="00403B67">
        <w:trPr>
          <w:trHeight w:val="541"/>
        </w:trPr>
        <w:tc>
          <w:tcPr>
            <w:tcW w:w="3256" w:type="dxa"/>
            <w:shd w:val="clear" w:color="auto" w:fill="auto"/>
          </w:tcPr>
          <w:p w14:paraId="497634FE" w14:textId="48564EF0"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Apologies</w:t>
            </w:r>
          </w:p>
        </w:tc>
        <w:tc>
          <w:tcPr>
            <w:tcW w:w="4110" w:type="dxa"/>
            <w:shd w:val="clear" w:color="auto" w:fill="auto"/>
          </w:tcPr>
          <w:p w14:paraId="56DBDC0C"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3261" w:type="dxa"/>
          </w:tcPr>
          <w:p w14:paraId="4B95A827"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403B67" w:rsidRPr="00B521CC" w14:paraId="281C4409" w14:textId="77777777" w:rsidTr="00403B67">
        <w:trPr>
          <w:trHeight w:val="541"/>
        </w:trPr>
        <w:tc>
          <w:tcPr>
            <w:tcW w:w="3256" w:type="dxa"/>
            <w:shd w:val="clear" w:color="auto" w:fill="auto"/>
          </w:tcPr>
          <w:p w14:paraId="0B63ADF2" w14:textId="0D822F69" w:rsidR="00403B67" w:rsidRPr="00B521CC" w:rsidRDefault="00403B67" w:rsidP="0048725A">
            <w:pPr>
              <w:pStyle w:val="Style1"/>
              <w:jc w:val="left"/>
              <w:rPr>
                <w:rFonts w:ascii="Calibri Light" w:hAnsi="Calibri Light" w:cs="Calibri Light"/>
                <w:b/>
                <w:bCs/>
                <w:color w:val="002060"/>
                <w:szCs w:val="24"/>
              </w:rPr>
            </w:pPr>
            <w:r>
              <w:rPr>
                <w:rFonts w:ascii="Calibri Light" w:hAnsi="Calibri Light" w:cs="Calibri Light"/>
                <w:color w:val="auto"/>
                <w:szCs w:val="24"/>
              </w:rPr>
              <w:t>Andrew Fletcher</w:t>
            </w:r>
          </w:p>
        </w:tc>
        <w:tc>
          <w:tcPr>
            <w:tcW w:w="4110" w:type="dxa"/>
            <w:shd w:val="clear" w:color="auto" w:fill="auto"/>
          </w:tcPr>
          <w:p w14:paraId="0A14D411" w14:textId="33D0C987" w:rsidR="00403B67" w:rsidRPr="00B521CC" w:rsidRDefault="00403B67" w:rsidP="0048725A">
            <w:pPr>
              <w:pStyle w:val="Style1"/>
              <w:jc w:val="left"/>
              <w:rPr>
                <w:rFonts w:ascii="Calibri Light" w:hAnsi="Calibri Light" w:cs="Calibri Light"/>
                <w:b/>
                <w:bCs/>
                <w:color w:val="002060"/>
                <w:szCs w:val="24"/>
              </w:rPr>
            </w:pPr>
            <w:r w:rsidRPr="00B521CC">
              <w:rPr>
                <w:rFonts w:ascii="Calibri Light" w:hAnsi="Calibri Light" w:cs="Calibri Light"/>
                <w:color w:val="auto"/>
                <w:szCs w:val="24"/>
              </w:rPr>
              <w:t>Associate Board Member, Trade Union</w:t>
            </w:r>
          </w:p>
        </w:tc>
        <w:tc>
          <w:tcPr>
            <w:tcW w:w="3261" w:type="dxa"/>
          </w:tcPr>
          <w:p w14:paraId="5C1837A9" w14:textId="610B5851" w:rsidR="00403B67" w:rsidRPr="00403B67" w:rsidRDefault="00403B67" w:rsidP="0048725A">
            <w:pPr>
              <w:pStyle w:val="Style1"/>
              <w:jc w:val="left"/>
              <w:rPr>
                <w:rFonts w:ascii="Calibri Light" w:hAnsi="Calibri Light" w:cs="Calibri Light"/>
                <w:color w:val="002060"/>
                <w:szCs w:val="24"/>
              </w:rPr>
            </w:pPr>
            <w:r w:rsidRPr="00403B67">
              <w:rPr>
                <w:rFonts w:ascii="Calibri Light" w:hAnsi="Calibri Light" w:cs="Calibri Light"/>
                <w:color w:val="auto"/>
                <w:szCs w:val="24"/>
              </w:rPr>
              <w:t>DHCW</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988"/>
        <w:gridCol w:w="4394"/>
        <w:gridCol w:w="1134"/>
        <w:gridCol w:w="4111"/>
      </w:tblGrid>
      <w:tr w:rsidR="00D25A7B" w:rsidRPr="00B521CC" w14:paraId="79158DAE" w14:textId="77777777" w:rsidTr="002E3254">
        <w:trPr>
          <w:trHeight w:val="541"/>
        </w:trPr>
        <w:tc>
          <w:tcPr>
            <w:tcW w:w="10627" w:type="dxa"/>
            <w:gridSpan w:val="4"/>
            <w:shd w:val="clear" w:color="auto" w:fill="auto"/>
          </w:tcPr>
          <w:p w14:paraId="5B557926" w14:textId="611A0396" w:rsidR="00D25A7B" w:rsidRPr="00B521CC" w:rsidRDefault="00D25A7B" w:rsidP="002E3254">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Acronyms</w:t>
            </w:r>
          </w:p>
        </w:tc>
      </w:tr>
      <w:tr w:rsidR="00D25A7B" w:rsidRPr="00B521CC" w14:paraId="02171AC4" w14:textId="77777777" w:rsidTr="002B1086">
        <w:trPr>
          <w:trHeight w:val="541"/>
        </w:trPr>
        <w:tc>
          <w:tcPr>
            <w:tcW w:w="988" w:type="dxa"/>
            <w:shd w:val="clear" w:color="auto" w:fill="auto"/>
          </w:tcPr>
          <w:p w14:paraId="4AE9351C" w14:textId="4EEEEF38"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c>
          <w:tcPr>
            <w:tcW w:w="4394" w:type="dxa"/>
            <w:shd w:val="clear" w:color="auto" w:fill="auto"/>
          </w:tcPr>
          <w:p w14:paraId="6FA75866" w14:textId="30A9D6CA"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Digital Health and Care Wales</w:t>
            </w:r>
          </w:p>
        </w:tc>
        <w:tc>
          <w:tcPr>
            <w:tcW w:w="1134" w:type="dxa"/>
          </w:tcPr>
          <w:p w14:paraId="4C29A683" w14:textId="5EFB75F6"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SHA</w:t>
            </w:r>
          </w:p>
        </w:tc>
        <w:tc>
          <w:tcPr>
            <w:tcW w:w="4111" w:type="dxa"/>
          </w:tcPr>
          <w:p w14:paraId="01F72A1C" w14:textId="3923C98E"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Special Health Authority</w:t>
            </w:r>
          </w:p>
        </w:tc>
      </w:tr>
      <w:tr w:rsidR="00D25A7B" w:rsidRPr="00B521CC" w14:paraId="3867D500" w14:textId="77777777" w:rsidTr="002B1086">
        <w:trPr>
          <w:trHeight w:val="541"/>
        </w:trPr>
        <w:tc>
          <w:tcPr>
            <w:tcW w:w="988" w:type="dxa"/>
            <w:shd w:val="clear" w:color="auto" w:fill="auto"/>
          </w:tcPr>
          <w:p w14:paraId="7BDDCA8E" w14:textId="7CBFEB20" w:rsidR="00D25A7B" w:rsidRPr="00B521CC" w:rsidRDefault="00DC337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CEO</w:t>
            </w:r>
          </w:p>
        </w:tc>
        <w:tc>
          <w:tcPr>
            <w:tcW w:w="4394" w:type="dxa"/>
            <w:shd w:val="clear" w:color="auto" w:fill="auto"/>
          </w:tcPr>
          <w:p w14:paraId="06B0A359" w14:textId="1EAAD52F" w:rsidR="00D25A7B" w:rsidRPr="00B521CC" w:rsidRDefault="00DC337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Chief Executive Officer</w:t>
            </w:r>
          </w:p>
        </w:tc>
        <w:tc>
          <w:tcPr>
            <w:tcW w:w="1134" w:type="dxa"/>
          </w:tcPr>
          <w:p w14:paraId="41774740" w14:textId="248D022A" w:rsidR="00D25A7B" w:rsidRPr="00B521CC" w:rsidRDefault="0087539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WG</w:t>
            </w:r>
          </w:p>
        </w:tc>
        <w:tc>
          <w:tcPr>
            <w:tcW w:w="4111" w:type="dxa"/>
          </w:tcPr>
          <w:p w14:paraId="17F54BC0" w14:textId="024C5B8C" w:rsidR="00D25A7B" w:rsidRPr="00B521CC" w:rsidRDefault="0087539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Welsh Government</w:t>
            </w:r>
          </w:p>
        </w:tc>
      </w:tr>
      <w:tr w:rsidR="00760C20" w:rsidRPr="00B521CC" w14:paraId="495A7165" w14:textId="77777777" w:rsidTr="002B1086">
        <w:trPr>
          <w:trHeight w:val="85"/>
        </w:trPr>
        <w:tc>
          <w:tcPr>
            <w:tcW w:w="988" w:type="dxa"/>
            <w:shd w:val="clear" w:color="auto" w:fill="auto"/>
          </w:tcPr>
          <w:p w14:paraId="50BFF0EB" w14:textId="429EF542" w:rsidR="00760C20" w:rsidRPr="00B521CC" w:rsidRDefault="00760C20"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DCT</w:t>
            </w:r>
          </w:p>
        </w:tc>
        <w:tc>
          <w:tcPr>
            <w:tcW w:w="4394" w:type="dxa"/>
            <w:shd w:val="clear" w:color="auto" w:fill="auto"/>
          </w:tcPr>
          <w:p w14:paraId="6E8A4135" w14:textId="59A58363" w:rsidR="00760C20" w:rsidRPr="00B521CC" w:rsidRDefault="00760C20"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Data Centre Transition</w:t>
            </w:r>
          </w:p>
        </w:tc>
        <w:tc>
          <w:tcPr>
            <w:tcW w:w="1134" w:type="dxa"/>
          </w:tcPr>
          <w:p w14:paraId="48F4864A" w14:textId="02BCA47F" w:rsidR="00760C20" w:rsidRPr="00B521CC" w:rsidRDefault="0052236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NWIS</w:t>
            </w:r>
          </w:p>
        </w:tc>
        <w:tc>
          <w:tcPr>
            <w:tcW w:w="4111" w:type="dxa"/>
          </w:tcPr>
          <w:p w14:paraId="67D09E6C" w14:textId="63CE5919" w:rsidR="00760C20" w:rsidRPr="00B521CC" w:rsidRDefault="0052236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NHS Wales Informatics Service</w:t>
            </w:r>
          </w:p>
        </w:tc>
      </w:tr>
      <w:tr w:rsidR="0040765D" w:rsidRPr="00B521CC" w14:paraId="5E7CBCE8" w14:textId="77777777" w:rsidTr="002B1086">
        <w:trPr>
          <w:trHeight w:val="85"/>
        </w:trPr>
        <w:tc>
          <w:tcPr>
            <w:tcW w:w="988" w:type="dxa"/>
            <w:shd w:val="clear" w:color="auto" w:fill="auto"/>
          </w:tcPr>
          <w:p w14:paraId="6B39B822" w14:textId="65B12071" w:rsidR="0040765D" w:rsidRPr="00B521CC" w:rsidRDefault="0040765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NDR</w:t>
            </w:r>
          </w:p>
        </w:tc>
        <w:tc>
          <w:tcPr>
            <w:tcW w:w="4394" w:type="dxa"/>
            <w:shd w:val="clear" w:color="auto" w:fill="auto"/>
          </w:tcPr>
          <w:p w14:paraId="2059EC5C" w14:textId="0E515837" w:rsidR="0040765D" w:rsidRPr="00B521CC" w:rsidRDefault="0040765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National Data Resource</w:t>
            </w:r>
          </w:p>
        </w:tc>
        <w:tc>
          <w:tcPr>
            <w:tcW w:w="1134" w:type="dxa"/>
          </w:tcPr>
          <w:p w14:paraId="34CD5093" w14:textId="030B9565" w:rsidR="0040765D" w:rsidRPr="00B521CC" w:rsidRDefault="0040765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MOU</w:t>
            </w:r>
          </w:p>
        </w:tc>
        <w:tc>
          <w:tcPr>
            <w:tcW w:w="4111" w:type="dxa"/>
          </w:tcPr>
          <w:p w14:paraId="4398F85C" w14:textId="3B029557" w:rsidR="0040765D" w:rsidRPr="00B521CC" w:rsidRDefault="0040765D"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Memorandum of Understanding</w:t>
            </w:r>
          </w:p>
        </w:tc>
      </w:tr>
      <w:tr w:rsidR="0040765D" w:rsidRPr="00B521CC" w14:paraId="5BE277F9" w14:textId="77777777" w:rsidTr="002B1086">
        <w:trPr>
          <w:trHeight w:val="85"/>
        </w:trPr>
        <w:tc>
          <w:tcPr>
            <w:tcW w:w="988" w:type="dxa"/>
            <w:shd w:val="clear" w:color="auto" w:fill="auto"/>
          </w:tcPr>
          <w:p w14:paraId="7CA5A592" w14:textId="14CF9DC8" w:rsidR="0040765D" w:rsidRPr="00B521CC" w:rsidRDefault="003550B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DPIF</w:t>
            </w:r>
          </w:p>
        </w:tc>
        <w:tc>
          <w:tcPr>
            <w:tcW w:w="4394" w:type="dxa"/>
            <w:shd w:val="clear" w:color="auto" w:fill="auto"/>
          </w:tcPr>
          <w:p w14:paraId="79CDBF95" w14:textId="2342F172" w:rsidR="0040765D" w:rsidRPr="00B521CC" w:rsidRDefault="003550B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Digital Priority Investment Fund</w:t>
            </w:r>
          </w:p>
        </w:tc>
        <w:tc>
          <w:tcPr>
            <w:tcW w:w="1134" w:type="dxa"/>
          </w:tcPr>
          <w:p w14:paraId="653BA68C" w14:textId="3C6548B5" w:rsidR="0040765D" w:rsidRPr="00B521CC" w:rsidRDefault="003550B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TPP</w:t>
            </w:r>
          </w:p>
        </w:tc>
        <w:tc>
          <w:tcPr>
            <w:tcW w:w="4111" w:type="dxa"/>
          </w:tcPr>
          <w:p w14:paraId="3C712698" w14:textId="7736F49D" w:rsidR="0040765D" w:rsidRPr="00B521CC" w:rsidRDefault="003550BF"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Track, Trace and Protect</w:t>
            </w:r>
          </w:p>
        </w:tc>
      </w:tr>
      <w:tr w:rsidR="001C5118" w:rsidRPr="00B521CC" w14:paraId="6242F87F" w14:textId="77777777" w:rsidTr="002B1086">
        <w:trPr>
          <w:trHeight w:val="85"/>
        </w:trPr>
        <w:tc>
          <w:tcPr>
            <w:tcW w:w="988" w:type="dxa"/>
            <w:shd w:val="clear" w:color="auto" w:fill="auto"/>
          </w:tcPr>
          <w:p w14:paraId="770152EC" w14:textId="73BF5E17" w:rsidR="001C5118" w:rsidRPr="00B521CC" w:rsidRDefault="001C5118"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DSPP</w:t>
            </w:r>
          </w:p>
        </w:tc>
        <w:tc>
          <w:tcPr>
            <w:tcW w:w="4394" w:type="dxa"/>
            <w:shd w:val="clear" w:color="auto" w:fill="auto"/>
          </w:tcPr>
          <w:p w14:paraId="08D7204C" w14:textId="2128D7AE" w:rsidR="001C5118" w:rsidRPr="00B521CC" w:rsidRDefault="001C5118"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Digital Services for Patients and the Public</w:t>
            </w:r>
          </w:p>
        </w:tc>
        <w:tc>
          <w:tcPr>
            <w:tcW w:w="1134" w:type="dxa"/>
          </w:tcPr>
          <w:p w14:paraId="3FFEC120" w14:textId="68263A3E" w:rsidR="001C5118" w:rsidRPr="00B521CC" w:rsidRDefault="00707CDE"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IMTP</w:t>
            </w:r>
          </w:p>
        </w:tc>
        <w:tc>
          <w:tcPr>
            <w:tcW w:w="4111" w:type="dxa"/>
          </w:tcPr>
          <w:p w14:paraId="2B43C756" w14:textId="5DE13D45" w:rsidR="001C5118" w:rsidRPr="00C8177D" w:rsidRDefault="00707CDE"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Integrated Medium-Term Plan</w:t>
            </w:r>
          </w:p>
        </w:tc>
      </w:tr>
      <w:tr w:rsidR="001169EC" w:rsidRPr="00B521CC" w14:paraId="1FFF86AB" w14:textId="77777777" w:rsidTr="002B1086">
        <w:trPr>
          <w:trHeight w:val="85"/>
        </w:trPr>
        <w:tc>
          <w:tcPr>
            <w:tcW w:w="988" w:type="dxa"/>
            <w:shd w:val="clear" w:color="auto" w:fill="auto"/>
          </w:tcPr>
          <w:p w14:paraId="3248D839" w14:textId="4A792EC6" w:rsidR="001169EC" w:rsidRPr="00B521CC" w:rsidRDefault="00707CDE" w:rsidP="002E3254">
            <w:pPr>
              <w:pStyle w:val="Style1"/>
              <w:jc w:val="left"/>
              <w:rPr>
                <w:rFonts w:ascii="Calibri Light" w:hAnsi="Calibri Light" w:cs="Calibri Light"/>
                <w:color w:val="auto"/>
                <w:szCs w:val="24"/>
              </w:rPr>
            </w:pPr>
            <w:r>
              <w:rPr>
                <w:rFonts w:ascii="Calibri Light" w:hAnsi="Calibri Light" w:cs="Calibri Light"/>
                <w:color w:val="auto"/>
                <w:szCs w:val="24"/>
              </w:rPr>
              <w:t>LPF</w:t>
            </w:r>
          </w:p>
        </w:tc>
        <w:tc>
          <w:tcPr>
            <w:tcW w:w="4394" w:type="dxa"/>
            <w:shd w:val="clear" w:color="auto" w:fill="auto"/>
          </w:tcPr>
          <w:p w14:paraId="2F9BD548" w14:textId="08AFD310" w:rsidR="001169EC" w:rsidRPr="00B521CC" w:rsidRDefault="00707CDE" w:rsidP="002E3254">
            <w:pPr>
              <w:pStyle w:val="Style1"/>
              <w:jc w:val="left"/>
              <w:rPr>
                <w:rFonts w:ascii="Calibri Light" w:hAnsi="Calibri Light" w:cs="Calibri Light"/>
                <w:color w:val="auto"/>
                <w:szCs w:val="24"/>
              </w:rPr>
            </w:pPr>
            <w:r w:rsidRPr="00B521CC">
              <w:rPr>
                <w:rFonts w:ascii="Calibri Light" w:hAnsi="Calibri Light" w:cs="Calibri Light"/>
                <w:color w:val="000000" w:themeColor="text1"/>
                <w:szCs w:val="24"/>
              </w:rPr>
              <w:t>Local Partnership Forum</w:t>
            </w:r>
          </w:p>
        </w:tc>
        <w:tc>
          <w:tcPr>
            <w:tcW w:w="1134" w:type="dxa"/>
          </w:tcPr>
          <w:p w14:paraId="0851E514" w14:textId="55D2BF44" w:rsidR="001169EC" w:rsidRPr="00B521CC" w:rsidRDefault="00B30B06" w:rsidP="002E3254">
            <w:pPr>
              <w:pStyle w:val="Style1"/>
              <w:jc w:val="left"/>
              <w:rPr>
                <w:rFonts w:ascii="Calibri Light" w:hAnsi="Calibri Light" w:cs="Calibri Light"/>
                <w:color w:val="auto"/>
                <w:szCs w:val="24"/>
              </w:rPr>
            </w:pPr>
            <w:r>
              <w:rPr>
                <w:rFonts w:ascii="Calibri Light" w:hAnsi="Calibri Light" w:cs="Calibri Light"/>
                <w:color w:val="auto"/>
                <w:szCs w:val="24"/>
              </w:rPr>
              <w:t xml:space="preserve">DG&amp;S </w:t>
            </w:r>
          </w:p>
        </w:tc>
        <w:tc>
          <w:tcPr>
            <w:tcW w:w="4111" w:type="dxa"/>
          </w:tcPr>
          <w:p w14:paraId="48CDF367" w14:textId="6C1D8ECB" w:rsidR="001169EC" w:rsidRPr="00B521CC" w:rsidRDefault="00B30B06" w:rsidP="002E3254">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Digital Governance and Safety Committee</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87"/>
        <w:gridCol w:w="1276"/>
        <w:gridCol w:w="1418"/>
      </w:tblGrid>
      <w:tr w:rsidR="00B803DB" w:rsidRPr="00B521CC" w14:paraId="1CE6CAAC" w14:textId="619CB3B4" w:rsidTr="44BE1E3C">
        <w:trPr>
          <w:trHeight w:val="420"/>
        </w:trPr>
        <w:tc>
          <w:tcPr>
            <w:tcW w:w="846" w:type="dxa"/>
            <w:shd w:val="clear" w:color="auto" w:fill="auto"/>
          </w:tcPr>
          <w:p w14:paraId="05E8F6C4" w14:textId="77777777" w:rsidR="00B803DB" w:rsidRPr="00B521C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b/>
                <w:bCs/>
                <w:color w:val="002060"/>
                <w:szCs w:val="24"/>
              </w:rPr>
              <w:t>Item No</w:t>
            </w:r>
          </w:p>
        </w:tc>
        <w:tc>
          <w:tcPr>
            <w:tcW w:w="7087" w:type="dxa"/>
            <w:shd w:val="clear" w:color="auto" w:fill="auto"/>
          </w:tcPr>
          <w:p w14:paraId="554F60CB" w14:textId="0AAFAF0E"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Item Detail</w:t>
            </w:r>
          </w:p>
        </w:tc>
        <w:tc>
          <w:tcPr>
            <w:tcW w:w="1276" w:type="dxa"/>
          </w:tcPr>
          <w:p w14:paraId="60413D33" w14:textId="0684E6AA"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 xml:space="preserve">Outcome </w:t>
            </w:r>
          </w:p>
        </w:tc>
        <w:tc>
          <w:tcPr>
            <w:tcW w:w="1418" w:type="dxa"/>
          </w:tcPr>
          <w:p w14:paraId="53A6F61A" w14:textId="241D393C"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Action</w:t>
            </w:r>
          </w:p>
        </w:tc>
      </w:tr>
      <w:tr w:rsidR="00B803DB" w:rsidRPr="00B521CC" w14:paraId="0DE2CED3" w14:textId="77777777" w:rsidTr="44BE1E3C">
        <w:trPr>
          <w:trHeight w:val="420"/>
        </w:trPr>
        <w:tc>
          <w:tcPr>
            <w:tcW w:w="10627" w:type="dxa"/>
            <w:gridSpan w:val="4"/>
            <w:shd w:val="clear" w:color="auto" w:fill="auto"/>
          </w:tcPr>
          <w:p w14:paraId="62FFE436" w14:textId="5DD45477"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PRELIMINARY MATTERS</w:t>
            </w:r>
          </w:p>
        </w:tc>
      </w:tr>
      <w:tr w:rsidR="00B803DB" w:rsidRPr="00B521CC" w14:paraId="515948A4" w14:textId="573F90A4" w:rsidTr="44BE1E3C">
        <w:trPr>
          <w:trHeight w:val="461"/>
        </w:trPr>
        <w:tc>
          <w:tcPr>
            <w:tcW w:w="846" w:type="dxa"/>
          </w:tcPr>
          <w:p w14:paraId="5CF9F403" w14:textId="00E12C6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1.1</w:t>
            </w:r>
          </w:p>
        </w:tc>
        <w:tc>
          <w:tcPr>
            <w:tcW w:w="7087" w:type="dxa"/>
          </w:tcPr>
          <w:p w14:paraId="560C5E21" w14:textId="61EF444F" w:rsidR="00B803DB" w:rsidRPr="00B521CC" w:rsidRDefault="00B803DB" w:rsidP="0094253E">
            <w:pPr>
              <w:pStyle w:val="Style2"/>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Welcome and Apologies</w:t>
            </w:r>
          </w:p>
          <w:p w14:paraId="5C4E240F" w14:textId="629E366D" w:rsidR="009F7CA3" w:rsidRPr="00B521CC" w:rsidRDefault="00AB73D9" w:rsidP="00703777">
            <w:pPr>
              <w:pStyle w:val="Style2"/>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 Chair</w:t>
            </w:r>
            <w:r w:rsidR="002F57C7" w:rsidRPr="00B521CC">
              <w:rPr>
                <w:rFonts w:ascii="Calibri Light" w:hAnsi="Calibri Light" w:cs="Calibri Light"/>
                <w:color w:val="auto"/>
                <w:szCs w:val="24"/>
              </w:rPr>
              <w:t xml:space="preserve"> welcomed </w:t>
            </w:r>
            <w:r w:rsidR="00D146B2">
              <w:rPr>
                <w:rFonts w:ascii="Calibri Light" w:hAnsi="Calibri Light" w:cs="Calibri Light"/>
                <w:color w:val="auto"/>
                <w:szCs w:val="24"/>
              </w:rPr>
              <w:t>everyone</w:t>
            </w:r>
            <w:r w:rsidR="002F57C7" w:rsidRPr="00B521CC">
              <w:rPr>
                <w:rFonts w:ascii="Calibri Light" w:hAnsi="Calibri Light" w:cs="Calibri Light"/>
                <w:color w:val="auto"/>
                <w:szCs w:val="24"/>
              </w:rPr>
              <w:t xml:space="preserve"> to </w:t>
            </w:r>
            <w:r w:rsidR="006D3E2F">
              <w:rPr>
                <w:rFonts w:ascii="Calibri Light" w:hAnsi="Calibri Light" w:cs="Calibri Light"/>
                <w:color w:val="auto"/>
                <w:szCs w:val="24"/>
              </w:rPr>
              <w:t xml:space="preserve">the </w:t>
            </w:r>
            <w:r w:rsidR="00607289">
              <w:rPr>
                <w:rFonts w:ascii="Calibri Light" w:hAnsi="Calibri Light" w:cs="Calibri Light"/>
                <w:color w:val="auto"/>
                <w:szCs w:val="24"/>
              </w:rPr>
              <w:t xml:space="preserve">last </w:t>
            </w:r>
            <w:r w:rsidR="006D3E2F">
              <w:rPr>
                <w:rFonts w:ascii="Calibri Light" w:hAnsi="Calibri Light" w:cs="Calibri Light"/>
                <w:color w:val="auto"/>
                <w:szCs w:val="24"/>
              </w:rPr>
              <w:t>DHCW SHA Board meeting</w:t>
            </w:r>
            <w:r w:rsidR="00607289">
              <w:rPr>
                <w:rFonts w:ascii="Calibri Light" w:hAnsi="Calibri Light" w:cs="Calibri Light"/>
                <w:color w:val="auto"/>
                <w:szCs w:val="24"/>
              </w:rPr>
              <w:t xml:space="preserve"> of the financial year, marking a full year of the organisation being a statutory body.</w:t>
            </w:r>
          </w:p>
          <w:p w14:paraId="6B3D8329" w14:textId="35E0B867"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t>T</w:t>
            </w:r>
            <w:r w:rsidR="005905D2">
              <w:rPr>
                <w:rFonts w:ascii="Calibri Light" w:hAnsi="Calibri Light" w:cs="Calibri Light"/>
                <w:color w:val="auto"/>
                <w:szCs w:val="24"/>
              </w:rPr>
              <w:t>he Chair confirmed the meeting was being broadcast live via Zoom, in addition, t</w:t>
            </w:r>
            <w:r w:rsidRPr="00B521CC">
              <w:rPr>
                <w:rFonts w:ascii="Calibri Light" w:hAnsi="Calibri Light" w:cs="Calibri Light"/>
                <w:color w:val="auto"/>
                <w:szCs w:val="24"/>
              </w:rPr>
              <w:t xml:space="preserve">he recording would be </w:t>
            </w:r>
            <w:r w:rsidRPr="00B521CC" w:rsidDel="001F5291">
              <w:rPr>
                <w:rFonts w:ascii="Calibri Light" w:hAnsi="Calibri Light" w:cs="Calibri Light"/>
                <w:color w:val="auto"/>
                <w:szCs w:val="24"/>
              </w:rPr>
              <w:t>available</w:t>
            </w:r>
            <w:r w:rsidRPr="00B521CC">
              <w:rPr>
                <w:rFonts w:ascii="Calibri Light" w:hAnsi="Calibri Light" w:cs="Calibri Light"/>
                <w:color w:val="auto"/>
                <w:szCs w:val="24"/>
              </w:rPr>
              <w:t xml:space="preserve"> via the DHCW website for any persons unable to access the meeting live. </w:t>
            </w:r>
            <w:r w:rsidR="00921A71" w:rsidRPr="00B521CC">
              <w:rPr>
                <w:rFonts w:ascii="Calibri Light" w:hAnsi="Calibri Light" w:cs="Calibri Light"/>
                <w:color w:val="auto"/>
                <w:szCs w:val="24"/>
              </w:rPr>
              <w:t xml:space="preserve"> The </w:t>
            </w:r>
            <w:r w:rsidR="00E11603">
              <w:rPr>
                <w:rFonts w:ascii="Calibri Light" w:hAnsi="Calibri Light" w:cs="Calibri Light"/>
                <w:color w:val="auto"/>
                <w:szCs w:val="24"/>
              </w:rPr>
              <w:t>Zoom platform was being used to</w:t>
            </w:r>
            <w:r w:rsidR="00921A71" w:rsidRPr="00B521CC">
              <w:rPr>
                <w:rFonts w:ascii="Calibri Light" w:hAnsi="Calibri Light" w:cs="Calibri Light"/>
                <w:color w:val="auto"/>
                <w:szCs w:val="24"/>
              </w:rPr>
              <w:t xml:space="preserve"> allow for members to be visible throughout the entire meeting and for simultaneous translation to take place, allowing members to engage in the meeting in English or Welsh.  </w:t>
            </w:r>
          </w:p>
          <w:p w14:paraId="31DDB296" w14:textId="584014AF"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lastRenderedPageBreak/>
              <w:t>The Chair provided some housekeeping notices regarding the technical aspects of live streaming the meeting, the planned breaks, and the use of the consent agenda for items 2.1 to 2.</w:t>
            </w:r>
            <w:r w:rsidR="002F1035">
              <w:rPr>
                <w:rFonts w:ascii="Calibri Light" w:hAnsi="Calibri Light" w:cs="Calibri Light"/>
                <w:color w:val="auto"/>
                <w:szCs w:val="24"/>
              </w:rPr>
              <w:t>7</w:t>
            </w:r>
            <w:r w:rsidRPr="00B521CC">
              <w:rPr>
                <w:rFonts w:ascii="Calibri Light" w:hAnsi="Calibri Light" w:cs="Calibri Light"/>
                <w:color w:val="auto"/>
                <w:szCs w:val="24"/>
              </w:rPr>
              <w:t xml:space="preserve">.  </w:t>
            </w:r>
          </w:p>
          <w:p w14:paraId="7C12F486" w14:textId="04E214C4" w:rsidR="000247B2" w:rsidRPr="00B521CC" w:rsidRDefault="1E236278" w:rsidP="7B50A11F">
            <w:pPr>
              <w:pStyle w:val="Style2"/>
              <w:framePr w:hSpace="0" w:wrap="auto" w:vAnchor="margin" w:hAnchor="text" w:yAlign="inline"/>
              <w:jc w:val="both"/>
              <w:rPr>
                <w:rFonts w:ascii="Calibri Light" w:hAnsi="Calibri Light" w:cs="Calibri Light"/>
                <w:color w:val="auto"/>
              </w:rPr>
            </w:pPr>
            <w:r w:rsidRPr="7B50A11F">
              <w:rPr>
                <w:rFonts w:ascii="Calibri Light" w:hAnsi="Calibri Light" w:cs="Calibri Light"/>
                <w:color w:val="auto"/>
              </w:rPr>
              <w:t>The Chair then outlined the items within the consent agenda and stated that Board members would be given the opportunity to bring any of those items on the main agenda for more full discussion at item 1.4.</w:t>
            </w:r>
          </w:p>
        </w:tc>
        <w:tc>
          <w:tcPr>
            <w:tcW w:w="1276" w:type="dxa"/>
          </w:tcPr>
          <w:p w14:paraId="2FDF0048" w14:textId="5FA75B1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8" w:type="dxa"/>
          </w:tcPr>
          <w:p w14:paraId="3C9CB853" w14:textId="419B35E0"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2585F5D8" w14:textId="3C2438E7" w:rsidTr="44BE1E3C">
        <w:trPr>
          <w:trHeight w:val="343"/>
        </w:trPr>
        <w:tc>
          <w:tcPr>
            <w:tcW w:w="846" w:type="dxa"/>
          </w:tcPr>
          <w:p w14:paraId="6944A9CC" w14:textId="1158AF6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1.2</w:t>
            </w:r>
          </w:p>
        </w:tc>
        <w:tc>
          <w:tcPr>
            <w:tcW w:w="7087" w:type="dxa"/>
          </w:tcPr>
          <w:p w14:paraId="4202010E" w14:textId="77777777" w:rsidR="003B7D39" w:rsidRPr="00B521CC" w:rsidRDefault="00B803DB" w:rsidP="003B7D39">
            <w:pPr>
              <w:pStyle w:val="Style2"/>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Apologies for Absence</w:t>
            </w:r>
          </w:p>
          <w:p w14:paraId="0A32D85F" w14:textId="5A330305" w:rsidR="00703777" w:rsidRPr="00B521CC" w:rsidRDefault="008F0E9D" w:rsidP="00B46733">
            <w:pPr>
              <w:pStyle w:val="Style2"/>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A</w:t>
            </w:r>
            <w:r w:rsidR="00F97AD0">
              <w:rPr>
                <w:rFonts w:ascii="Calibri Light" w:hAnsi="Calibri Light" w:cs="Calibri Light"/>
                <w:color w:val="auto"/>
                <w:szCs w:val="24"/>
              </w:rPr>
              <w:t>pologies from A</w:t>
            </w:r>
            <w:r>
              <w:rPr>
                <w:rFonts w:ascii="Calibri Light" w:hAnsi="Calibri Light" w:cs="Calibri Light"/>
                <w:color w:val="auto"/>
                <w:szCs w:val="24"/>
              </w:rPr>
              <w:t>ndrew Fletcher – Associate Board Member – Trade Union</w:t>
            </w:r>
            <w:r w:rsidR="00CE52AC">
              <w:rPr>
                <w:rFonts w:ascii="Calibri Light" w:hAnsi="Calibri Light" w:cs="Calibri Light"/>
                <w:color w:val="auto"/>
                <w:szCs w:val="24"/>
              </w:rPr>
              <w:t>, DHCW</w:t>
            </w:r>
            <w:r>
              <w:rPr>
                <w:rFonts w:ascii="Calibri Light" w:hAnsi="Calibri Light" w:cs="Calibri Light"/>
                <w:color w:val="auto"/>
                <w:szCs w:val="24"/>
              </w:rPr>
              <w:t xml:space="preserve"> </w:t>
            </w:r>
            <w:r w:rsidR="00F97AD0">
              <w:rPr>
                <w:rFonts w:ascii="Calibri Light" w:hAnsi="Calibri Light" w:cs="Calibri Light"/>
                <w:color w:val="auto"/>
                <w:szCs w:val="24"/>
              </w:rPr>
              <w:t xml:space="preserve">were noted. </w:t>
            </w:r>
          </w:p>
        </w:tc>
        <w:tc>
          <w:tcPr>
            <w:tcW w:w="1276" w:type="dxa"/>
          </w:tcPr>
          <w:p w14:paraId="177E5D0A" w14:textId="5C82E8D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54A7CAF6" w14:textId="2808AABF"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35B5133C" w14:textId="1995CD6A" w:rsidTr="44BE1E3C">
        <w:trPr>
          <w:trHeight w:val="343"/>
        </w:trPr>
        <w:tc>
          <w:tcPr>
            <w:tcW w:w="846" w:type="dxa"/>
          </w:tcPr>
          <w:p w14:paraId="1F352C6C" w14:textId="334563B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1.3</w:t>
            </w:r>
          </w:p>
        </w:tc>
        <w:tc>
          <w:tcPr>
            <w:tcW w:w="7087" w:type="dxa"/>
          </w:tcPr>
          <w:p w14:paraId="4C9D046E" w14:textId="4477255E" w:rsidR="00B803DB" w:rsidRPr="00B521CC" w:rsidRDefault="00B803DB" w:rsidP="00164681">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Declarations of Interest</w:t>
            </w:r>
          </w:p>
          <w:p w14:paraId="3FD42F45" w14:textId="33F853ED" w:rsidR="00ED2C2D" w:rsidRPr="00B521CC" w:rsidRDefault="00B46733" w:rsidP="006A34DC">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There were no declarations of interest received in relation to the agenda.</w:t>
            </w:r>
          </w:p>
        </w:tc>
        <w:tc>
          <w:tcPr>
            <w:tcW w:w="1276" w:type="dxa"/>
          </w:tcPr>
          <w:p w14:paraId="390C3253" w14:textId="09EBCB5B" w:rsidR="00B803DB" w:rsidRPr="005B2BEA" w:rsidRDefault="006A2CD9" w:rsidP="00164681">
            <w:pPr>
              <w:pStyle w:val="table-paragraph"/>
              <w:framePr w:hSpace="0" w:wrap="auto" w:vAnchor="margin" w:hAnchor="text" w:yAlign="inline"/>
              <w:rPr>
                <w:rFonts w:ascii="Calibri Light" w:hAnsi="Calibri Light" w:cs="Calibri Light"/>
                <w:sz w:val="22"/>
              </w:rPr>
            </w:pPr>
            <w:r w:rsidRPr="005B2BEA">
              <w:rPr>
                <w:rFonts w:ascii="Calibri Light" w:hAnsi="Calibri Light" w:cs="Calibri Light"/>
                <w:sz w:val="22"/>
              </w:rPr>
              <w:t>Noted</w:t>
            </w:r>
          </w:p>
        </w:tc>
        <w:tc>
          <w:tcPr>
            <w:tcW w:w="1418" w:type="dxa"/>
          </w:tcPr>
          <w:p w14:paraId="22F62278" w14:textId="6F8B33CE" w:rsidR="00B803DB" w:rsidRPr="005B2BEA" w:rsidRDefault="003B0C1D" w:rsidP="00164681">
            <w:pPr>
              <w:pStyle w:val="table-paragraph"/>
              <w:framePr w:hSpace="0" w:wrap="auto" w:vAnchor="margin" w:hAnchor="text" w:yAlign="inline"/>
              <w:rPr>
                <w:rFonts w:ascii="Calibri Light" w:hAnsi="Calibri Light" w:cs="Calibri Light"/>
                <w:sz w:val="22"/>
              </w:rPr>
            </w:pPr>
            <w:r w:rsidRPr="005B2BEA">
              <w:rPr>
                <w:rFonts w:ascii="Calibri Light" w:hAnsi="Calibri Light" w:cs="Calibri Light"/>
                <w:color w:val="auto"/>
                <w:sz w:val="22"/>
              </w:rPr>
              <w:t>None to note</w:t>
            </w:r>
          </w:p>
        </w:tc>
      </w:tr>
      <w:tr w:rsidR="00B803DB" w:rsidRPr="00B521CC" w14:paraId="7619D67A" w14:textId="43E5DB3E" w:rsidTr="44BE1E3C">
        <w:trPr>
          <w:trHeight w:val="343"/>
        </w:trPr>
        <w:tc>
          <w:tcPr>
            <w:tcW w:w="846" w:type="dxa"/>
          </w:tcPr>
          <w:p w14:paraId="7EAFB664" w14:textId="1C307768"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1.4</w:t>
            </w:r>
          </w:p>
        </w:tc>
        <w:tc>
          <w:tcPr>
            <w:tcW w:w="7087" w:type="dxa"/>
          </w:tcPr>
          <w:p w14:paraId="0DEEC29C" w14:textId="5CB822F7" w:rsidR="00B803DB" w:rsidRPr="00B521CC" w:rsidRDefault="0025405F"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Matters Arising</w:t>
            </w:r>
          </w:p>
          <w:p w14:paraId="35F5131D" w14:textId="01904912" w:rsidR="0094253E" w:rsidRPr="00B521CC" w:rsidRDefault="00B46733" w:rsidP="00A2535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There were no</w:t>
            </w:r>
            <w:r w:rsidR="003B7D39" w:rsidRPr="00B521CC">
              <w:rPr>
                <w:rFonts w:ascii="Calibri Light" w:hAnsi="Calibri Light" w:cs="Calibri Light"/>
                <w:color w:val="auto"/>
                <w:szCs w:val="24"/>
              </w:rPr>
              <w:t xml:space="preserve"> i</w:t>
            </w:r>
            <w:r w:rsidR="00433E94" w:rsidRPr="00B521CC">
              <w:rPr>
                <w:rFonts w:ascii="Calibri Light" w:hAnsi="Calibri Light" w:cs="Calibri Light"/>
                <w:color w:val="auto"/>
                <w:szCs w:val="24"/>
              </w:rPr>
              <w:t>tems on the consent agenda</w:t>
            </w:r>
            <w:r w:rsidR="00A7103A" w:rsidRPr="00B521CC">
              <w:rPr>
                <w:rFonts w:ascii="Calibri Light" w:hAnsi="Calibri Light" w:cs="Calibri Light"/>
                <w:color w:val="auto"/>
                <w:szCs w:val="24"/>
              </w:rPr>
              <w:t xml:space="preserve"> </w:t>
            </w:r>
            <w:r w:rsidR="003B7D39" w:rsidRPr="00B521CC">
              <w:rPr>
                <w:rFonts w:ascii="Calibri Light" w:hAnsi="Calibri Light" w:cs="Calibri Light"/>
                <w:color w:val="auto"/>
                <w:szCs w:val="24"/>
              </w:rPr>
              <w:t xml:space="preserve">identified by Board members for </w:t>
            </w:r>
            <w:r w:rsidR="00A7103A" w:rsidRPr="00B521CC">
              <w:rPr>
                <w:rFonts w:ascii="Calibri Light" w:hAnsi="Calibri Light" w:cs="Calibri Light"/>
                <w:color w:val="auto"/>
                <w:szCs w:val="24"/>
              </w:rPr>
              <w:t xml:space="preserve">moving to the </w:t>
            </w:r>
            <w:r w:rsidR="002E3254" w:rsidRPr="00B521CC">
              <w:rPr>
                <w:rFonts w:ascii="Calibri Light" w:hAnsi="Calibri Light" w:cs="Calibri Light"/>
                <w:color w:val="auto"/>
                <w:szCs w:val="24"/>
              </w:rPr>
              <w:t xml:space="preserve">main </w:t>
            </w:r>
            <w:r w:rsidR="00A7103A" w:rsidRPr="00B521CC">
              <w:rPr>
                <w:rFonts w:ascii="Calibri Light" w:hAnsi="Calibri Light" w:cs="Calibri Light"/>
                <w:color w:val="auto"/>
                <w:szCs w:val="24"/>
              </w:rPr>
              <w:t>agenda.</w:t>
            </w:r>
          </w:p>
        </w:tc>
        <w:tc>
          <w:tcPr>
            <w:tcW w:w="1276" w:type="dxa"/>
          </w:tcPr>
          <w:p w14:paraId="348CFFB6" w14:textId="44CCAACD"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Discussed</w:t>
            </w:r>
          </w:p>
        </w:tc>
        <w:tc>
          <w:tcPr>
            <w:tcW w:w="1418" w:type="dxa"/>
          </w:tcPr>
          <w:p w14:paraId="6418AA5F" w14:textId="4A4F5E8C"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403B1DD7" w14:textId="77777777" w:rsidTr="44BE1E3C">
        <w:trPr>
          <w:trHeight w:val="343"/>
        </w:trPr>
        <w:tc>
          <w:tcPr>
            <w:tcW w:w="10627" w:type="dxa"/>
            <w:gridSpan w:val="4"/>
          </w:tcPr>
          <w:p w14:paraId="15E9AA68" w14:textId="3B81D011" w:rsidR="00B803DB" w:rsidRPr="00B521CC"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CONSENT AGENDA – FOR APPROVAL</w:t>
            </w:r>
          </w:p>
        </w:tc>
      </w:tr>
      <w:tr w:rsidR="00B803DB" w:rsidRPr="00B521CC" w14:paraId="7156791B" w14:textId="137D4802" w:rsidTr="44BE1E3C">
        <w:trPr>
          <w:trHeight w:val="343"/>
        </w:trPr>
        <w:tc>
          <w:tcPr>
            <w:tcW w:w="846" w:type="dxa"/>
          </w:tcPr>
          <w:p w14:paraId="7277C360" w14:textId="24B8902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2.1</w:t>
            </w:r>
          </w:p>
        </w:tc>
        <w:tc>
          <w:tcPr>
            <w:tcW w:w="7087" w:type="dxa"/>
          </w:tcPr>
          <w:p w14:paraId="3E8256EA" w14:textId="3D819AA8" w:rsidR="00B803DB" w:rsidRDefault="00B80EFF" w:rsidP="00911DBC">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 xml:space="preserve">Unconfirmed Minutes of </w:t>
            </w:r>
            <w:r w:rsidR="00C629C3">
              <w:rPr>
                <w:rFonts w:ascii="Calibri Light" w:hAnsi="Calibri Light" w:cs="Calibri Light"/>
                <w:b/>
                <w:bCs/>
                <w:szCs w:val="24"/>
              </w:rPr>
              <w:t xml:space="preserve">the Board meeting held on </w:t>
            </w:r>
            <w:r w:rsidR="007C2BAA">
              <w:rPr>
                <w:rFonts w:ascii="Calibri Light" w:hAnsi="Calibri Light" w:cs="Calibri Light"/>
                <w:b/>
                <w:bCs/>
                <w:szCs w:val="24"/>
              </w:rPr>
              <w:t>2</w:t>
            </w:r>
            <w:r w:rsidR="00680558">
              <w:rPr>
                <w:rFonts w:ascii="Calibri Light" w:hAnsi="Calibri Light" w:cs="Calibri Light"/>
                <w:b/>
                <w:bCs/>
                <w:szCs w:val="24"/>
              </w:rPr>
              <w:t>7 January 2022</w:t>
            </w:r>
          </w:p>
          <w:p w14:paraId="673B64E5" w14:textId="051783BB" w:rsidR="00A976C3" w:rsidRDefault="00A976C3" w:rsidP="00E45A8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The Chair confirmed a very minor amendment</w:t>
            </w:r>
            <w:r w:rsidR="00617C7C">
              <w:rPr>
                <w:rFonts w:ascii="Calibri Light" w:hAnsi="Calibri Light" w:cs="Calibri Light"/>
                <w:szCs w:val="24"/>
              </w:rPr>
              <w:t xml:space="preserve"> had been received from Claire Osmundsen-Little, Executive Director of Finance (COL) prior to the meeting</w:t>
            </w:r>
            <w:r w:rsidR="00E45A8E">
              <w:rPr>
                <w:rFonts w:ascii="Calibri Light" w:hAnsi="Calibri Light" w:cs="Calibri Light"/>
                <w:szCs w:val="24"/>
              </w:rPr>
              <w:t xml:space="preserve"> and this would be amended. </w:t>
            </w:r>
          </w:p>
          <w:p w14:paraId="002F5D19" w14:textId="77777777" w:rsidR="00E45A8E" w:rsidRPr="00E45A8E" w:rsidRDefault="00E45A8E" w:rsidP="00E45A8E">
            <w:pPr>
              <w:pStyle w:val="table-paragraph"/>
              <w:framePr w:hSpace="0" w:wrap="auto" w:vAnchor="margin" w:hAnchor="text" w:yAlign="inline"/>
              <w:rPr>
                <w:rFonts w:ascii="Calibri Light" w:hAnsi="Calibri Light" w:cs="Calibri Light"/>
                <w:szCs w:val="24"/>
              </w:rPr>
            </w:pPr>
          </w:p>
          <w:p w14:paraId="021D17C2" w14:textId="56146389" w:rsidR="003B7D39" w:rsidRPr="00E7629C" w:rsidRDefault="003B7D39" w:rsidP="00E7629C">
            <w:pPr>
              <w:pStyle w:val="table-paragraph"/>
              <w:framePr w:hSpace="0" w:wrap="auto" w:vAnchor="margin" w:hAnchor="text" w:yAlign="inline"/>
              <w:rPr>
                <w:rFonts w:ascii="Calibri Light" w:hAnsi="Calibri Light" w:cs="Calibri Light"/>
                <w:szCs w:val="24"/>
              </w:rPr>
            </w:pPr>
            <w:r w:rsidRPr="00B521CC">
              <w:rPr>
                <w:rFonts w:ascii="Calibri Light" w:hAnsi="Calibri Light" w:cs="Calibri Light"/>
                <w:b/>
                <w:bCs/>
                <w:szCs w:val="24"/>
              </w:rPr>
              <w:t>The Board resolved to:</w:t>
            </w:r>
          </w:p>
          <w:p w14:paraId="778F2D56" w14:textId="5D72F16D"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szCs w:val="24"/>
              </w:rPr>
              <w:t>APPROVE</w:t>
            </w:r>
            <w:r w:rsidR="003B7D39" w:rsidRPr="00B521CC">
              <w:rPr>
                <w:rFonts w:ascii="Calibri Light" w:hAnsi="Calibri Light" w:cs="Calibri Light"/>
                <w:szCs w:val="24"/>
              </w:rPr>
              <w:t xml:space="preserve"> the </w:t>
            </w:r>
            <w:r w:rsidR="007C2BAA">
              <w:rPr>
                <w:rFonts w:ascii="Calibri Light" w:hAnsi="Calibri Light" w:cs="Calibri Light"/>
                <w:szCs w:val="24"/>
              </w:rPr>
              <w:t>m</w:t>
            </w:r>
            <w:r w:rsidR="003B7D39" w:rsidRPr="00B521CC">
              <w:rPr>
                <w:rFonts w:ascii="Calibri Light" w:hAnsi="Calibri Light" w:cs="Calibri Light"/>
                <w:szCs w:val="24"/>
              </w:rPr>
              <w:t xml:space="preserve">inutes of </w:t>
            </w:r>
            <w:r w:rsidR="00C629C3">
              <w:rPr>
                <w:rFonts w:ascii="Calibri Light" w:hAnsi="Calibri Light" w:cs="Calibri Light"/>
                <w:szCs w:val="24"/>
              </w:rPr>
              <w:t xml:space="preserve">the last Board meeting held on </w:t>
            </w:r>
            <w:r w:rsidR="00F25024">
              <w:rPr>
                <w:rFonts w:ascii="Calibri Light" w:hAnsi="Calibri Light" w:cs="Calibri Light"/>
                <w:szCs w:val="24"/>
              </w:rPr>
              <w:t>27 January 2022</w:t>
            </w:r>
            <w:r w:rsidR="00E45A8E">
              <w:rPr>
                <w:rFonts w:ascii="Calibri Light" w:hAnsi="Calibri Light" w:cs="Calibri Light"/>
                <w:szCs w:val="24"/>
              </w:rPr>
              <w:t>, subject to one minor amendment.</w:t>
            </w:r>
          </w:p>
        </w:tc>
        <w:tc>
          <w:tcPr>
            <w:tcW w:w="1276" w:type="dxa"/>
          </w:tcPr>
          <w:p w14:paraId="4A609A30" w14:textId="13052807"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Approved</w:t>
            </w:r>
          </w:p>
        </w:tc>
        <w:tc>
          <w:tcPr>
            <w:tcW w:w="1418" w:type="dxa"/>
          </w:tcPr>
          <w:p w14:paraId="484025F4" w14:textId="5F8923F2" w:rsidR="00B803DB" w:rsidRPr="005B2BEA" w:rsidRDefault="00F2502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67A37437" w14:textId="0EC13E89" w:rsidTr="44BE1E3C">
        <w:trPr>
          <w:trHeight w:val="343"/>
        </w:trPr>
        <w:tc>
          <w:tcPr>
            <w:tcW w:w="846" w:type="dxa"/>
          </w:tcPr>
          <w:p w14:paraId="1D710549" w14:textId="0019B46A"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w:t>
            </w:r>
            <w:r w:rsidR="000A0A0F">
              <w:rPr>
                <w:rFonts w:ascii="Calibri Light" w:hAnsi="Calibri Light" w:cs="Calibri Light"/>
                <w:color w:val="auto"/>
                <w:szCs w:val="24"/>
              </w:rPr>
              <w:t>2</w:t>
            </w:r>
          </w:p>
        </w:tc>
        <w:tc>
          <w:tcPr>
            <w:tcW w:w="7087" w:type="dxa"/>
          </w:tcPr>
          <w:p w14:paraId="619CCA7B" w14:textId="28107340" w:rsidR="00B803DB" w:rsidRPr="00B521CC" w:rsidRDefault="00430C1B" w:rsidP="00911DBC">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Action Log</w:t>
            </w:r>
          </w:p>
          <w:p w14:paraId="3631102B" w14:textId="4FFD6986" w:rsidR="007E754C" w:rsidRPr="007E754C" w:rsidRDefault="003A6186" w:rsidP="007E754C">
            <w:pPr>
              <w:pStyle w:val="table-paragraph"/>
              <w:framePr w:hSpace="0" w:wrap="auto" w:vAnchor="margin" w:hAnchor="text" w:yAlign="inline"/>
              <w:jc w:val="both"/>
              <w:rPr>
                <w:rFonts w:ascii="Calibri Light" w:hAnsi="Calibri Light" w:cs="Calibri Light"/>
                <w:b/>
                <w:bCs/>
                <w:szCs w:val="24"/>
              </w:rPr>
            </w:pPr>
            <w:r w:rsidRPr="00B521CC">
              <w:rPr>
                <w:rFonts w:ascii="Calibri Light" w:hAnsi="Calibri Light" w:cs="Calibri Light"/>
                <w:szCs w:val="24"/>
              </w:rPr>
              <w:t>All outstanding actions</w:t>
            </w:r>
            <w:r w:rsidR="00AA2C00">
              <w:rPr>
                <w:rFonts w:ascii="Calibri Light" w:hAnsi="Calibri Light" w:cs="Calibri Light"/>
                <w:szCs w:val="24"/>
              </w:rPr>
              <w:t xml:space="preserve"> </w:t>
            </w:r>
            <w:r w:rsidR="000A0A0F">
              <w:rPr>
                <w:rFonts w:ascii="Calibri Light" w:hAnsi="Calibri Light" w:cs="Calibri Light"/>
                <w:szCs w:val="24"/>
              </w:rPr>
              <w:t>are</w:t>
            </w:r>
            <w:r w:rsidR="00975C41">
              <w:rPr>
                <w:rFonts w:ascii="Calibri Light" w:hAnsi="Calibri Light" w:cs="Calibri Light"/>
                <w:szCs w:val="24"/>
              </w:rPr>
              <w:t xml:space="preserve"> marked as complete.</w:t>
            </w:r>
          </w:p>
          <w:p w14:paraId="41E5F40C" w14:textId="77777777" w:rsidR="00F90C06" w:rsidRPr="00B521CC" w:rsidRDefault="00F90C06" w:rsidP="00F90C06">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13E47A65" w14:textId="565CB741" w:rsidR="00876B05" w:rsidRPr="005E7108" w:rsidRDefault="00F90C06" w:rsidP="005E7108">
            <w:pPr>
              <w:pStyle w:val="table-paragraph"/>
              <w:framePr w:hSpace="0" w:wrap="auto" w:vAnchor="margin" w:hAnchor="text" w:yAlign="inline"/>
              <w:jc w:val="both"/>
              <w:rPr>
                <w:rFonts w:ascii="Calibri Light" w:hAnsi="Calibri Light" w:cs="Calibri Light"/>
                <w:szCs w:val="24"/>
              </w:rPr>
            </w:pPr>
            <w:r w:rsidRPr="00B521CC">
              <w:rPr>
                <w:rFonts w:ascii="Calibri Light" w:hAnsi="Calibri Light" w:cs="Calibri Light"/>
                <w:b/>
                <w:bCs/>
                <w:szCs w:val="24"/>
              </w:rPr>
              <w:t xml:space="preserve">NOTE </w:t>
            </w:r>
            <w:r w:rsidRPr="00B521CC">
              <w:rPr>
                <w:rFonts w:ascii="Calibri Light" w:hAnsi="Calibri Light" w:cs="Calibri Light"/>
                <w:szCs w:val="24"/>
              </w:rPr>
              <w:t xml:space="preserve">the action log.  </w:t>
            </w:r>
          </w:p>
        </w:tc>
        <w:tc>
          <w:tcPr>
            <w:tcW w:w="1276" w:type="dxa"/>
          </w:tcPr>
          <w:p w14:paraId="5316CDA5" w14:textId="727FCCD9"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2688D015" w14:textId="6257977F"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5682B045" w14:textId="35C541FB" w:rsidTr="44BE1E3C">
        <w:trPr>
          <w:trHeight w:val="343"/>
        </w:trPr>
        <w:tc>
          <w:tcPr>
            <w:tcW w:w="846" w:type="dxa"/>
          </w:tcPr>
          <w:p w14:paraId="04AE4B2F" w14:textId="21FE08F5"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w:t>
            </w:r>
            <w:r w:rsidR="00DF0DC5">
              <w:rPr>
                <w:rFonts w:ascii="Calibri Light" w:hAnsi="Calibri Light" w:cs="Calibri Light"/>
                <w:color w:val="auto"/>
                <w:szCs w:val="24"/>
              </w:rPr>
              <w:t>3</w:t>
            </w:r>
          </w:p>
        </w:tc>
        <w:tc>
          <w:tcPr>
            <w:tcW w:w="7087" w:type="dxa"/>
          </w:tcPr>
          <w:p w14:paraId="74841BB7" w14:textId="6CAD6CF1" w:rsidR="00B803DB" w:rsidRPr="00B521CC" w:rsidRDefault="00A2535A" w:rsidP="00911DBC">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Forward Plan</w:t>
            </w:r>
          </w:p>
          <w:p w14:paraId="42DCCB3B" w14:textId="7EA94646" w:rsidR="003B7D39" w:rsidRPr="00B521CC" w:rsidRDefault="003B7D39" w:rsidP="00911DBC">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2D86FE73" w14:textId="475CF72E"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 xml:space="preserve">NOTE </w:t>
            </w:r>
            <w:r w:rsidR="00A2535A" w:rsidRPr="00B521CC">
              <w:rPr>
                <w:rFonts w:ascii="Calibri Light" w:hAnsi="Calibri Light" w:cs="Calibri Light"/>
                <w:color w:val="auto"/>
                <w:szCs w:val="24"/>
              </w:rPr>
              <w:t>the contents of the Forward Plan.</w:t>
            </w:r>
          </w:p>
        </w:tc>
        <w:tc>
          <w:tcPr>
            <w:tcW w:w="1276" w:type="dxa"/>
          </w:tcPr>
          <w:p w14:paraId="2E3565A5" w14:textId="1CD01DCF" w:rsidR="00B803DB" w:rsidRPr="005B2BEA" w:rsidRDefault="00A2535A"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6B80FF31" w14:textId="555BD45A"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DF0DC5" w:rsidRPr="00B521CC" w14:paraId="0932F4AB" w14:textId="77777777" w:rsidTr="44BE1E3C">
        <w:trPr>
          <w:trHeight w:val="343"/>
        </w:trPr>
        <w:tc>
          <w:tcPr>
            <w:tcW w:w="846" w:type="dxa"/>
          </w:tcPr>
          <w:p w14:paraId="73A0AC41" w14:textId="24253B0E" w:rsidR="00DF0DC5" w:rsidRDefault="00DF0DC5"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2.4</w:t>
            </w:r>
          </w:p>
        </w:tc>
        <w:tc>
          <w:tcPr>
            <w:tcW w:w="7087" w:type="dxa"/>
          </w:tcPr>
          <w:p w14:paraId="286274DB" w14:textId="1B67825A" w:rsidR="00DF0DC5" w:rsidRDefault="00DF0DC5" w:rsidP="00DF0DC5">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Annual Committee Effectiveness Self-Assessment Reports </w:t>
            </w:r>
          </w:p>
          <w:p w14:paraId="6429CD4C" w14:textId="77777777" w:rsidR="00DF0DC5" w:rsidRPr="00B521CC" w:rsidRDefault="00DF0DC5" w:rsidP="00DF0DC5">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75FD328B" w14:textId="611442CB" w:rsidR="00DF0DC5" w:rsidRDefault="00DF0DC5" w:rsidP="00DF0DC5">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color w:val="auto"/>
                <w:szCs w:val="24"/>
              </w:rPr>
              <w:t xml:space="preserve">NOTE </w:t>
            </w:r>
            <w:r w:rsidRPr="00B521CC">
              <w:rPr>
                <w:rFonts w:ascii="Calibri Light" w:hAnsi="Calibri Light" w:cs="Calibri Light"/>
                <w:color w:val="auto"/>
                <w:szCs w:val="24"/>
              </w:rPr>
              <w:t xml:space="preserve">the </w:t>
            </w:r>
            <w:r>
              <w:rPr>
                <w:rFonts w:ascii="Calibri Light" w:hAnsi="Calibri Light" w:cs="Calibri Light"/>
                <w:color w:val="auto"/>
                <w:szCs w:val="24"/>
              </w:rPr>
              <w:t>Annual Committee Effectiveness Self-Assessment Reports</w:t>
            </w:r>
          </w:p>
        </w:tc>
        <w:tc>
          <w:tcPr>
            <w:tcW w:w="1276" w:type="dxa"/>
          </w:tcPr>
          <w:p w14:paraId="0D89054C" w14:textId="70F2119C" w:rsidR="00DF0DC5" w:rsidRPr="005B2BEA" w:rsidRDefault="00DF0DC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5C9CDF64" w14:textId="456879B0" w:rsidR="00DF0DC5" w:rsidRPr="005B2BEA" w:rsidRDefault="00DF0DC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DF0DC5" w:rsidRPr="00B521CC" w14:paraId="08F73750" w14:textId="77777777" w:rsidTr="44BE1E3C">
        <w:trPr>
          <w:trHeight w:val="343"/>
        </w:trPr>
        <w:tc>
          <w:tcPr>
            <w:tcW w:w="846" w:type="dxa"/>
          </w:tcPr>
          <w:p w14:paraId="4DD6C5DF" w14:textId="0B73DADB" w:rsidR="00DF0DC5" w:rsidRDefault="00DF0DC5"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lastRenderedPageBreak/>
              <w:t>2.5</w:t>
            </w:r>
          </w:p>
        </w:tc>
        <w:tc>
          <w:tcPr>
            <w:tcW w:w="7087" w:type="dxa"/>
          </w:tcPr>
          <w:p w14:paraId="60C139E8" w14:textId="77777777" w:rsidR="00DF0DC5" w:rsidRDefault="00126CA5" w:rsidP="00911DBC">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Annual Committee and Advisory Group Reports </w:t>
            </w:r>
          </w:p>
          <w:p w14:paraId="6FD767CC" w14:textId="77777777" w:rsidR="00126CA5" w:rsidRPr="00B521CC" w:rsidRDefault="00126CA5" w:rsidP="00126CA5">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4371ECEE" w14:textId="2890211B" w:rsidR="00126CA5" w:rsidRDefault="00CA13DB" w:rsidP="00126CA5">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color w:val="auto"/>
                <w:szCs w:val="24"/>
              </w:rPr>
              <w:t>APPROVE</w:t>
            </w:r>
            <w:r w:rsidR="00126CA5" w:rsidRPr="00B521CC">
              <w:rPr>
                <w:rFonts w:ascii="Calibri Light" w:hAnsi="Calibri Light" w:cs="Calibri Light"/>
                <w:b/>
                <w:bCs/>
                <w:color w:val="auto"/>
                <w:szCs w:val="24"/>
              </w:rPr>
              <w:t xml:space="preserve"> </w:t>
            </w:r>
            <w:r w:rsidR="00126CA5" w:rsidRPr="00B521CC">
              <w:rPr>
                <w:rFonts w:ascii="Calibri Light" w:hAnsi="Calibri Light" w:cs="Calibri Light"/>
                <w:color w:val="auto"/>
                <w:szCs w:val="24"/>
              </w:rPr>
              <w:t xml:space="preserve">the </w:t>
            </w:r>
            <w:r w:rsidR="00126CA5">
              <w:rPr>
                <w:rFonts w:ascii="Calibri Light" w:hAnsi="Calibri Light" w:cs="Calibri Light"/>
                <w:color w:val="auto"/>
                <w:szCs w:val="24"/>
              </w:rPr>
              <w:t xml:space="preserve">Annual </w:t>
            </w:r>
            <w:r>
              <w:rPr>
                <w:rFonts w:ascii="Calibri Light" w:hAnsi="Calibri Light" w:cs="Calibri Light"/>
                <w:color w:val="auto"/>
                <w:szCs w:val="24"/>
              </w:rPr>
              <w:t xml:space="preserve">Committee and Advisory Group Reports </w:t>
            </w:r>
          </w:p>
        </w:tc>
        <w:tc>
          <w:tcPr>
            <w:tcW w:w="1276" w:type="dxa"/>
          </w:tcPr>
          <w:p w14:paraId="049B360A" w14:textId="4F35CC09" w:rsidR="00DF0DC5" w:rsidRPr="005B2BEA" w:rsidRDefault="00126CA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Approved</w:t>
            </w:r>
          </w:p>
        </w:tc>
        <w:tc>
          <w:tcPr>
            <w:tcW w:w="1418" w:type="dxa"/>
          </w:tcPr>
          <w:p w14:paraId="5174CD5D" w14:textId="6883D9F4" w:rsidR="00DF0DC5" w:rsidRPr="005B2BEA" w:rsidRDefault="00126CA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876B05" w:rsidRPr="00B521CC" w14:paraId="1DA147F3" w14:textId="77777777" w:rsidTr="44BE1E3C">
        <w:trPr>
          <w:trHeight w:val="343"/>
        </w:trPr>
        <w:tc>
          <w:tcPr>
            <w:tcW w:w="846" w:type="dxa"/>
          </w:tcPr>
          <w:p w14:paraId="59BC16B6" w14:textId="513D77E3" w:rsidR="00876B05" w:rsidRPr="00B521CC" w:rsidRDefault="00876B05"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2.6</w:t>
            </w:r>
          </w:p>
        </w:tc>
        <w:tc>
          <w:tcPr>
            <w:tcW w:w="7087" w:type="dxa"/>
          </w:tcPr>
          <w:p w14:paraId="3159A325" w14:textId="0184B4FB" w:rsidR="00876B05" w:rsidRDefault="005B47DF" w:rsidP="00911DBC">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Board Annual Effectiveness Self-Assessment Report</w:t>
            </w:r>
          </w:p>
          <w:p w14:paraId="65664E8B" w14:textId="77777777" w:rsidR="00AE1E34" w:rsidRPr="00B521CC" w:rsidRDefault="00AE1E34" w:rsidP="00AE1E34">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1FC01784" w14:textId="6945F5DE" w:rsidR="005E7108" w:rsidRPr="00B521CC" w:rsidRDefault="00AE1E34" w:rsidP="00AE1E34">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color w:val="auto"/>
                <w:szCs w:val="24"/>
              </w:rPr>
              <w:t xml:space="preserve">NOTE </w:t>
            </w:r>
            <w:r w:rsidRPr="00B521CC">
              <w:rPr>
                <w:rFonts w:ascii="Calibri Light" w:hAnsi="Calibri Light" w:cs="Calibri Light"/>
                <w:color w:val="auto"/>
                <w:szCs w:val="24"/>
              </w:rPr>
              <w:t xml:space="preserve">the </w:t>
            </w:r>
            <w:r w:rsidR="005B47DF">
              <w:rPr>
                <w:rFonts w:ascii="Calibri Light" w:hAnsi="Calibri Light" w:cs="Calibri Light"/>
                <w:color w:val="auto"/>
                <w:szCs w:val="24"/>
              </w:rPr>
              <w:t>Board Annual Effectiveness Self-Assessment Report</w:t>
            </w:r>
          </w:p>
        </w:tc>
        <w:tc>
          <w:tcPr>
            <w:tcW w:w="1276" w:type="dxa"/>
          </w:tcPr>
          <w:p w14:paraId="2752DCCD" w14:textId="7FC211DA" w:rsidR="00876B05" w:rsidRPr="005B2BEA" w:rsidRDefault="00876B0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30ED60A4" w14:textId="48864B83" w:rsidR="00876B05" w:rsidRPr="005B2BEA" w:rsidRDefault="00876B0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DF0DC5" w:rsidRPr="00B521CC" w14:paraId="665A1CCB" w14:textId="77777777" w:rsidTr="44BE1E3C">
        <w:trPr>
          <w:trHeight w:val="343"/>
        </w:trPr>
        <w:tc>
          <w:tcPr>
            <w:tcW w:w="846" w:type="dxa"/>
          </w:tcPr>
          <w:p w14:paraId="0D30F8DA" w14:textId="399F44C9" w:rsidR="00DF0DC5" w:rsidRDefault="005B47DF"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2.7</w:t>
            </w:r>
          </w:p>
        </w:tc>
        <w:tc>
          <w:tcPr>
            <w:tcW w:w="7087" w:type="dxa"/>
          </w:tcPr>
          <w:p w14:paraId="3B7ECB86" w14:textId="77777777" w:rsidR="00DF0DC5" w:rsidRDefault="0095388A" w:rsidP="00911DBC">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Health and Care Standards Report</w:t>
            </w:r>
          </w:p>
          <w:p w14:paraId="0A52A25C" w14:textId="77777777" w:rsidR="0095388A" w:rsidRPr="00B521CC" w:rsidRDefault="0095388A" w:rsidP="0095388A">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2AC78270" w14:textId="3093399B" w:rsidR="0095388A" w:rsidRDefault="0095388A" w:rsidP="0095388A">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color w:val="auto"/>
                <w:szCs w:val="24"/>
              </w:rPr>
              <w:t xml:space="preserve">NOTE </w:t>
            </w:r>
            <w:r w:rsidRPr="00B521CC">
              <w:rPr>
                <w:rFonts w:ascii="Calibri Light" w:hAnsi="Calibri Light" w:cs="Calibri Light"/>
                <w:color w:val="auto"/>
                <w:szCs w:val="24"/>
              </w:rPr>
              <w:t xml:space="preserve">the </w:t>
            </w:r>
            <w:r>
              <w:rPr>
                <w:rFonts w:ascii="Calibri Light" w:hAnsi="Calibri Light" w:cs="Calibri Light"/>
                <w:color w:val="auto"/>
                <w:szCs w:val="24"/>
              </w:rPr>
              <w:t>Health and Care Standards Report</w:t>
            </w:r>
          </w:p>
        </w:tc>
        <w:tc>
          <w:tcPr>
            <w:tcW w:w="1276" w:type="dxa"/>
          </w:tcPr>
          <w:p w14:paraId="42E3C1DA" w14:textId="153F9A12" w:rsidR="00DF0DC5" w:rsidRPr="005B2BEA" w:rsidRDefault="0095388A"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8" w:type="dxa"/>
          </w:tcPr>
          <w:p w14:paraId="3690A6C1" w14:textId="082C8D0D" w:rsidR="00DF0DC5" w:rsidRPr="005B2BEA" w:rsidRDefault="0095388A"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731ECF28" w14:textId="77777777" w:rsidTr="44BE1E3C">
        <w:trPr>
          <w:trHeight w:val="343"/>
        </w:trPr>
        <w:tc>
          <w:tcPr>
            <w:tcW w:w="10627" w:type="dxa"/>
            <w:gridSpan w:val="4"/>
          </w:tcPr>
          <w:p w14:paraId="13D1CFD5" w14:textId="08D728B0" w:rsidR="00B803DB" w:rsidRPr="00B521CC" w:rsidRDefault="0089711F"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MAIN AGENDA</w:t>
            </w:r>
          </w:p>
        </w:tc>
      </w:tr>
      <w:tr w:rsidR="00A2535A" w:rsidRPr="00B521CC" w14:paraId="43853005" w14:textId="77777777" w:rsidTr="44BE1E3C">
        <w:trPr>
          <w:trHeight w:val="343"/>
        </w:trPr>
        <w:tc>
          <w:tcPr>
            <w:tcW w:w="10627" w:type="dxa"/>
            <w:gridSpan w:val="4"/>
          </w:tcPr>
          <w:p w14:paraId="3671B6F9" w14:textId="787A254C" w:rsidR="00A2535A" w:rsidRPr="00B521CC" w:rsidRDefault="00A2535A"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PART 3 – FOR DISCUSSION</w:t>
            </w:r>
          </w:p>
        </w:tc>
      </w:tr>
      <w:tr w:rsidR="00A2535A" w:rsidRPr="00B521CC" w14:paraId="3DC2050F" w14:textId="77777777" w:rsidTr="44BE1E3C">
        <w:trPr>
          <w:trHeight w:val="343"/>
        </w:trPr>
        <w:tc>
          <w:tcPr>
            <w:tcW w:w="846" w:type="dxa"/>
          </w:tcPr>
          <w:p w14:paraId="3D9C784A" w14:textId="1245DE64"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3.1</w:t>
            </w:r>
          </w:p>
        </w:tc>
        <w:tc>
          <w:tcPr>
            <w:tcW w:w="7087" w:type="dxa"/>
          </w:tcPr>
          <w:p w14:paraId="36BF7F0F" w14:textId="21C13943" w:rsidR="00A2535A" w:rsidRPr="004A5BA7" w:rsidRDefault="006C2237" w:rsidP="00911DBC">
            <w:pPr>
              <w:pStyle w:val="table-paragraph"/>
              <w:framePr w:hSpace="0" w:wrap="auto" w:vAnchor="margin" w:hAnchor="text" w:yAlign="inline"/>
              <w:rPr>
                <w:rFonts w:ascii="Calibri Light" w:hAnsi="Calibri Light" w:cs="Calibri Light"/>
                <w:b/>
                <w:bCs/>
                <w:color w:val="auto"/>
                <w:szCs w:val="24"/>
              </w:rPr>
            </w:pPr>
            <w:r w:rsidRPr="004A5BA7">
              <w:rPr>
                <w:rFonts w:ascii="Calibri Light" w:hAnsi="Calibri Light" w:cs="Calibri Light"/>
                <w:b/>
                <w:bCs/>
              </w:rPr>
              <w:t xml:space="preserve">Shared Listening and Learning Presentation – </w:t>
            </w:r>
            <w:r w:rsidR="0095388A">
              <w:rPr>
                <w:rFonts w:ascii="Calibri Light" w:hAnsi="Calibri Light" w:cs="Calibri Light"/>
                <w:b/>
                <w:bCs/>
              </w:rPr>
              <w:t>DHCW Service Desk</w:t>
            </w:r>
            <w:r w:rsidR="004A5BA7">
              <w:rPr>
                <w:rFonts w:ascii="Calibri Light" w:hAnsi="Calibri Light" w:cs="Calibri Light"/>
                <w:b/>
                <w:bCs/>
              </w:rPr>
              <w:t xml:space="preserve"> </w:t>
            </w:r>
          </w:p>
        </w:tc>
        <w:tc>
          <w:tcPr>
            <w:tcW w:w="1276" w:type="dxa"/>
          </w:tcPr>
          <w:p w14:paraId="6B7A238F"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c>
          <w:tcPr>
            <w:tcW w:w="1418" w:type="dxa"/>
          </w:tcPr>
          <w:p w14:paraId="47B31F3B"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r>
      <w:tr w:rsidR="00A2535A" w:rsidRPr="00B521CC" w14:paraId="2E6B5535" w14:textId="77777777" w:rsidTr="44BE1E3C">
        <w:trPr>
          <w:trHeight w:val="343"/>
        </w:trPr>
        <w:tc>
          <w:tcPr>
            <w:tcW w:w="846" w:type="dxa"/>
          </w:tcPr>
          <w:p w14:paraId="61004736" w14:textId="77777777"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p>
        </w:tc>
        <w:tc>
          <w:tcPr>
            <w:tcW w:w="7087" w:type="dxa"/>
          </w:tcPr>
          <w:p w14:paraId="3AF6D0D0" w14:textId="6267C1A3" w:rsidR="001E3AEC" w:rsidRDefault="007B3CB7" w:rsidP="0096166A">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t>Rh</w:t>
            </w:r>
            <w:r w:rsidR="0063440B" w:rsidRPr="00B521CC">
              <w:rPr>
                <w:rFonts w:ascii="Calibri Light" w:hAnsi="Calibri Light" w:cs="Calibri Light"/>
                <w:color w:val="auto"/>
                <w:szCs w:val="24"/>
              </w:rPr>
              <w:t>i</w:t>
            </w:r>
            <w:r w:rsidRPr="00B521CC">
              <w:rPr>
                <w:rFonts w:ascii="Calibri Light" w:hAnsi="Calibri Light" w:cs="Calibri Light"/>
                <w:color w:val="auto"/>
                <w:szCs w:val="24"/>
              </w:rPr>
              <w:t>dian Hurle</w:t>
            </w:r>
            <w:r w:rsidR="00CA6E22">
              <w:rPr>
                <w:rFonts w:ascii="Calibri Light" w:hAnsi="Calibri Light" w:cs="Calibri Light"/>
                <w:color w:val="auto"/>
                <w:szCs w:val="24"/>
              </w:rPr>
              <w:t>, Executive Medical Director</w:t>
            </w:r>
            <w:r w:rsidR="00EA43E7">
              <w:rPr>
                <w:rFonts w:ascii="Calibri Light" w:hAnsi="Calibri Light" w:cs="Calibri Light"/>
                <w:color w:val="auto"/>
                <w:szCs w:val="24"/>
              </w:rPr>
              <w:t xml:space="preserve"> </w:t>
            </w:r>
            <w:r w:rsidR="00EF710A">
              <w:rPr>
                <w:rFonts w:ascii="Calibri Light" w:hAnsi="Calibri Light" w:cs="Calibri Light"/>
                <w:color w:val="auto"/>
                <w:szCs w:val="24"/>
              </w:rPr>
              <w:t>(RH)</w:t>
            </w:r>
            <w:r w:rsidR="002B2BA5">
              <w:rPr>
                <w:rFonts w:ascii="Calibri Light" w:hAnsi="Calibri Light" w:cs="Calibri Light"/>
                <w:color w:val="auto"/>
                <w:szCs w:val="24"/>
              </w:rPr>
              <w:t xml:space="preserve"> </w:t>
            </w:r>
            <w:r w:rsidR="00193EE5" w:rsidRPr="00B521CC">
              <w:rPr>
                <w:rFonts w:ascii="Calibri Light" w:hAnsi="Calibri Light" w:cs="Calibri Light"/>
                <w:color w:val="auto"/>
                <w:szCs w:val="24"/>
              </w:rPr>
              <w:t>introduce</w:t>
            </w:r>
            <w:r w:rsidR="003173F8">
              <w:rPr>
                <w:rFonts w:ascii="Calibri Light" w:hAnsi="Calibri Light" w:cs="Calibri Light"/>
                <w:color w:val="auto"/>
                <w:szCs w:val="24"/>
              </w:rPr>
              <w:t xml:space="preserve">d </w:t>
            </w:r>
            <w:r w:rsidR="0095388A">
              <w:rPr>
                <w:rFonts w:ascii="Calibri Light" w:hAnsi="Calibri Light" w:cs="Calibri Light"/>
                <w:color w:val="auto"/>
                <w:szCs w:val="24"/>
              </w:rPr>
              <w:t>Ian Cox, Head of Client Services (IC) and Tracy Norris</w:t>
            </w:r>
            <w:r w:rsidR="009847FF">
              <w:rPr>
                <w:rFonts w:ascii="Calibri Light" w:hAnsi="Calibri Light" w:cs="Calibri Light"/>
                <w:color w:val="auto"/>
                <w:szCs w:val="24"/>
              </w:rPr>
              <w:t>, Service Desk Lead</w:t>
            </w:r>
            <w:r w:rsidR="0095388A">
              <w:rPr>
                <w:rFonts w:ascii="Calibri Light" w:hAnsi="Calibri Light" w:cs="Calibri Light"/>
                <w:color w:val="auto"/>
                <w:szCs w:val="24"/>
              </w:rPr>
              <w:t xml:space="preserve"> (TN)</w:t>
            </w:r>
            <w:r w:rsidR="00E652C4">
              <w:rPr>
                <w:rFonts w:ascii="Calibri Light" w:hAnsi="Calibri Light" w:cs="Calibri Light"/>
                <w:color w:val="auto"/>
                <w:szCs w:val="24"/>
              </w:rPr>
              <w:t xml:space="preserve"> </w:t>
            </w:r>
            <w:r w:rsidR="009847FF">
              <w:rPr>
                <w:rFonts w:ascii="Calibri Light" w:hAnsi="Calibri Light" w:cs="Calibri Light"/>
                <w:color w:val="auto"/>
                <w:szCs w:val="24"/>
              </w:rPr>
              <w:t>to present the Shared Listening and Learning Presentation on the DHCW Service Desk Improvement Journey.</w:t>
            </w:r>
            <w:r w:rsidR="009C528C" w:rsidRPr="00B521CC">
              <w:rPr>
                <w:rFonts w:ascii="Calibri Light" w:hAnsi="Calibri Light" w:cs="Calibri Light"/>
                <w:color w:val="auto"/>
                <w:szCs w:val="24"/>
              </w:rPr>
              <w:t xml:space="preserve"> </w:t>
            </w:r>
          </w:p>
          <w:p w14:paraId="1A14316C" w14:textId="70989685" w:rsidR="00A3433C" w:rsidRDefault="001B7508" w:rsidP="00E532C0">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IC t</w:t>
            </w:r>
            <w:r w:rsidR="008C0179">
              <w:rPr>
                <w:rFonts w:ascii="Calibri Light" w:hAnsi="Calibri Light" w:cs="Calibri Light"/>
                <w:color w:val="auto"/>
                <w:szCs w:val="24"/>
              </w:rPr>
              <w:t xml:space="preserve">hanked the Board for the </w:t>
            </w:r>
            <w:r w:rsidR="00783293">
              <w:rPr>
                <w:rFonts w:ascii="Calibri Light" w:hAnsi="Calibri Light" w:cs="Calibri Light"/>
                <w:color w:val="auto"/>
                <w:szCs w:val="24"/>
              </w:rPr>
              <w:t>opportunity</w:t>
            </w:r>
            <w:r w:rsidR="008C0179">
              <w:rPr>
                <w:rFonts w:ascii="Calibri Light" w:hAnsi="Calibri Light" w:cs="Calibri Light"/>
                <w:color w:val="auto"/>
                <w:szCs w:val="24"/>
              </w:rPr>
              <w:t xml:space="preserve"> to share the DHCW Service Desk Journey and highlighted the following:</w:t>
            </w:r>
          </w:p>
          <w:p w14:paraId="2ED6D34F" w14:textId="4D00D0B3" w:rsidR="008C0179" w:rsidRDefault="008C0179"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DHCW Service Desk </w:t>
            </w:r>
            <w:r w:rsidR="00E532C0">
              <w:rPr>
                <w:rFonts w:ascii="Calibri Light" w:hAnsi="Calibri Light" w:cs="Calibri Light"/>
                <w:color w:val="auto"/>
                <w:szCs w:val="24"/>
              </w:rPr>
              <w:t>are</w:t>
            </w:r>
            <w:r>
              <w:rPr>
                <w:rFonts w:ascii="Calibri Light" w:hAnsi="Calibri Light" w:cs="Calibri Light"/>
                <w:color w:val="auto"/>
                <w:szCs w:val="24"/>
              </w:rPr>
              <w:t xml:space="preserve"> the first point of contact for</w:t>
            </w:r>
            <w:r w:rsidR="00EA55C1">
              <w:rPr>
                <w:rFonts w:ascii="Calibri Light" w:hAnsi="Calibri Light" w:cs="Calibri Light"/>
                <w:color w:val="auto"/>
                <w:szCs w:val="24"/>
              </w:rPr>
              <w:t xml:space="preserve"> 16,000+ users across over 600 locations</w:t>
            </w:r>
            <w:r w:rsidR="0064435B">
              <w:rPr>
                <w:rFonts w:ascii="Calibri Light" w:hAnsi="Calibri Light" w:cs="Calibri Light"/>
                <w:color w:val="auto"/>
                <w:szCs w:val="24"/>
              </w:rPr>
              <w:t>;</w:t>
            </w:r>
          </w:p>
          <w:p w14:paraId="5E6A7726" w14:textId="4036D455" w:rsidR="0064435B" w:rsidRDefault="001000EE"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The team was made up of 58 Staff providing support for over 100 IT Services; </w:t>
            </w:r>
          </w:p>
          <w:p w14:paraId="52BB45B3" w14:textId="300A7646" w:rsidR="001000EE" w:rsidRDefault="001000EE"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247,000 support requests were received in 2021;</w:t>
            </w:r>
          </w:p>
          <w:p w14:paraId="657A021B" w14:textId="6CC2FA98" w:rsidR="001000EE" w:rsidRDefault="001000EE"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The Service Desk operated </w:t>
            </w:r>
            <w:r w:rsidR="00CA66A6">
              <w:rPr>
                <w:rFonts w:ascii="Calibri Light" w:hAnsi="Calibri Light" w:cs="Calibri Light"/>
                <w:color w:val="auto"/>
                <w:szCs w:val="24"/>
              </w:rPr>
              <w:t>365 days a yea</w:t>
            </w:r>
            <w:r w:rsidR="00A3433C">
              <w:rPr>
                <w:rFonts w:ascii="Calibri Light" w:hAnsi="Calibri Light" w:cs="Calibri Light"/>
                <w:color w:val="auto"/>
                <w:szCs w:val="24"/>
              </w:rPr>
              <w:t>r;</w:t>
            </w:r>
          </w:p>
          <w:p w14:paraId="23FE199B" w14:textId="7A9BBEEB" w:rsidR="00A3433C" w:rsidRDefault="003D5617"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A feedback hub was developed and introduced in 2021</w:t>
            </w:r>
            <w:r w:rsidR="00B1370B">
              <w:rPr>
                <w:rFonts w:ascii="Calibri Light" w:hAnsi="Calibri Light" w:cs="Calibri Light"/>
                <w:color w:val="auto"/>
                <w:szCs w:val="24"/>
              </w:rPr>
              <w:t>, this was routinely used for staff recognition and to drive service improvement;</w:t>
            </w:r>
          </w:p>
          <w:p w14:paraId="26DA7114" w14:textId="7B8CB4A8" w:rsidR="00B1370B" w:rsidRDefault="0EC6F89B" w:rsidP="7B50A11F">
            <w:pPr>
              <w:pStyle w:val="table-paragraph"/>
              <w:framePr w:hSpace="0" w:wrap="auto" w:vAnchor="margin" w:hAnchor="text" w:yAlign="inline"/>
              <w:numPr>
                <w:ilvl w:val="0"/>
                <w:numId w:val="22"/>
              </w:numPr>
              <w:jc w:val="both"/>
              <w:rPr>
                <w:rFonts w:ascii="Calibri Light" w:hAnsi="Calibri Light" w:cs="Calibri Light"/>
                <w:color w:val="auto"/>
              </w:rPr>
            </w:pPr>
            <w:r w:rsidRPr="7B50A11F">
              <w:rPr>
                <w:rFonts w:ascii="Calibri Light" w:hAnsi="Calibri Light" w:cs="Calibri Light"/>
                <w:color w:val="auto"/>
              </w:rPr>
              <w:t xml:space="preserve">The feedback hub was </w:t>
            </w:r>
            <w:r w:rsidR="7865E5B8" w:rsidRPr="7B50A11F">
              <w:rPr>
                <w:rFonts w:ascii="Calibri Light" w:hAnsi="Calibri Light" w:cs="Calibri Light"/>
                <w:color w:val="auto"/>
              </w:rPr>
              <w:t>shared and made available to the wider NHS service desks;</w:t>
            </w:r>
          </w:p>
          <w:p w14:paraId="796DA682" w14:textId="4DA1261F" w:rsidR="00652256" w:rsidRDefault="4F6FA6D3" w:rsidP="7B50A11F">
            <w:pPr>
              <w:pStyle w:val="table-paragraph"/>
              <w:framePr w:hSpace="0" w:wrap="auto" w:vAnchor="margin" w:hAnchor="text" w:yAlign="inline"/>
              <w:numPr>
                <w:ilvl w:val="0"/>
                <w:numId w:val="22"/>
              </w:numPr>
              <w:jc w:val="both"/>
              <w:rPr>
                <w:rFonts w:ascii="Calibri Light" w:hAnsi="Calibri Light" w:cs="Calibri Light"/>
                <w:color w:val="auto"/>
              </w:rPr>
            </w:pPr>
            <w:r w:rsidRPr="7B50A11F">
              <w:rPr>
                <w:rFonts w:ascii="Calibri Light" w:hAnsi="Calibri Light" w:cs="Calibri Light"/>
                <w:color w:val="auto"/>
              </w:rPr>
              <w:t>An e</w:t>
            </w:r>
            <w:r w:rsidR="0A697DA0" w:rsidRPr="7B50A11F">
              <w:rPr>
                <w:rFonts w:ascii="Calibri Light" w:hAnsi="Calibri Light" w:cs="Calibri Light"/>
                <w:color w:val="auto"/>
              </w:rPr>
              <w:t xml:space="preserve">xample of how the Service Desk operated was provided using </w:t>
            </w:r>
            <w:r w:rsidR="26A85BA9" w:rsidRPr="7B50A11F">
              <w:rPr>
                <w:rFonts w:ascii="Calibri Light" w:hAnsi="Calibri Light" w:cs="Calibri Light"/>
                <w:color w:val="auto"/>
              </w:rPr>
              <w:t>a recent GP Practice Organisational Report in 2021;</w:t>
            </w:r>
          </w:p>
          <w:p w14:paraId="141568FF" w14:textId="26B63092" w:rsidR="00407AFA" w:rsidRDefault="00A2270C"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In relation to employee satisfaction, it was explained that feedback </w:t>
            </w:r>
            <w:r w:rsidR="000C00D5">
              <w:rPr>
                <w:rFonts w:ascii="Calibri Light" w:hAnsi="Calibri Light" w:cs="Calibri Light"/>
                <w:color w:val="auto"/>
                <w:szCs w:val="24"/>
              </w:rPr>
              <w:t>wa</w:t>
            </w:r>
            <w:r>
              <w:rPr>
                <w:rFonts w:ascii="Calibri Light" w:hAnsi="Calibri Light" w:cs="Calibri Light"/>
                <w:color w:val="auto"/>
                <w:szCs w:val="24"/>
              </w:rPr>
              <w:t>s continually gathered from employees, along with a Health and Wellbeing survey being issued on a weekly basis</w:t>
            </w:r>
            <w:r w:rsidR="00FD5303">
              <w:rPr>
                <w:rFonts w:ascii="Calibri Light" w:hAnsi="Calibri Light" w:cs="Calibri Light"/>
                <w:color w:val="auto"/>
                <w:szCs w:val="24"/>
              </w:rPr>
              <w:t>, in addition coaching and mentoring was offered to Service Desk employees for continual improvement</w:t>
            </w:r>
            <w:r w:rsidR="00300D9B">
              <w:rPr>
                <w:rFonts w:ascii="Calibri Light" w:hAnsi="Calibri Light" w:cs="Calibri Light"/>
                <w:color w:val="auto"/>
                <w:szCs w:val="24"/>
              </w:rPr>
              <w:t>;</w:t>
            </w:r>
          </w:p>
          <w:p w14:paraId="49BAE78D" w14:textId="19B1F00D" w:rsidR="004A430B" w:rsidRDefault="0051630A"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A </w:t>
            </w:r>
            <w:r w:rsidR="00783293">
              <w:rPr>
                <w:rFonts w:ascii="Calibri Light" w:hAnsi="Calibri Light" w:cs="Calibri Light"/>
                <w:color w:val="auto"/>
                <w:szCs w:val="24"/>
              </w:rPr>
              <w:t>continuous</w:t>
            </w:r>
            <w:r>
              <w:rPr>
                <w:rFonts w:ascii="Calibri Light" w:hAnsi="Calibri Light" w:cs="Calibri Light"/>
                <w:color w:val="auto"/>
                <w:szCs w:val="24"/>
              </w:rPr>
              <w:t xml:space="preserve"> challenge the Service Desk faced was the</w:t>
            </w:r>
            <w:r w:rsidR="00675129">
              <w:rPr>
                <w:rFonts w:ascii="Calibri Light" w:hAnsi="Calibri Light" w:cs="Calibri Light"/>
                <w:color w:val="auto"/>
                <w:szCs w:val="24"/>
              </w:rPr>
              <w:t xml:space="preserve"> high </w:t>
            </w:r>
            <w:r w:rsidR="00675129">
              <w:rPr>
                <w:rFonts w:ascii="Calibri Light" w:hAnsi="Calibri Light" w:cs="Calibri Light"/>
                <w:color w:val="auto"/>
                <w:szCs w:val="24"/>
              </w:rPr>
              <w:lastRenderedPageBreak/>
              <w:t>turnover of staff, many of which move onto progression roles within DHCW or the wider NHS. To address this</w:t>
            </w:r>
            <w:r w:rsidR="003C53BA">
              <w:rPr>
                <w:rFonts w:ascii="Calibri Light" w:hAnsi="Calibri Light" w:cs="Calibri Light"/>
                <w:color w:val="auto"/>
                <w:szCs w:val="24"/>
              </w:rPr>
              <w:t>, work had been undertaken to ensure staff were developed with a new structured training programme in place;</w:t>
            </w:r>
          </w:p>
          <w:p w14:paraId="6BFE064D" w14:textId="6DCFCF77" w:rsidR="00223943" w:rsidRPr="00783293" w:rsidRDefault="00F3518B" w:rsidP="00783293">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hAnsi="Calibri Light" w:cs="Calibri Light"/>
                <w:color w:val="auto"/>
                <w:szCs w:val="24"/>
              </w:rPr>
              <w:t xml:space="preserve">Remote working was </w:t>
            </w:r>
            <w:r w:rsidR="00783293">
              <w:rPr>
                <w:rFonts w:ascii="Calibri Light" w:hAnsi="Calibri Light" w:cs="Calibri Light"/>
                <w:color w:val="auto"/>
                <w:szCs w:val="24"/>
              </w:rPr>
              <w:t>discussed,</w:t>
            </w:r>
            <w:r>
              <w:rPr>
                <w:rFonts w:ascii="Calibri Light" w:hAnsi="Calibri Light" w:cs="Calibri Light"/>
                <w:color w:val="auto"/>
                <w:szCs w:val="24"/>
              </w:rPr>
              <w:t xml:space="preserve"> and it was recognised how well this worked for the Service Desk, </w:t>
            </w:r>
            <w:r w:rsidR="006F2FF7">
              <w:rPr>
                <w:rFonts w:ascii="Calibri Light" w:hAnsi="Calibri Light" w:cs="Calibri Light"/>
                <w:color w:val="auto"/>
                <w:szCs w:val="24"/>
              </w:rPr>
              <w:t>a number of things had been introduced to support staff working remo</w:t>
            </w:r>
            <w:r w:rsidR="00783293">
              <w:rPr>
                <w:rFonts w:ascii="Calibri Light" w:hAnsi="Calibri Light" w:cs="Calibri Light"/>
                <w:color w:val="auto"/>
                <w:szCs w:val="24"/>
              </w:rPr>
              <w:t>tely, such as a buddy system and an ‘ask someone channel’</w:t>
            </w:r>
          </w:p>
          <w:p w14:paraId="44333DE5" w14:textId="77777777" w:rsidR="00D724A5" w:rsidRDefault="00D724A5" w:rsidP="00157CA7">
            <w:pPr>
              <w:pStyle w:val="table-paragraph"/>
              <w:framePr w:hSpace="0" w:wrap="auto" w:vAnchor="margin" w:hAnchor="text" w:yAlign="inline"/>
              <w:jc w:val="both"/>
              <w:rPr>
                <w:rFonts w:ascii="Calibri Light" w:hAnsi="Calibri Light" w:cs="Calibri Light"/>
                <w:color w:val="auto"/>
                <w:szCs w:val="24"/>
              </w:rPr>
            </w:pPr>
          </w:p>
          <w:p w14:paraId="3E3578E0" w14:textId="351B62D3" w:rsidR="00ED2ABA" w:rsidRDefault="00783293" w:rsidP="0096166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Marian Wyn-Jones, Independent Member (M</w:t>
            </w:r>
            <w:r w:rsidR="008368B7">
              <w:rPr>
                <w:rFonts w:ascii="Calibri Light" w:hAnsi="Calibri Light" w:cs="Calibri Light"/>
                <w:color w:val="auto"/>
                <w:szCs w:val="24"/>
              </w:rPr>
              <w:t>WJ) commented on the service she had received herself being exceptional</w:t>
            </w:r>
            <w:r w:rsidR="00377D5C">
              <w:rPr>
                <w:rFonts w:ascii="Calibri Light" w:hAnsi="Calibri Light" w:cs="Calibri Light"/>
                <w:color w:val="auto"/>
                <w:szCs w:val="24"/>
              </w:rPr>
              <w:t>. In addition, queried the capacity to offer the Service Desk in the medium of Welsh? In addition, what w</w:t>
            </w:r>
            <w:r w:rsidR="00FB7203">
              <w:rPr>
                <w:rFonts w:ascii="Calibri Light" w:hAnsi="Calibri Light" w:cs="Calibri Light"/>
                <w:color w:val="auto"/>
                <w:szCs w:val="24"/>
              </w:rPr>
              <w:t xml:space="preserve">ere the plans to increase this? In response, IC explained that there was a </w:t>
            </w:r>
            <w:r w:rsidR="00883827">
              <w:rPr>
                <w:rFonts w:ascii="Calibri Light" w:hAnsi="Calibri Light" w:cs="Calibri Light"/>
                <w:color w:val="auto"/>
                <w:szCs w:val="24"/>
              </w:rPr>
              <w:t>challenge to recruit Wels</w:t>
            </w:r>
            <w:r w:rsidR="00EB6BA1">
              <w:rPr>
                <w:rFonts w:ascii="Calibri Light" w:hAnsi="Calibri Light" w:cs="Calibri Light"/>
                <w:color w:val="auto"/>
                <w:szCs w:val="24"/>
              </w:rPr>
              <w:t>h</w:t>
            </w:r>
            <w:r w:rsidR="00883827">
              <w:rPr>
                <w:rFonts w:ascii="Calibri Light" w:hAnsi="Calibri Light" w:cs="Calibri Light"/>
                <w:color w:val="auto"/>
                <w:szCs w:val="24"/>
              </w:rPr>
              <w:t xml:space="preserve"> speakers, </w:t>
            </w:r>
            <w:r w:rsidR="007D18E8">
              <w:rPr>
                <w:rFonts w:ascii="Calibri Light" w:hAnsi="Calibri Light" w:cs="Calibri Light"/>
                <w:color w:val="auto"/>
                <w:szCs w:val="24"/>
              </w:rPr>
              <w:t xml:space="preserve">however, work was being undertaken with the newly appointed Welsh Languages Service Manager to help with this. IC added that currently the Service Desk had 6 </w:t>
            </w:r>
            <w:r w:rsidR="00EB6BA1">
              <w:rPr>
                <w:rFonts w:ascii="Calibri Light" w:hAnsi="Calibri Light" w:cs="Calibri Light"/>
                <w:color w:val="auto"/>
                <w:szCs w:val="24"/>
              </w:rPr>
              <w:t xml:space="preserve">Welsh speakers, with 2 Welsh speakers recently appointed, and confirmed Welsh Language was an area of focus to increase the Service offered and to ensure the service was sustainable. </w:t>
            </w:r>
          </w:p>
          <w:p w14:paraId="03B4BE4E" w14:textId="2C495C86" w:rsidR="00B500DE" w:rsidRDefault="0011103E" w:rsidP="0096166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Grace Quantock, Independent Member (</w:t>
            </w:r>
            <w:r w:rsidR="005F04D9">
              <w:rPr>
                <w:rFonts w:ascii="Calibri Light" w:hAnsi="Calibri Light" w:cs="Calibri Light"/>
                <w:color w:val="auto"/>
                <w:szCs w:val="24"/>
              </w:rPr>
              <w:t>GQ</w:t>
            </w:r>
            <w:r>
              <w:rPr>
                <w:rFonts w:ascii="Calibri Light" w:hAnsi="Calibri Light" w:cs="Calibri Light"/>
                <w:color w:val="auto"/>
                <w:szCs w:val="24"/>
              </w:rPr>
              <w:t xml:space="preserve">) asked if </w:t>
            </w:r>
            <w:r w:rsidR="00467D3F">
              <w:rPr>
                <w:rFonts w:ascii="Calibri Light" w:hAnsi="Calibri Light" w:cs="Calibri Light"/>
                <w:color w:val="auto"/>
                <w:szCs w:val="24"/>
              </w:rPr>
              <w:t>learning</w:t>
            </w:r>
            <w:r w:rsidR="005E5AA3">
              <w:rPr>
                <w:rFonts w:ascii="Calibri Light" w:hAnsi="Calibri Light" w:cs="Calibri Light"/>
                <w:color w:val="auto"/>
                <w:szCs w:val="24"/>
              </w:rPr>
              <w:t xml:space="preserve"> </w:t>
            </w:r>
            <w:r>
              <w:rPr>
                <w:rFonts w:ascii="Calibri Light" w:hAnsi="Calibri Light" w:cs="Calibri Light"/>
                <w:color w:val="auto"/>
                <w:szCs w:val="24"/>
              </w:rPr>
              <w:t xml:space="preserve">was </w:t>
            </w:r>
            <w:r w:rsidR="005E5AA3">
              <w:rPr>
                <w:rFonts w:ascii="Calibri Light" w:hAnsi="Calibri Light" w:cs="Calibri Light"/>
                <w:color w:val="auto"/>
                <w:szCs w:val="24"/>
              </w:rPr>
              <w:t xml:space="preserve">taken from </w:t>
            </w:r>
            <w:r>
              <w:rPr>
                <w:rFonts w:ascii="Calibri Light" w:hAnsi="Calibri Light" w:cs="Calibri Light"/>
                <w:color w:val="auto"/>
                <w:szCs w:val="24"/>
              </w:rPr>
              <w:t>any negative</w:t>
            </w:r>
            <w:r w:rsidR="005E5AA3">
              <w:rPr>
                <w:rFonts w:ascii="Calibri Light" w:hAnsi="Calibri Light" w:cs="Calibri Light"/>
                <w:color w:val="auto"/>
                <w:szCs w:val="24"/>
              </w:rPr>
              <w:t xml:space="preserve"> feedback</w:t>
            </w:r>
            <w:r>
              <w:rPr>
                <w:rFonts w:ascii="Calibri Light" w:hAnsi="Calibri Light" w:cs="Calibri Light"/>
                <w:color w:val="auto"/>
                <w:szCs w:val="24"/>
              </w:rPr>
              <w:t xml:space="preserve"> received? In response, it was confirmed, when a negative experience was received, this would be followed up on an individual basis, in addition, themes were reviewed </w:t>
            </w:r>
            <w:r w:rsidR="00B500DE">
              <w:rPr>
                <w:rFonts w:ascii="Calibri Light" w:hAnsi="Calibri Light" w:cs="Calibri Light"/>
                <w:color w:val="auto"/>
                <w:szCs w:val="24"/>
              </w:rPr>
              <w:t>periodically to ensure continuous improvement.</w:t>
            </w:r>
          </w:p>
          <w:p w14:paraId="3072A09A" w14:textId="5A9DD57D" w:rsidR="00ED2ABA" w:rsidRDefault="00B500DE" w:rsidP="0096166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R</w:t>
            </w:r>
            <w:r w:rsidR="00633A16">
              <w:rPr>
                <w:rFonts w:ascii="Calibri Light" w:hAnsi="Calibri Light" w:cs="Calibri Light"/>
                <w:color w:val="auto"/>
                <w:szCs w:val="24"/>
              </w:rPr>
              <w:t xml:space="preserve">owan Gardner, Independent Member (RoG) </w:t>
            </w:r>
            <w:r w:rsidR="000877A0">
              <w:rPr>
                <w:rFonts w:ascii="Calibri Light" w:hAnsi="Calibri Light" w:cs="Calibri Light"/>
                <w:color w:val="auto"/>
                <w:szCs w:val="24"/>
              </w:rPr>
              <w:t xml:space="preserve">commented that the presentation received was a great example of what DHCW were trying to achieve, ie learning from data. </w:t>
            </w:r>
            <w:r w:rsidR="003C7D41">
              <w:rPr>
                <w:rFonts w:ascii="Calibri Light" w:hAnsi="Calibri Light" w:cs="Calibri Light"/>
                <w:color w:val="auto"/>
                <w:szCs w:val="24"/>
              </w:rPr>
              <w:t xml:space="preserve">In addition, the Staff Recognition Programme was suggested as something that could be used </w:t>
            </w:r>
            <w:r w:rsidR="00ED2ABA">
              <w:rPr>
                <w:rFonts w:ascii="Calibri Light" w:hAnsi="Calibri Light" w:cs="Calibri Light"/>
                <w:color w:val="auto"/>
                <w:szCs w:val="24"/>
              </w:rPr>
              <w:t>across the organisation.</w:t>
            </w:r>
          </w:p>
          <w:p w14:paraId="24A0FA8E" w14:textId="5392EEB8" w:rsidR="00320B1D" w:rsidRDefault="00ED2ABA" w:rsidP="00ED2AB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Chris Darling, Board Secretary</w:t>
            </w:r>
            <w:r w:rsidR="000374E6">
              <w:rPr>
                <w:rFonts w:ascii="Calibri Light" w:hAnsi="Calibri Light" w:cs="Calibri Light"/>
                <w:color w:val="auto"/>
                <w:szCs w:val="24"/>
              </w:rPr>
              <w:t xml:space="preserve"> (CD)</w:t>
            </w:r>
            <w:r>
              <w:rPr>
                <w:rFonts w:ascii="Calibri Light" w:hAnsi="Calibri Light" w:cs="Calibri Light"/>
                <w:color w:val="auto"/>
                <w:szCs w:val="24"/>
              </w:rPr>
              <w:t xml:space="preserve"> commented that the Service Desk could help showcase and demonstrate DHCW’s commitment to being a bilingual organisation.</w:t>
            </w:r>
          </w:p>
          <w:p w14:paraId="5F67C924" w14:textId="77777777" w:rsidR="00ED2ABA" w:rsidRDefault="00ED2ABA" w:rsidP="00ED2ABA">
            <w:pPr>
              <w:pStyle w:val="table-paragraph"/>
              <w:framePr w:hSpace="0" w:wrap="auto" w:vAnchor="margin" w:hAnchor="text" w:yAlign="inline"/>
              <w:jc w:val="both"/>
              <w:rPr>
                <w:rFonts w:ascii="Calibri Light" w:hAnsi="Calibri Light" w:cs="Calibri Light"/>
                <w:color w:val="auto"/>
                <w:szCs w:val="24"/>
              </w:rPr>
            </w:pPr>
          </w:p>
          <w:p w14:paraId="6260F7D9" w14:textId="47EF342A" w:rsidR="0078208B" w:rsidRPr="00B521CC" w:rsidRDefault="0078208B" w:rsidP="00F10AAE">
            <w:pPr>
              <w:pStyle w:val="table-paragraph"/>
              <w:framePr w:hSpace="0" w:wrap="auto" w:vAnchor="margin" w:hAnchor="text" w:yAlign="inline"/>
              <w:jc w:val="both"/>
              <w:rPr>
                <w:rFonts w:ascii="Calibri Light" w:hAnsi="Calibri Light" w:cs="Calibri Light"/>
                <w:b/>
                <w:bCs/>
                <w:spacing w:val="6"/>
                <w:szCs w:val="24"/>
              </w:rPr>
            </w:pPr>
            <w:r w:rsidRPr="00B521CC">
              <w:rPr>
                <w:rFonts w:ascii="Calibri Light" w:hAnsi="Calibri Light" w:cs="Calibri Light"/>
                <w:b/>
                <w:bCs/>
                <w:spacing w:val="6"/>
                <w:szCs w:val="24"/>
              </w:rPr>
              <w:t>The Board resolved to:</w:t>
            </w:r>
          </w:p>
          <w:p w14:paraId="62B8D555" w14:textId="5038F501" w:rsidR="00A2535A" w:rsidRPr="00B521CC" w:rsidRDefault="0078208B" w:rsidP="0078208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b/>
                <w:bCs/>
                <w:szCs w:val="24"/>
                <w:lang w:val="en-GB"/>
              </w:rPr>
              <w:t>DISCUSS</w:t>
            </w:r>
            <w:r w:rsidRPr="00B521CC">
              <w:rPr>
                <w:rFonts w:ascii="Calibri Light" w:hAnsi="Calibri Light" w:cs="Calibri Light"/>
                <w:szCs w:val="24"/>
                <w:lang w:val="en-GB"/>
              </w:rPr>
              <w:t xml:space="preserve"> the S</w:t>
            </w:r>
            <w:r w:rsidRPr="00B521CC">
              <w:rPr>
                <w:rFonts w:ascii="Calibri Light" w:hAnsi="Calibri Light" w:cs="Calibri Light"/>
                <w:spacing w:val="6"/>
                <w:szCs w:val="24"/>
              </w:rPr>
              <w:t xml:space="preserve">hared listening and </w:t>
            </w:r>
            <w:r w:rsidR="00271575">
              <w:rPr>
                <w:rFonts w:ascii="Calibri Light" w:hAnsi="Calibri Light" w:cs="Calibri Light"/>
                <w:spacing w:val="6"/>
                <w:szCs w:val="24"/>
              </w:rPr>
              <w:t>Le</w:t>
            </w:r>
            <w:r w:rsidRPr="00B521CC">
              <w:rPr>
                <w:rFonts w:ascii="Calibri Light" w:hAnsi="Calibri Light" w:cs="Calibri Light"/>
                <w:spacing w:val="6"/>
                <w:szCs w:val="24"/>
              </w:rPr>
              <w:t xml:space="preserve">arning </w:t>
            </w:r>
            <w:r w:rsidR="00E12C2B">
              <w:rPr>
                <w:rFonts w:ascii="Calibri Light" w:hAnsi="Calibri Light" w:cs="Calibri Light"/>
                <w:spacing w:val="6"/>
                <w:szCs w:val="24"/>
              </w:rPr>
              <w:t>P</w:t>
            </w:r>
            <w:r w:rsidRPr="00B521CC">
              <w:rPr>
                <w:rFonts w:ascii="Calibri Light" w:hAnsi="Calibri Light" w:cs="Calibri Light"/>
                <w:spacing w:val="6"/>
                <w:szCs w:val="24"/>
              </w:rPr>
              <w:t xml:space="preserve">resentation </w:t>
            </w:r>
            <w:r w:rsidR="00271575">
              <w:rPr>
                <w:rFonts w:ascii="Calibri Light" w:hAnsi="Calibri Light" w:cs="Calibri Light"/>
                <w:spacing w:val="6"/>
                <w:szCs w:val="24"/>
              </w:rPr>
              <w:t xml:space="preserve">– </w:t>
            </w:r>
            <w:r w:rsidR="009847FF">
              <w:rPr>
                <w:rFonts w:ascii="Calibri Light" w:hAnsi="Calibri Light" w:cs="Calibri Light"/>
                <w:spacing w:val="6"/>
                <w:szCs w:val="24"/>
              </w:rPr>
              <w:t>DHCW Service Desk</w:t>
            </w:r>
            <w:r w:rsidR="00FB106A">
              <w:rPr>
                <w:rFonts w:ascii="Calibri Light" w:hAnsi="Calibri Light" w:cs="Calibri Light"/>
                <w:spacing w:val="6"/>
                <w:szCs w:val="24"/>
              </w:rPr>
              <w:t>.</w:t>
            </w:r>
          </w:p>
        </w:tc>
        <w:tc>
          <w:tcPr>
            <w:tcW w:w="1276" w:type="dxa"/>
          </w:tcPr>
          <w:p w14:paraId="67DCFB3D" w14:textId="7533F09A" w:rsidR="00A2535A" w:rsidRPr="005B2BEA" w:rsidRDefault="00C957D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Discussed</w:t>
            </w:r>
          </w:p>
        </w:tc>
        <w:tc>
          <w:tcPr>
            <w:tcW w:w="1418" w:type="dxa"/>
          </w:tcPr>
          <w:p w14:paraId="239F3970" w14:textId="59E214D7" w:rsidR="00A2535A" w:rsidRPr="005B2BEA" w:rsidRDefault="00C957D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A2535A" w:rsidRPr="00B521CC" w14:paraId="33EF76DB" w14:textId="77777777" w:rsidTr="44BE1E3C">
        <w:trPr>
          <w:trHeight w:val="343"/>
        </w:trPr>
        <w:tc>
          <w:tcPr>
            <w:tcW w:w="10627" w:type="dxa"/>
            <w:gridSpan w:val="4"/>
          </w:tcPr>
          <w:p w14:paraId="0515E499" w14:textId="33A2E8D5"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PART 4 – FOR REVIEW</w:t>
            </w:r>
          </w:p>
        </w:tc>
      </w:tr>
      <w:tr w:rsidR="00B803DB" w:rsidRPr="00B521CC" w14:paraId="0646AFF9" w14:textId="64F54D2A" w:rsidTr="44BE1E3C">
        <w:trPr>
          <w:trHeight w:val="343"/>
        </w:trPr>
        <w:tc>
          <w:tcPr>
            <w:tcW w:w="846" w:type="dxa"/>
          </w:tcPr>
          <w:p w14:paraId="4CD649BF" w14:textId="082B8A7E"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4</w:t>
            </w:r>
            <w:r w:rsidR="00B803DB" w:rsidRPr="00B521CC">
              <w:rPr>
                <w:rFonts w:ascii="Calibri Light" w:hAnsi="Calibri Light" w:cs="Calibri Light"/>
                <w:color w:val="auto"/>
                <w:szCs w:val="24"/>
              </w:rPr>
              <w:t>.1</w:t>
            </w:r>
          </w:p>
        </w:tc>
        <w:tc>
          <w:tcPr>
            <w:tcW w:w="7087" w:type="dxa"/>
          </w:tcPr>
          <w:p w14:paraId="793F2D1A" w14:textId="77777777"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Chair’s Report</w:t>
            </w:r>
          </w:p>
          <w:p w14:paraId="3A14B0E4" w14:textId="321A4AD5" w:rsidR="006B4288" w:rsidRDefault="00AB73D9" w:rsidP="00307422">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Chair</w:t>
            </w:r>
            <w:r w:rsidR="00DC337D" w:rsidRPr="00B521CC">
              <w:rPr>
                <w:rFonts w:ascii="Calibri Light" w:hAnsi="Calibri Light" w:cs="Calibri Light"/>
                <w:color w:val="auto"/>
                <w:szCs w:val="24"/>
              </w:rPr>
              <w:t xml:space="preserve"> outlined the</w:t>
            </w:r>
            <w:r w:rsidR="00426E4B">
              <w:rPr>
                <w:rFonts w:ascii="Calibri Light" w:hAnsi="Calibri Light" w:cs="Calibri Light"/>
                <w:color w:val="auto"/>
                <w:szCs w:val="24"/>
              </w:rPr>
              <w:t xml:space="preserve"> following</w:t>
            </w:r>
            <w:r w:rsidR="00DC337D" w:rsidRPr="00B521CC">
              <w:rPr>
                <w:rFonts w:ascii="Calibri Light" w:hAnsi="Calibri Light" w:cs="Calibri Light"/>
                <w:color w:val="auto"/>
                <w:szCs w:val="24"/>
              </w:rPr>
              <w:t xml:space="preserve"> highlights </w:t>
            </w:r>
            <w:r w:rsidR="00606FED">
              <w:rPr>
                <w:rFonts w:ascii="Calibri Light" w:hAnsi="Calibri Light" w:cs="Calibri Light"/>
                <w:color w:val="auto"/>
                <w:szCs w:val="24"/>
              </w:rPr>
              <w:t xml:space="preserve">from </w:t>
            </w:r>
            <w:r w:rsidR="00DC337D" w:rsidRPr="00B521CC">
              <w:rPr>
                <w:rFonts w:ascii="Calibri Light" w:hAnsi="Calibri Light" w:cs="Calibri Light"/>
                <w:color w:val="auto"/>
                <w:szCs w:val="24"/>
              </w:rPr>
              <w:t xml:space="preserve">within the </w:t>
            </w:r>
            <w:r w:rsidR="00240B76" w:rsidRPr="00B521CC">
              <w:rPr>
                <w:rFonts w:ascii="Calibri Light" w:hAnsi="Calibri Light" w:cs="Calibri Light"/>
                <w:color w:val="auto"/>
                <w:szCs w:val="24"/>
              </w:rPr>
              <w:t>report</w:t>
            </w:r>
            <w:r w:rsidR="00240B76">
              <w:rPr>
                <w:rFonts w:ascii="Calibri Light" w:hAnsi="Calibri Light" w:cs="Calibri Light"/>
                <w:color w:val="auto"/>
                <w:szCs w:val="24"/>
              </w:rPr>
              <w:t>: -</w:t>
            </w:r>
          </w:p>
          <w:p w14:paraId="0C627E21" w14:textId="753AF621" w:rsidR="00F5591E" w:rsidRDefault="00F5591E" w:rsidP="007907CE">
            <w:pPr>
              <w:pStyle w:val="table-paragraph"/>
              <w:framePr w:hSpace="0" w:wrap="auto" w:vAnchor="margin" w:hAnchor="text" w:yAlign="inline"/>
              <w:numPr>
                <w:ilvl w:val="0"/>
                <w:numId w:val="4"/>
              </w:numPr>
              <w:rPr>
                <w:rFonts w:ascii="Calibri Light" w:hAnsi="Calibri Light" w:cs="Calibri Light"/>
                <w:color w:val="auto"/>
              </w:rPr>
            </w:pPr>
            <w:r>
              <w:rPr>
                <w:rFonts w:ascii="Calibri Light" w:hAnsi="Calibri Light" w:cs="Calibri Light"/>
                <w:color w:val="auto"/>
              </w:rPr>
              <w:t>Future Board Business</w:t>
            </w:r>
            <w:r w:rsidR="00533E6A">
              <w:rPr>
                <w:rFonts w:ascii="Calibri Light" w:hAnsi="Calibri Light" w:cs="Calibri Light"/>
                <w:color w:val="auto"/>
              </w:rPr>
              <w:t xml:space="preserve"> – As restrictions eased, the Board were considering the most effective way to operate to ensure the benefits from</w:t>
            </w:r>
            <w:r w:rsidR="00C85592">
              <w:rPr>
                <w:rFonts w:ascii="Calibri Light" w:hAnsi="Calibri Light" w:cs="Calibri Light"/>
                <w:color w:val="auto"/>
              </w:rPr>
              <w:t xml:space="preserve"> virtual working were maximised whilst also allowing for </w:t>
            </w:r>
            <w:r w:rsidR="00FA02EE">
              <w:rPr>
                <w:rFonts w:ascii="Calibri Light" w:hAnsi="Calibri Light" w:cs="Calibri Light"/>
                <w:color w:val="auto"/>
              </w:rPr>
              <w:t>face-to-face</w:t>
            </w:r>
            <w:r w:rsidR="00C85592">
              <w:rPr>
                <w:rFonts w:ascii="Calibri Light" w:hAnsi="Calibri Light" w:cs="Calibri Light"/>
                <w:color w:val="auto"/>
              </w:rPr>
              <w:t xml:space="preserve"> interaction.</w:t>
            </w:r>
            <w:r w:rsidR="00FA02EE">
              <w:rPr>
                <w:rFonts w:ascii="Calibri Light" w:hAnsi="Calibri Light" w:cs="Calibri Light"/>
                <w:color w:val="auto"/>
              </w:rPr>
              <w:t xml:space="preserve"> The Chair noted that </w:t>
            </w:r>
            <w:r w:rsidR="00FA02EE">
              <w:rPr>
                <w:rFonts w:ascii="Calibri Light" w:hAnsi="Calibri Light" w:cs="Calibri Light"/>
                <w:color w:val="auto"/>
              </w:rPr>
              <w:lastRenderedPageBreak/>
              <w:t>DHCW were moving to a hybrid way of working from 1</w:t>
            </w:r>
            <w:r w:rsidR="00FA02EE" w:rsidRPr="00FA02EE">
              <w:rPr>
                <w:rFonts w:ascii="Calibri Light" w:hAnsi="Calibri Light" w:cs="Calibri Light"/>
                <w:color w:val="auto"/>
                <w:vertAlign w:val="superscript"/>
              </w:rPr>
              <w:t>st</w:t>
            </w:r>
            <w:r w:rsidR="00FA02EE">
              <w:rPr>
                <w:rFonts w:ascii="Calibri Light" w:hAnsi="Calibri Light" w:cs="Calibri Light"/>
                <w:color w:val="auto"/>
              </w:rPr>
              <w:t xml:space="preserve"> April 2021</w:t>
            </w:r>
            <w:r w:rsidR="0034033C">
              <w:rPr>
                <w:rFonts w:ascii="Calibri Light" w:hAnsi="Calibri Light" w:cs="Calibri Light"/>
                <w:color w:val="auto"/>
              </w:rPr>
              <w:t>;</w:t>
            </w:r>
          </w:p>
          <w:p w14:paraId="06761013" w14:textId="5D74F51C" w:rsidR="00F5591E" w:rsidRPr="00F5591E" w:rsidRDefault="00925C35" w:rsidP="00F5591E">
            <w:pPr>
              <w:pStyle w:val="table-paragraph"/>
              <w:framePr w:hSpace="0" w:wrap="auto" w:vAnchor="margin" w:hAnchor="text" w:yAlign="inline"/>
              <w:numPr>
                <w:ilvl w:val="0"/>
                <w:numId w:val="4"/>
              </w:numPr>
              <w:rPr>
                <w:rFonts w:ascii="Calibri Light" w:hAnsi="Calibri Light" w:cs="Calibri Light"/>
                <w:b/>
                <w:bCs/>
                <w:color w:val="auto"/>
                <w:szCs w:val="24"/>
              </w:rPr>
            </w:pPr>
            <w:r w:rsidRPr="7D02B002">
              <w:rPr>
                <w:rFonts w:ascii="Calibri Light" w:hAnsi="Calibri Light" w:cs="Calibri Light"/>
                <w:lang w:val="en-GB"/>
              </w:rPr>
              <w:t xml:space="preserve"> </w:t>
            </w:r>
            <w:r w:rsidR="00F5591E">
              <w:rPr>
                <w:rFonts w:ascii="Calibri Light" w:hAnsi="Calibri Light" w:cs="Calibri Light"/>
                <w:lang w:val="en-GB"/>
              </w:rPr>
              <w:t>Committee Meetings</w:t>
            </w:r>
            <w:r w:rsidR="009067B8">
              <w:rPr>
                <w:rFonts w:ascii="Calibri Light" w:hAnsi="Calibri Light" w:cs="Calibri Light"/>
                <w:lang w:val="en-GB"/>
              </w:rPr>
              <w:t xml:space="preserve"> </w:t>
            </w:r>
            <w:r w:rsidR="00CF5D32">
              <w:rPr>
                <w:rFonts w:ascii="Calibri Light" w:hAnsi="Calibri Light" w:cs="Calibri Light"/>
                <w:lang w:val="en-GB"/>
              </w:rPr>
              <w:t>–</w:t>
            </w:r>
            <w:r w:rsidR="009067B8">
              <w:rPr>
                <w:rFonts w:ascii="Calibri Light" w:hAnsi="Calibri Light" w:cs="Calibri Light"/>
                <w:lang w:val="en-GB"/>
              </w:rPr>
              <w:t xml:space="preserve"> </w:t>
            </w:r>
            <w:r w:rsidR="00CF5D32">
              <w:rPr>
                <w:rFonts w:ascii="Calibri Light" w:hAnsi="Calibri Light" w:cs="Calibri Light"/>
                <w:lang w:val="en-GB"/>
              </w:rPr>
              <w:t xml:space="preserve">To ensure DHCW Committee business </w:t>
            </w:r>
            <w:r w:rsidR="001136A7">
              <w:rPr>
                <w:rFonts w:ascii="Calibri Light" w:hAnsi="Calibri Light" w:cs="Calibri Light"/>
                <w:lang w:val="en-GB"/>
              </w:rPr>
              <w:t>wa</w:t>
            </w:r>
            <w:r w:rsidR="00CF5D32">
              <w:rPr>
                <w:rFonts w:ascii="Calibri Light" w:hAnsi="Calibri Light" w:cs="Calibri Light"/>
                <w:lang w:val="en-GB"/>
              </w:rPr>
              <w:t>s as accessible as possible, and taking into account feedback from the Audit Wales Baseline Governance Review</w:t>
            </w:r>
            <w:r w:rsidR="003A6812">
              <w:rPr>
                <w:rFonts w:ascii="Calibri Light" w:hAnsi="Calibri Light" w:cs="Calibri Light"/>
                <w:lang w:val="en-GB"/>
              </w:rPr>
              <w:t>, from 1</w:t>
            </w:r>
            <w:r w:rsidR="003A6812" w:rsidRPr="003A6812">
              <w:rPr>
                <w:rFonts w:ascii="Calibri Light" w:hAnsi="Calibri Light" w:cs="Calibri Light"/>
                <w:vertAlign w:val="superscript"/>
                <w:lang w:val="en-GB"/>
              </w:rPr>
              <w:t>st</w:t>
            </w:r>
            <w:r w:rsidR="003A6812">
              <w:rPr>
                <w:rFonts w:ascii="Calibri Light" w:hAnsi="Calibri Light" w:cs="Calibri Light"/>
                <w:lang w:val="en-GB"/>
              </w:rPr>
              <w:t xml:space="preserve"> April</w:t>
            </w:r>
            <w:r w:rsidR="00AA605D">
              <w:rPr>
                <w:rFonts w:ascii="Calibri Light" w:hAnsi="Calibri Light" w:cs="Calibri Light"/>
                <w:lang w:val="en-GB"/>
              </w:rPr>
              <w:t xml:space="preserve"> 2022, DHCW will record all Committee meetings which are held in public and post these recordings on the DHCW website </w:t>
            </w:r>
            <w:r w:rsidR="003B6FBC">
              <w:rPr>
                <w:rFonts w:ascii="Calibri Light" w:hAnsi="Calibri Light" w:cs="Calibri Light"/>
                <w:lang w:val="en-GB"/>
              </w:rPr>
              <w:t>to maximise openness and transparency as an organisation</w:t>
            </w:r>
            <w:r w:rsidR="0034033C">
              <w:rPr>
                <w:rFonts w:ascii="Calibri Light" w:hAnsi="Calibri Light" w:cs="Calibri Light"/>
                <w:lang w:val="en-GB"/>
              </w:rPr>
              <w:t>;</w:t>
            </w:r>
          </w:p>
          <w:p w14:paraId="75C93C42" w14:textId="40D8FA03" w:rsidR="00F5591E" w:rsidRPr="00F5591E" w:rsidRDefault="00F5591E" w:rsidP="00F5591E">
            <w:pPr>
              <w:pStyle w:val="table-paragraph"/>
              <w:framePr w:hSpace="0" w:wrap="auto" w:vAnchor="margin" w:hAnchor="text" w:yAlign="inline"/>
              <w:numPr>
                <w:ilvl w:val="0"/>
                <w:numId w:val="4"/>
              </w:numPr>
              <w:rPr>
                <w:rFonts w:ascii="Calibri Light" w:hAnsi="Calibri Light" w:cs="Calibri Light"/>
                <w:b/>
                <w:bCs/>
                <w:color w:val="auto"/>
                <w:szCs w:val="24"/>
              </w:rPr>
            </w:pPr>
            <w:r>
              <w:rPr>
                <w:rFonts w:ascii="Calibri Light" w:hAnsi="Calibri Light" w:cs="Calibri Light"/>
                <w:lang w:val="en-GB"/>
              </w:rPr>
              <w:t xml:space="preserve">IM Vacancy </w:t>
            </w:r>
            <w:r w:rsidR="00E43992">
              <w:rPr>
                <w:rFonts w:ascii="Calibri Light" w:hAnsi="Calibri Light" w:cs="Calibri Light"/>
                <w:lang w:val="en-GB"/>
              </w:rPr>
              <w:t xml:space="preserve"> - </w:t>
            </w:r>
            <w:r w:rsidR="00F2799C">
              <w:rPr>
                <w:rFonts w:ascii="Calibri Light" w:hAnsi="Calibri Light" w:cs="Calibri Light"/>
                <w:lang w:val="en-GB"/>
              </w:rPr>
              <w:t xml:space="preserve">The process to </w:t>
            </w:r>
            <w:r w:rsidR="001B52ED">
              <w:rPr>
                <w:rFonts w:ascii="Calibri Light" w:hAnsi="Calibri Light" w:cs="Calibri Light"/>
                <w:lang w:val="en-GB"/>
              </w:rPr>
              <w:t>get the vacancy out to advert was underway</w:t>
            </w:r>
            <w:r w:rsidR="0034033C">
              <w:rPr>
                <w:rFonts w:ascii="Calibri Light" w:hAnsi="Calibri Light" w:cs="Calibri Light"/>
                <w:lang w:val="en-GB"/>
              </w:rPr>
              <w:t>;</w:t>
            </w:r>
          </w:p>
          <w:p w14:paraId="11AC34BE" w14:textId="33EA672E" w:rsidR="00F5591E" w:rsidRPr="00F5591E" w:rsidRDefault="00F5591E" w:rsidP="00F5591E">
            <w:pPr>
              <w:pStyle w:val="table-paragraph"/>
              <w:framePr w:hSpace="0" w:wrap="auto" w:vAnchor="margin" w:hAnchor="text" w:yAlign="inline"/>
              <w:numPr>
                <w:ilvl w:val="0"/>
                <w:numId w:val="4"/>
              </w:numPr>
              <w:rPr>
                <w:rFonts w:ascii="Calibri Light" w:hAnsi="Calibri Light" w:cs="Calibri Light"/>
                <w:b/>
                <w:bCs/>
                <w:color w:val="auto"/>
                <w:szCs w:val="24"/>
              </w:rPr>
            </w:pPr>
            <w:r>
              <w:rPr>
                <w:rFonts w:ascii="Calibri Light" w:hAnsi="Calibri Light" w:cs="Calibri Light"/>
                <w:lang w:val="en-GB"/>
              </w:rPr>
              <w:t xml:space="preserve">Board Development </w:t>
            </w:r>
            <w:r w:rsidR="003112FB">
              <w:rPr>
                <w:rFonts w:ascii="Calibri Light" w:hAnsi="Calibri Light" w:cs="Calibri Light"/>
                <w:lang w:val="en-GB"/>
              </w:rPr>
              <w:t xml:space="preserve">– The Board development </w:t>
            </w:r>
            <w:r w:rsidR="00893559">
              <w:rPr>
                <w:rFonts w:ascii="Calibri Light" w:hAnsi="Calibri Light" w:cs="Calibri Light"/>
                <w:lang w:val="en-GB"/>
              </w:rPr>
              <w:t>session on 3 March built on the previous one held in January in relation to developing DHCW’s mission and vision. The Board also reviewed the final draft of the IMT</w:t>
            </w:r>
            <w:r w:rsidR="0066744C">
              <w:rPr>
                <w:rFonts w:ascii="Calibri Light" w:hAnsi="Calibri Light" w:cs="Calibri Light"/>
                <w:lang w:val="en-GB"/>
              </w:rPr>
              <w:t xml:space="preserve">P, in addition to discussing the NDR Data Strategy and Cloud Strategy. The Board also received a very informative </w:t>
            </w:r>
            <w:r w:rsidR="002D19D3">
              <w:rPr>
                <w:rFonts w:ascii="Calibri Light" w:hAnsi="Calibri Light" w:cs="Calibri Light"/>
                <w:lang w:val="en-GB"/>
              </w:rPr>
              <w:t xml:space="preserve">session on Cyber Security and ended the day with procurement training. </w:t>
            </w:r>
          </w:p>
          <w:p w14:paraId="6CBDD361" w14:textId="77777777" w:rsidR="00F5591E" w:rsidRPr="00F5591E" w:rsidRDefault="00F5591E" w:rsidP="00F5591E">
            <w:pPr>
              <w:pStyle w:val="table-paragraph"/>
              <w:framePr w:hSpace="0" w:wrap="auto" w:vAnchor="margin" w:hAnchor="text" w:yAlign="inline"/>
              <w:ind w:left="890"/>
              <w:rPr>
                <w:rFonts w:ascii="Calibri Light" w:hAnsi="Calibri Light" w:cs="Calibri Light"/>
                <w:b/>
                <w:bCs/>
                <w:color w:val="auto"/>
                <w:szCs w:val="24"/>
              </w:rPr>
            </w:pPr>
          </w:p>
          <w:p w14:paraId="7601C2C5" w14:textId="7A5367B0" w:rsidR="002613B4" w:rsidRPr="00B521CC" w:rsidRDefault="002613B4" w:rsidP="00F5591E">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53D7F4EF" w14:textId="1ED9FAD7" w:rsidR="002613B4" w:rsidRPr="00B521CC" w:rsidRDefault="0078208B" w:rsidP="00F10AAE">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b/>
                <w:bCs/>
                <w:color w:val="auto"/>
                <w:szCs w:val="24"/>
              </w:rPr>
              <w:t>NOTE</w:t>
            </w:r>
            <w:r w:rsidR="002613B4" w:rsidRPr="00B521CC">
              <w:rPr>
                <w:rFonts w:ascii="Calibri Light" w:hAnsi="Calibri Light" w:cs="Calibri Light"/>
                <w:color w:val="auto"/>
                <w:szCs w:val="24"/>
              </w:rPr>
              <w:t xml:space="preserve"> the contents of the </w:t>
            </w:r>
            <w:r w:rsidR="00E656E5">
              <w:rPr>
                <w:rFonts w:ascii="Calibri Light" w:hAnsi="Calibri Light" w:cs="Calibri Light"/>
                <w:color w:val="auto"/>
                <w:szCs w:val="24"/>
              </w:rPr>
              <w:t xml:space="preserve">Chair’s </w:t>
            </w:r>
            <w:r w:rsidR="002613B4" w:rsidRPr="00B521CC">
              <w:rPr>
                <w:rFonts w:ascii="Calibri Light" w:hAnsi="Calibri Light" w:cs="Calibri Light"/>
                <w:color w:val="auto"/>
                <w:szCs w:val="24"/>
              </w:rPr>
              <w:t>report.</w:t>
            </w:r>
          </w:p>
        </w:tc>
        <w:tc>
          <w:tcPr>
            <w:tcW w:w="1276" w:type="dxa"/>
          </w:tcPr>
          <w:p w14:paraId="5BE4C00A" w14:textId="70A50059"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8" w:type="dxa"/>
          </w:tcPr>
          <w:p w14:paraId="319E309B" w14:textId="33D008F2"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010EDC20" w14:textId="7F03BC2B" w:rsidTr="44BE1E3C">
        <w:trPr>
          <w:trHeight w:val="343"/>
        </w:trPr>
        <w:tc>
          <w:tcPr>
            <w:tcW w:w="846" w:type="dxa"/>
          </w:tcPr>
          <w:p w14:paraId="088EE8C3" w14:textId="2C0F34CB"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4</w:t>
            </w:r>
            <w:r w:rsidR="00B803DB" w:rsidRPr="00B521CC">
              <w:rPr>
                <w:rFonts w:ascii="Calibri Light" w:hAnsi="Calibri Light" w:cs="Calibri Light"/>
                <w:color w:val="auto"/>
                <w:szCs w:val="24"/>
              </w:rPr>
              <w:t>.2</w:t>
            </w:r>
          </w:p>
        </w:tc>
        <w:tc>
          <w:tcPr>
            <w:tcW w:w="7087" w:type="dxa"/>
          </w:tcPr>
          <w:p w14:paraId="46BAB7DA" w14:textId="6A4B2F1F"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Chief Executive’s Report</w:t>
            </w:r>
          </w:p>
          <w:p w14:paraId="10EE4B23" w14:textId="0C790964" w:rsidR="008F15EE" w:rsidRDefault="00147A7F" w:rsidP="008F15EE">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color w:val="auto"/>
                <w:szCs w:val="24"/>
              </w:rPr>
              <w:t>H</w:t>
            </w:r>
            <w:r w:rsidR="00185625">
              <w:rPr>
                <w:rFonts w:ascii="Calibri Light" w:hAnsi="Calibri Light" w:cs="Calibri Light"/>
                <w:color w:val="auto"/>
                <w:szCs w:val="24"/>
              </w:rPr>
              <w:t xml:space="preserve">elen </w:t>
            </w:r>
            <w:r w:rsidRPr="00B521CC">
              <w:rPr>
                <w:rFonts w:ascii="Calibri Light" w:hAnsi="Calibri Light" w:cs="Calibri Light"/>
                <w:color w:val="auto"/>
                <w:szCs w:val="24"/>
              </w:rPr>
              <w:t>T</w:t>
            </w:r>
            <w:r w:rsidR="00185625">
              <w:rPr>
                <w:rFonts w:ascii="Calibri Light" w:hAnsi="Calibri Light" w:cs="Calibri Light"/>
                <w:color w:val="auto"/>
                <w:szCs w:val="24"/>
              </w:rPr>
              <w:t>homas, Chief Executive Officer</w:t>
            </w:r>
            <w:r w:rsidRPr="00B521CC">
              <w:rPr>
                <w:rFonts w:ascii="Calibri Light" w:hAnsi="Calibri Light" w:cs="Calibri Light"/>
                <w:color w:val="auto"/>
                <w:szCs w:val="24"/>
              </w:rPr>
              <w:t xml:space="preserve"> </w:t>
            </w:r>
            <w:r w:rsidR="008D2174">
              <w:rPr>
                <w:rFonts w:ascii="Calibri Light" w:hAnsi="Calibri Light" w:cs="Calibri Light"/>
                <w:color w:val="auto"/>
                <w:szCs w:val="24"/>
              </w:rPr>
              <w:t xml:space="preserve">(HT) </w:t>
            </w:r>
            <w:r w:rsidRPr="00B521CC">
              <w:rPr>
                <w:rFonts w:ascii="Calibri Light" w:hAnsi="Calibri Light" w:cs="Calibri Light"/>
                <w:color w:val="auto"/>
                <w:szCs w:val="24"/>
              </w:rPr>
              <w:t>outlined the key points within the report</w:t>
            </w:r>
            <w:r w:rsidR="00307422">
              <w:rPr>
                <w:rFonts w:ascii="Calibri Light" w:hAnsi="Calibri Light" w:cs="Calibri Light"/>
                <w:color w:val="auto"/>
                <w:szCs w:val="24"/>
              </w:rPr>
              <w:t xml:space="preserve">: </w:t>
            </w:r>
          </w:p>
          <w:p w14:paraId="7282DE0A" w14:textId="0FD5809B" w:rsidR="008F15EE" w:rsidRDefault="00A74968" w:rsidP="008F15EE">
            <w:pPr>
              <w:pStyle w:val="table-paragraph"/>
              <w:framePr w:hSpace="0" w:wrap="auto" w:vAnchor="margin" w:hAnchor="text" w:yAlign="inline"/>
              <w:numPr>
                <w:ilvl w:val="0"/>
                <w:numId w:val="23"/>
              </w:numPr>
              <w:rPr>
                <w:rFonts w:ascii="Calibri Light" w:hAnsi="Calibri Light" w:cs="Calibri Light"/>
                <w:color w:val="auto"/>
                <w:szCs w:val="24"/>
              </w:rPr>
            </w:pPr>
            <w:r>
              <w:rPr>
                <w:rFonts w:ascii="Calibri Light" w:hAnsi="Calibri Light" w:cs="Calibri Light"/>
                <w:color w:val="auto"/>
                <w:szCs w:val="24"/>
              </w:rPr>
              <w:t xml:space="preserve">Response to COVID-19 Omicron </w:t>
            </w:r>
            <w:r w:rsidR="00441D81">
              <w:rPr>
                <w:rFonts w:ascii="Calibri Light" w:hAnsi="Calibri Light" w:cs="Calibri Light"/>
                <w:color w:val="auto"/>
                <w:szCs w:val="24"/>
              </w:rPr>
              <w:t>–</w:t>
            </w:r>
            <w:r>
              <w:rPr>
                <w:rFonts w:ascii="Calibri Light" w:hAnsi="Calibri Light" w:cs="Calibri Light"/>
                <w:color w:val="auto"/>
                <w:szCs w:val="24"/>
              </w:rPr>
              <w:t xml:space="preserve"> </w:t>
            </w:r>
            <w:r w:rsidR="00441D81">
              <w:rPr>
                <w:rFonts w:ascii="Calibri Light" w:hAnsi="Calibri Light" w:cs="Calibri Light"/>
                <w:color w:val="auto"/>
                <w:szCs w:val="24"/>
              </w:rPr>
              <w:t xml:space="preserve">The digital requirements to respond to COVID-19, and related pressures continued to put a significant strain on the organisation. </w:t>
            </w:r>
            <w:r w:rsidR="00B01BDD">
              <w:rPr>
                <w:rFonts w:ascii="Calibri Light" w:hAnsi="Calibri Light" w:cs="Calibri Light"/>
                <w:color w:val="auto"/>
                <w:szCs w:val="24"/>
              </w:rPr>
              <w:t xml:space="preserve">In addition, DHCW were using the Emergency Response structures to oversee cyber security plans in light of the heightened cyber risks associated </w:t>
            </w:r>
            <w:r w:rsidR="0034033C">
              <w:rPr>
                <w:rFonts w:ascii="Calibri Light" w:hAnsi="Calibri Light" w:cs="Calibri Light"/>
                <w:color w:val="auto"/>
                <w:szCs w:val="24"/>
              </w:rPr>
              <w:t>with the current situation in Ukraine;</w:t>
            </w:r>
          </w:p>
          <w:p w14:paraId="0A7793E9" w14:textId="432FEAA2" w:rsidR="0034033C" w:rsidRPr="0008197F" w:rsidRDefault="0034033C" w:rsidP="7BE64A21">
            <w:pPr>
              <w:pStyle w:val="table-paragraph"/>
              <w:framePr w:hSpace="0" w:wrap="auto" w:vAnchor="margin" w:hAnchor="text" w:yAlign="inline"/>
              <w:numPr>
                <w:ilvl w:val="0"/>
                <w:numId w:val="23"/>
              </w:numPr>
              <w:rPr>
                <w:rFonts w:ascii="Calibri Light" w:hAnsi="Calibri Light" w:cs="Calibri Light"/>
                <w:color w:val="auto"/>
              </w:rPr>
            </w:pPr>
            <w:r w:rsidRPr="7BE64A21">
              <w:rPr>
                <w:rFonts w:ascii="Calibri Light" w:hAnsi="Calibri Light" w:cs="Calibri Light"/>
                <w:color w:val="auto"/>
              </w:rPr>
              <w:t xml:space="preserve">Staff Briefing – </w:t>
            </w:r>
            <w:r w:rsidR="001F19E6" w:rsidRPr="7BE64A21">
              <w:rPr>
                <w:rFonts w:ascii="Calibri Light" w:hAnsi="Calibri Light" w:cs="Calibri Light"/>
                <w:color w:val="auto"/>
              </w:rPr>
              <w:t>Over 500 staff attended which was fantastic engagement</w:t>
            </w:r>
            <w:r w:rsidR="00115E15" w:rsidRPr="7BE64A21">
              <w:rPr>
                <w:rFonts w:ascii="Calibri Light" w:hAnsi="Calibri Light" w:cs="Calibri Light"/>
                <w:color w:val="auto"/>
              </w:rPr>
              <w:t xml:space="preserve">. The briefing was used to test the three vision statements, 269 staff members took part in a vote and it has been agreed the new DHCW vision would be </w:t>
            </w:r>
            <w:r w:rsidR="00115E15" w:rsidRPr="7BE64A21">
              <w:rPr>
                <w:rFonts w:ascii="Calibri Light" w:hAnsi="Calibri Light" w:cs="Calibri Light"/>
                <w:i/>
                <w:iCs/>
                <w:color w:val="auto"/>
              </w:rPr>
              <w:t>‘To provide world leading digital services, empowering people to live healthier lives’</w:t>
            </w:r>
            <w:r w:rsidRPr="7BE64A21">
              <w:rPr>
                <w:rFonts w:ascii="Calibri Light" w:hAnsi="Calibri Light" w:cs="Calibri Light"/>
                <w:i/>
                <w:iCs/>
                <w:color w:val="auto"/>
              </w:rPr>
              <w:t xml:space="preserve"> </w:t>
            </w:r>
          </w:p>
          <w:p w14:paraId="374FA2AB" w14:textId="25EFBF9B" w:rsidR="0008197F" w:rsidRDefault="0098625D" w:rsidP="7BE64A21">
            <w:pPr>
              <w:pStyle w:val="table-paragraph"/>
              <w:framePr w:hSpace="0" w:wrap="auto" w:vAnchor="margin" w:hAnchor="text" w:yAlign="inline"/>
              <w:numPr>
                <w:ilvl w:val="0"/>
                <w:numId w:val="23"/>
              </w:numPr>
              <w:rPr>
                <w:rFonts w:ascii="Calibri Light" w:hAnsi="Calibri Light" w:cs="Calibri Light"/>
                <w:color w:val="auto"/>
              </w:rPr>
            </w:pPr>
            <w:r w:rsidRPr="7BE64A21">
              <w:rPr>
                <w:rFonts w:ascii="Calibri Light" w:hAnsi="Calibri Light" w:cs="Calibri Light"/>
                <w:color w:val="auto"/>
              </w:rPr>
              <w:t xml:space="preserve">Digital Medicines – Known as e-Prescribing, a </w:t>
            </w:r>
            <w:r w:rsidR="00B063FE" w:rsidRPr="7BE64A21">
              <w:rPr>
                <w:rFonts w:ascii="Calibri Light" w:hAnsi="Calibri Light" w:cs="Calibri Light"/>
                <w:color w:val="auto"/>
              </w:rPr>
              <w:t>Programme Director and Programme Portfolio Lead had recently</w:t>
            </w:r>
            <w:r w:rsidR="003E1935" w:rsidRPr="7BE64A21">
              <w:rPr>
                <w:rFonts w:ascii="Calibri Light" w:hAnsi="Calibri Light" w:cs="Calibri Light"/>
                <w:color w:val="auto"/>
              </w:rPr>
              <w:t xml:space="preserve"> taken up their post</w:t>
            </w:r>
            <w:r w:rsidR="006B447A" w:rsidRPr="7BE64A21">
              <w:rPr>
                <w:rFonts w:ascii="Calibri Light" w:hAnsi="Calibri Light" w:cs="Calibri Light"/>
                <w:color w:val="auto"/>
              </w:rPr>
              <w:t>s. The aim was to formally launch the portfolio in Ma</w:t>
            </w:r>
            <w:r w:rsidR="00332BB7" w:rsidRPr="7BE64A21">
              <w:rPr>
                <w:rFonts w:ascii="Calibri Light" w:hAnsi="Calibri Light" w:cs="Calibri Light"/>
                <w:color w:val="auto"/>
              </w:rPr>
              <w:t xml:space="preserve">y 2022, through a series of engagement events with Health Boards and key stakeholders; </w:t>
            </w:r>
          </w:p>
          <w:p w14:paraId="7080DB9D" w14:textId="66F016A0" w:rsidR="00332BB7" w:rsidRDefault="00D03990" w:rsidP="008F15EE">
            <w:pPr>
              <w:pStyle w:val="table-paragraph"/>
              <w:framePr w:hSpace="0" w:wrap="auto" w:vAnchor="margin" w:hAnchor="text" w:yAlign="inline"/>
              <w:numPr>
                <w:ilvl w:val="0"/>
                <w:numId w:val="23"/>
              </w:numPr>
              <w:rPr>
                <w:rFonts w:ascii="Calibri Light" w:hAnsi="Calibri Light" w:cs="Calibri Light"/>
                <w:color w:val="auto"/>
                <w:szCs w:val="24"/>
              </w:rPr>
            </w:pPr>
            <w:r>
              <w:rPr>
                <w:rFonts w:ascii="Calibri Light" w:hAnsi="Calibri Light" w:cs="Calibri Light"/>
                <w:color w:val="auto"/>
                <w:szCs w:val="24"/>
              </w:rPr>
              <w:t>Discussion with NHS Digital – A good meeting had been held with Simon Bolton and Ifan Evans, with discussions a</w:t>
            </w:r>
            <w:r w:rsidR="00784415">
              <w:rPr>
                <w:rFonts w:ascii="Calibri Light" w:hAnsi="Calibri Light" w:cs="Calibri Light"/>
                <w:color w:val="auto"/>
                <w:szCs w:val="24"/>
              </w:rPr>
              <w:t xml:space="preserve">round key issues facing digital health and care and shared learning </w:t>
            </w:r>
            <w:r w:rsidR="00784415">
              <w:rPr>
                <w:rFonts w:ascii="Calibri Light" w:hAnsi="Calibri Light" w:cs="Calibri Light"/>
                <w:color w:val="auto"/>
                <w:szCs w:val="24"/>
              </w:rPr>
              <w:lastRenderedPageBreak/>
              <w:t>and knowledge;</w:t>
            </w:r>
          </w:p>
          <w:p w14:paraId="6DE86847" w14:textId="0C5C1CCB" w:rsidR="00784415" w:rsidRDefault="00784415" w:rsidP="7BE64A21">
            <w:pPr>
              <w:pStyle w:val="table-paragraph"/>
              <w:framePr w:hSpace="0" w:wrap="auto" w:vAnchor="margin" w:hAnchor="text" w:yAlign="inline"/>
              <w:numPr>
                <w:ilvl w:val="0"/>
                <w:numId w:val="23"/>
              </w:numPr>
              <w:rPr>
                <w:rFonts w:ascii="Calibri Light" w:hAnsi="Calibri Light" w:cs="Calibri Light"/>
                <w:color w:val="auto"/>
              </w:rPr>
            </w:pPr>
            <w:r w:rsidRPr="7BE64A21">
              <w:rPr>
                <w:rFonts w:ascii="Calibri Light" w:hAnsi="Calibri Light" w:cs="Calibri Light"/>
                <w:color w:val="auto"/>
              </w:rPr>
              <w:t xml:space="preserve">Executive Director Recruitment </w:t>
            </w:r>
            <w:r w:rsidR="00A314A8" w:rsidRPr="7BE64A21">
              <w:rPr>
                <w:rFonts w:ascii="Calibri Light" w:hAnsi="Calibri Light" w:cs="Calibri Light"/>
                <w:color w:val="auto"/>
              </w:rPr>
              <w:t>–</w:t>
            </w:r>
            <w:r w:rsidRPr="7BE64A21">
              <w:rPr>
                <w:rFonts w:ascii="Calibri Light" w:hAnsi="Calibri Light" w:cs="Calibri Light"/>
                <w:color w:val="auto"/>
              </w:rPr>
              <w:t xml:space="preserve"> </w:t>
            </w:r>
            <w:r w:rsidR="00E2517F" w:rsidRPr="7BE64A21">
              <w:rPr>
                <w:rFonts w:ascii="Calibri Light" w:hAnsi="Calibri Light" w:cs="Calibri Light"/>
                <w:color w:val="auto"/>
              </w:rPr>
              <w:t>Unfortunately</w:t>
            </w:r>
            <w:r w:rsidR="00A314A8" w:rsidRPr="7BE64A21">
              <w:rPr>
                <w:rFonts w:ascii="Calibri Light" w:hAnsi="Calibri Light" w:cs="Calibri Light"/>
                <w:color w:val="auto"/>
              </w:rPr>
              <w:t xml:space="preserve"> the Executive Director of Operations had pulled out of the role due to personal reasons,</w:t>
            </w:r>
            <w:r w:rsidR="00DC54C7" w:rsidRPr="7BE64A21">
              <w:rPr>
                <w:rFonts w:ascii="Calibri Light" w:hAnsi="Calibri Light" w:cs="Calibri Light"/>
                <w:color w:val="auto"/>
              </w:rPr>
              <w:t xml:space="preserve"> a process was </w:t>
            </w:r>
            <w:r w:rsidR="00E2517F" w:rsidRPr="7BE64A21">
              <w:rPr>
                <w:rFonts w:ascii="Calibri Light" w:hAnsi="Calibri Light" w:cs="Calibri Light"/>
                <w:color w:val="auto"/>
              </w:rPr>
              <w:t>underway</w:t>
            </w:r>
            <w:r w:rsidR="00DC54C7" w:rsidRPr="7BE64A21">
              <w:rPr>
                <w:rFonts w:ascii="Calibri Light" w:hAnsi="Calibri Light" w:cs="Calibri Light"/>
                <w:color w:val="auto"/>
              </w:rPr>
              <w:t xml:space="preserve"> to secure an Interim Executive Director of Operations whilst </w:t>
            </w:r>
            <w:r w:rsidR="00BD6EA6" w:rsidRPr="7BE64A21">
              <w:rPr>
                <w:rFonts w:ascii="Calibri Light" w:hAnsi="Calibri Light" w:cs="Calibri Light"/>
                <w:color w:val="auto"/>
              </w:rPr>
              <w:t xml:space="preserve">the substantive post goes back out to advert. The Executive Director of Digital Strategy </w:t>
            </w:r>
            <w:r w:rsidR="00786A79" w:rsidRPr="7BE64A21">
              <w:rPr>
                <w:rFonts w:ascii="Calibri Light" w:hAnsi="Calibri Light" w:cs="Calibri Light"/>
                <w:color w:val="auto"/>
              </w:rPr>
              <w:t>would join DHCW on 1 April 2022.</w:t>
            </w:r>
            <w:r w:rsidR="00681517" w:rsidRPr="7BE64A21">
              <w:rPr>
                <w:rFonts w:ascii="Calibri Light" w:hAnsi="Calibri Light" w:cs="Calibri Light"/>
                <w:color w:val="auto"/>
              </w:rPr>
              <w:t xml:space="preserve"> The Director or People and Organisational Development had been appointed and would take up their post in May 2022.</w:t>
            </w:r>
            <w:r w:rsidR="00CE1D62" w:rsidRPr="7BE64A21">
              <w:rPr>
                <w:rFonts w:ascii="Calibri Light" w:hAnsi="Calibri Light" w:cs="Calibri Light"/>
                <w:color w:val="auto"/>
              </w:rPr>
              <w:t xml:space="preserve"> The final member of the new Executive Team structure was the Director of Primary, Community and Mental Health Digital Services, this post would be advertised in April 2022;</w:t>
            </w:r>
          </w:p>
          <w:p w14:paraId="5DAAA54D" w14:textId="77777777" w:rsidR="00341227" w:rsidRDefault="006A0344" w:rsidP="008F15EE">
            <w:pPr>
              <w:pStyle w:val="table-paragraph"/>
              <w:framePr w:hSpace="0" w:wrap="auto" w:vAnchor="margin" w:hAnchor="text" w:yAlign="inline"/>
              <w:numPr>
                <w:ilvl w:val="0"/>
                <w:numId w:val="23"/>
              </w:numPr>
              <w:rPr>
                <w:rFonts w:ascii="Calibri Light" w:hAnsi="Calibri Light" w:cs="Calibri Light"/>
                <w:color w:val="auto"/>
                <w:szCs w:val="24"/>
              </w:rPr>
            </w:pPr>
            <w:r>
              <w:rPr>
                <w:rFonts w:ascii="Calibri Light" w:hAnsi="Calibri Light" w:cs="Calibri Light"/>
                <w:color w:val="auto"/>
                <w:szCs w:val="24"/>
              </w:rPr>
              <w:t xml:space="preserve">Welsh Community Care Information System (WCCIS) </w:t>
            </w:r>
            <w:r w:rsidR="00543169">
              <w:rPr>
                <w:rFonts w:ascii="Calibri Light" w:hAnsi="Calibri Light" w:cs="Calibri Light"/>
                <w:color w:val="auto"/>
                <w:szCs w:val="24"/>
              </w:rPr>
              <w:t>–</w:t>
            </w:r>
            <w:r>
              <w:rPr>
                <w:rFonts w:ascii="Calibri Light" w:hAnsi="Calibri Light" w:cs="Calibri Light"/>
                <w:color w:val="auto"/>
                <w:szCs w:val="24"/>
              </w:rPr>
              <w:t xml:space="preserve"> </w:t>
            </w:r>
            <w:r w:rsidR="00543169">
              <w:rPr>
                <w:rFonts w:ascii="Calibri Light" w:hAnsi="Calibri Light" w:cs="Calibri Light"/>
                <w:color w:val="auto"/>
                <w:szCs w:val="24"/>
              </w:rPr>
              <w:t>A meeting had been held with the newly appointed Programme Director</w:t>
            </w:r>
            <w:r w:rsidR="008971C9">
              <w:rPr>
                <w:rFonts w:ascii="Calibri Light" w:hAnsi="Calibri Light" w:cs="Calibri Light"/>
                <w:color w:val="auto"/>
                <w:szCs w:val="24"/>
              </w:rPr>
              <w:t xml:space="preserve">. The WCCIS Strategic Review had been published and presented to the WCCIS Leadership Board. </w:t>
            </w:r>
            <w:r w:rsidR="00C21847">
              <w:rPr>
                <w:rFonts w:ascii="Calibri Light" w:hAnsi="Calibri Light" w:cs="Calibri Light"/>
                <w:color w:val="auto"/>
                <w:szCs w:val="24"/>
              </w:rPr>
              <w:t>The outcome had been presented to DHCW Directors to consider the outcome and next steps from a DHCW perspectiv</w:t>
            </w:r>
            <w:r w:rsidR="00341227">
              <w:rPr>
                <w:rFonts w:ascii="Calibri Light" w:hAnsi="Calibri Light" w:cs="Calibri Light"/>
                <w:color w:val="auto"/>
                <w:szCs w:val="24"/>
              </w:rPr>
              <w:t>e;</w:t>
            </w:r>
          </w:p>
          <w:p w14:paraId="6E85F99C" w14:textId="1EBB7033" w:rsidR="00CE1D62" w:rsidRDefault="002B35DA" w:rsidP="008F15EE">
            <w:pPr>
              <w:pStyle w:val="table-paragraph"/>
              <w:framePr w:hSpace="0" w:wrap="auto" w:vAnchor="margin" w:hAnchor="text" w:yAlign="inline"/>
              <w:numPr>
                <w:ilvl w:val="0"/>
                <w:numId w:val="23"/>
              </w:numPr>
              <w:rPr>
                <w:rFonts w:ascii="Calibri Light" w:hAnsi="Calibri Light" w:cs="Calibri Light"/>
                <w:color w:val="auto"/>
                <w:szCs w:val="24"/>
              </w:rPr>
            </w:pPr>
            <w:r>
              <w:rPr>
                <w:rFonts w:ascii="Calibri Light" w:hAnsi="Calibri Light" w:cs="Calibri Light"/>
                <w:color w:val="auto"/>
                <w:szCs w:val="24"/>
              </w:rPr>
              <w:t xml:space="preserve">Digital Leaders Impact Awards </w:t>
            </w:r>
            <w:r w:rsidR="00E53BD4">
              <w:rPr>
                <w:rFonts w:ascii="Calibri Light" w:hAnsi="Calibri Light" w:cs="Calibri Light"/>
                <w:color w:val="auto"/>
                <w:szCs w:val="24"/>
              </w:rPr>
              <w:t>–</w:t>
            </w:r>
            <w:r>
              <w:rPr>
                <w:rFonts w:ascii="Calibri Light" w:hAnsi="Calibri Light" w:cs="Calibri Light"/>
                <w:color w:val="auto"/>
                <w:szCs w:val="24"/>
              </w:rPr>
              <w:t xml:space="preserve"> </w:t>
            </w:r>
            <w:r w:rsidR="00E53BD4">
              <w:rPr>
                <w:rFonts w:ascii="Calibri Light" w:hAnsi="Calibri Light" w:cs="Calibri Light"/>
                <w:color w:val="auto"/>
                <w:szCs w:val="24"/>
              </w:rPr>
              <w:t>Another fantastic award with the Welsh Immunisation System (WIS)</w:t>
            </w:r>
            <w:r w:rsidR="00F70B10">
              <w:rPr>
                <w:rFonts w:ascii="Calibri Light" w:hAnsi="Calibri Light" w:cs="Calibri Light"/>
                <w:color w:val="auto"/>
                <w:szCs w:val="24"/>
              </w:rPr>
              <w:t xml:space="preserve"> winning the People’s Choice award. This was an amazing result for the team behind the digital vaccination service.</w:t>
            </w:r>
          </w:p>
          <w:p w14:paraId="0A3EF5D2" w14:textId="3D7A2B07" w:rsidR="00F70B10" w:rsidRDefault="00F70B10" w:rsidP="7BE64A21">
            <w:pPr>
              <w:pStyle w:val="table-paragraph"/>
              <w:framePr w:hSpace="0" w:wrap="auto" w:vAnchor="margin" w:hAnchor="text" w:yAlign="inline"/>
              <w:numPr>
                <w:ilvl w:val="0"/>
                <w:numId w:val="23"/>
              </w:numPr>
              <w:rPr>
                <w:rFonts w:ascii="Calibri Light" w:hAnsi="Calibri Light" w:cs="Calibri Light"/>
                <w:color w:val="auto"/>
              </w:rPr>
            </w:pPr>
            <w:r w:rsidRPr="7BE64A21">
              <w:rPr>
                <w:rFonts w:ascii="Calibri Light" w:hAnsi="Calibri Light" w:cs="Calibri Light"/>
                <w:color w:val="auto"/>
              </w:rPr>
              <w:t xml:space="preserve">Re-wired Digital Health Conference </w:t>
            </w:r>
            <w:r w:rsidR="00E2517F" w:rsidRPr="7BE64A21">
              <w:rPr>
                <w:rFonts w:ascii="Calibri Light" w:hAnsi="Calibri Light" w:cs="Calibri Light"/>
                <w:color w:val="auto"/>
              </w:rPr>
              <w:t>–</w:t>
            </w:r>
            <w:r w:rsidRPr="7BE64A21">
              <w:rPr>
                <w:rFonts w:ascii="Calibri Light" w:hAnsi="Calibri Light" w:cs="Calibri Light"/>
                <w:color w:val="auto"/>
              </w:rPr>
              <w:t xml:space="preserve"> </w:t>
            </w:r>
            <w:r w:rsidR="00E2517F" w:rsidRPr="7BE64A21">
              <w:rPr>
                <w:rFonts w:ascii="Calibri Light" w:hAnsi="Calibri Light" w:cs="Calibri Light"/>
                <w:color w:val="auto"/>
              </w:rPr>
              <w:t xml:space="preserve">HT had the </w:t>
            </w:r>
            <w:r w:rsidR="00E66238" w:rsidRPr="7BE64A21">
              <w:rPr>
                <w:rFonts w:ascii="Calibri Light" w:hAnsi="Calibri Light" w:cs="Calibri Light"/>
                <w:color w:val="auto"/>
              </w:rPr>
              <w:t>opportunity</w:t>
            </w:r>
            <w:r w:rsidR="00E2517F" w:rsidRPr="7BE64A21">
              <w:rPr>
                <w:rFonts w:ascii="Calibri Light" w:hAnsi="Calibri Light" w:cs="Calibri Light"/>
                <w:color w:val="auto"/>
              </w:rPr>
              <w:t xml:space="preserve"> to present at the conference,</w:t>
            </w:r>
            <w:r w:rsidR="00E66238" w:rsidRPr="7BE64A21">
              <w:rPr>
                <w:rFonts w:ascii="Calibri Light" w:hAnsi="Calibri Light" w:cs="Calibri Light"/>
                <w:color w:val="auto"/>
              </w:rPr>
              <w:t xml:space="preserve"> to showcase some of the DHCW work as well as taking away learning from other digital health organisations.</w:t>
            </w:r>
          </w:p>
          <w:p w14:paraId="749C7270" w14:textId="6D19AAF2" w:rsidR="00F61D73" w:rsidRPr="00B521CC" w:rsidRDefault="00F61D73" w:rsidP="008F15EE">
            <w:pPr>
              <w:pStyle w:val="table-paragraph"/>
              <w:framePr w:hSpace="0" w:wrap="auto" w:vAnchor="margin" w:hAnchor="text" w:yAlign="inline"/>
              <w:numPr>
                <w:ilvl w:val="0"/>
                <w:numId w:val="23"/>
              </w:numPr>
              <w:rPr>
                <w:rFonts w:ascii="Calibri Light" w:hAnsi="Calibri Light" w:cs="Calibri Light"/>
                <w:color w:val="auto"/>
                <w:szCs w:val="24"/>
              </w:rPr>
            </w:pPr>
            <w:r>
              <w:rPr>
                <w:rFonts w:ascii="Calibri Light" w:hAnsi="Calibri Light" w:cs="Calibri Light"/>
                <w:color w:val="auto"/>
                <w:szCs w:val="24"/>
              </w:rPr>
              <w:t xml:space="preserve">Memorandum of Understanding (MOU) with Social Care Wales – This had been drafted </w:t>
            </w:r>
            <w:r w:rsidR="00AA23EE">
              <w:rPr>
                <w:rFonts w:ascii="Calibri Light" w:hAnsi="Calibri Light" w:cs="Calibri Light"/>
                <w:color w:val="auto"/>
                <w:szCs w:val="24"/>
              </w:rPr>
              <w:t>between both organisations, the purpose being to set out the intentions of the parties, roles and responsibilities</w:t>
            </w:r>
            <w:r w:rsidR="000F1475">
              <w:rPr>
                <w:rFonts w:ascii="Calibri Light" w:hAnsi="Calibri Light" w:cs="Calibri Light"/>
                <w:color w:val="auto"/>
                <w:szCs w:val="24"/>
              </w:rPr>
              <w:t xml:space="preserve">, enabling both organisations to work more collaboratively. </w:t>
            </w:r>
          </w:p>
          <w:p w14:paraId="1994F0E1" w14:textId="77777777" w:rsidR="002D58CA" w:rsidRDefault="002D58CA" w:rsidP="008F15EE">
            <w:pPr>
              <w:pStyle w:val="table-paragraph"/>
              <w:framePr w:hSpace="0" w:wrap="auto" w:vAnchor="margin" w:hAnchor="text" w:yAlign="inline"/>
              <w:rPr>
                <w:rFonts w:ascii="Calibri Light" w:hAnsi="Calibri Light" w:cs="Calibri Light"/>
                <w:bCs/>
                <w:color w:val="auto"/>
                <w:szCs w:val="24"/>
              </w:rPr>
            </w:pPr>
          </w:p>
          <w:p w14:paraId="7D8217FC" w14:textId="2B69EC24" w:rsidR="008F15EE" w:rsidRPr="008F15EE" w:rsidRDefault="008F15EE" w:rsidP="008F15EE">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6D842BB2" w14:textId="705F71B5" w:rsidR="00421E41" w:rsidRPr="00B521CC" w:rsidRDefault="0078208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color w:val="auto"/>
                <w:szCs w:val="24"/>
              </w:rPr>
              <w:t>NOTE</w:t>
            </w:r>
            <w:r w:rsidR="00421E41" w:rsidRPr="00B521CC">
              <w:rPr>
                <w:rFonts w:ascii="Calibri Light" w:hAnsi="Calibri Light" w:cs="Calibri Light"/>
                <w:color w:val="auto"/>
                <w:szCs w:val="24"/>
              </w:rPr>
              <w:t xml:space="preserve"> the contents of the </w:t>
            </w:r>
            <w:r w:rsidR="0F71409E" w:rsidRPr="00B521CC">
              <w:rPr>
                <w:rFonts w:ascii="Calibri Light" w:hAnsi="Calibri Light" w:cs="Calibri Light"/>
                <w:color w:val="auto"/>
                <w:szCs w:val="24"/>
              </w:rPr>
              <w:t>Chief Executive’s</w:t>
            </w:r>
            <w:r w:rsidR="00421E41" w:rsidRPr="00B521CC">
              <w:rPr>
                <w:rFonts w:ascii="Calibri Light" w:hAnsi="Calibri Light" w:cs="Calibri Light"/>
                <w:color w:val="auto"/>
                <w:szCs w:val="24"/>
              </w:rPr>
              <w:t xml:space="preserve"> report.</w:t>
            </w:r>
          </w:p>
        </w:tc>
        <w:tc>
          <w:tcPr>
            <w:tcW w:w="1276" w:type="dxa"/>
          </w:tcPr>
          <w:p w14:paraId="2299731D" w14:textId="09F139FE"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8" w:type="dxa"/>
          </w:tcPr>
          <w:p w14:paraId="2B305C80" w14:textId="77777777" w:rsidR="00B803DB" w:rsidRPr="005B2BEA" w:rsidRDefault="00081B83"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p w14:paraId="72E8D7CA" w14:textId="77777777" w:rsidR="00157137" w:rsidRPr="005B2BEA" w:rsidRDefault="00157137" w:rsidP="00F84229">
            <w:pPr>
              <w:rPr>
                <w:rFonts w:ascii="Calibri Light" w:hAnsi="Calibri Light" w:cs="Calibri Light"/>
              </w:rPr>
            </w:pPr>
          </w:p>
          <w:p w14:paraId="4D56BC40" w14:textId="79595398" w:rsidR="00157137" w:rsidRPr="005B2BEA" w:rsidRDefault="00157137" w:rsidP="00F84229">
            <w:pPr>
              <w:rPr>
                <w:rFonts w:ascii="Calibri Light" w:hAnsi="Calibri Light" w:cs="Calibri Light"/>
              </w:rPr>
            </w:pPr>
          </w:p>
        </w:tc>
      </w:tr>
      <w:tr w:rsidR="00A2535A" w:rsidRPr="00B521CC" w14:paraId="1AFCFEF7" w14:textId="77777777" w:rsidTr="44BE1E3C">
        <w:trPr>
          <w:trHeight w:val="343"/>
        </w:trPr>
        <w:tc>
          <w:tcPr>
            <w:tcW w:w="846" w:type="dxa"/>
            <w:shd w:val="clear" w:color="auto" w:fill="D9D9D9" w:themeFill="background1" w:themeFillShade="D9"/>
          </w:tcPr>
          <w:p w14:paraId="6110CD34" w14:textId="56870448"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p>
        </w:tc>
        <w:tc>
          <w:tcPr>
            <w:tcW w:w="7087" w:type="dxa"/>
            <w:shd w:val="clear" w:color="auto" w:fill="D9D9D9" w:themeFill="background1" w:themeFillShade="D9"/>
          </w:tcPr>
          <w:p w14:paraId="5C9D261F" w14:textId="5864490A"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color w:val="auto"/>
                <w:szCs w:val="24"/>
              </w:rPr>
              <w:t>Comfort break</w:t>
            </w:r>
          </w:p>
        </w:tc>
        <w:tc>
          <w:tcPr>
            <w:tcW w:w="1276" w:type="dxa"/>
            <w:shd w:val="clear" w:color="auto" w:fill="D9D9D9" w:themeFill="background1" w:themeFillShade="D9"/>
          </w:tcPr>
          <w:p w14:paraId="13CC5220"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c>
          <w:tcPr>
            <w:tcW w:w="1418" w:type="dxa"/>
            <w:shd w:val="clear" w:color="auto" w:fill="D9D9D9" w:themeFill="background1" w:themeFillShade="D9"/>
          </w:tcPr>
          <w:p w14:paraId="20774774"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r>
      <w:tr w:rsidR="00B803DB" w:rsidRPr="00B521CC" w14:paraId="0C8FFDF8" w14:textId="77777777" w:rsidTr="44BE1E3C">
        <w:trPr>
          <w:trHeight w:val="343"/>
        </w:trPr>
        <w:tc>
          <w:tcPr>
            <w:tcW w:w="10627" w:type="dxa"/>
            <w:gridSpan w:val="4"/>
          </w:tcPr>
          <w:p w14:paraId="3EC7A84A" w14:textId="04269370" w:rsidR="00B803DB"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 xml:space="preserve">PART 5 - </w:t>
            </w:r>
            <w:r w:rsidR="0089711F" w:rsidRPr="00B521CC">
              <w:rPr>
                <w:rFonts w:ascii="Calibri Light" w:hAnsi="Calibri Light" w:cs="Calibri Light"/>
                <w:b/>
                <w:bCs/>
                <w:color w:val="002060"/>
                <w:szCs w:val="24"/>
              </w:rPr>
              <w:t>STRATEGIC ITEMS</w:t>
            </w:r>
          </w:p>
        </w:tc>
      </w:tr>
      <w:tr w:rsidR="00FF0F18" w:rsidRPr="00B521CC" w14:paraId="5AB51372" w14:textId="77777777" w:rsidTr="44BE1E3C">
        <w:trPr>
          <w:trHeight w:val="343"/>
        </w:trPr>
        <w:tc>
          <w:tcPr>
            <w:tcW w:w="846" w:type="dxa"/>
          </w:tcPr>
          <w:p w14:paraId="062EC9D2" w14:textId="66F803D3" w:rsidR="00FF0F18" w:rsidRPr="00B521CC" w:rsidRDefault="006B2BD6"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5.1</w:t>
            </w:r>
          </w:p>
        </w:tc>
        <w:tc>
          <w:tcPr>
            <w:tcW w:w="7087" w:type="dxa"/>
          </w:tcPr>
          <w:p w14:paraId="3C347612" w14:textId="21BA8864" w:rsidR="00FF0F18" w:rsidRPr="00B521CC" w:rsidRDefault="0034363A" w:rsidP="00FF0F18">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National Data Resource (NDR) Data Strategy </w:t>
            </w:r>
          </w:p>
          <w:p w14:paraId="42C66C27" w14:textId="422DF2FB" w:rsidR="00BB2C72" w:rsidRDefault="0034363A" w:rsidP="00BB2C72">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Ian Williams, Assistant Director, Digital Architecture (IW)</w:t>
            </w:r>
            <w:r w:rsidR="004215E2">
              <w:rPr>
                <w:rFonts w:ascii="Calibri Light" w:hAnsi="Calibri Light" w:cs="Calibri Light"/>
                <w:color w:val="auto"/>
                <w:szCs w:val="24"/>
              </w:rPr>
              <w:t xml:space="preserve"> </w:t>
            </w:r>
            <w:r w:rsidR="006838E7">
              <w:rPr>
                <w:rFonts w:ascii="Calibri Light" w:hAnsi="Calibri Light" w:cs="Calibri Light"/>
                <w:color w:val="auto"/>
                <w:szCs w:val="24"/>
              </w:rPr>
              <w:t>and Rebecca</w:t>
            </w:r>
            <w:r w:rsidR="004215E2">
              <w:rPr>
                <w:rFonts w:ascii="Calibri Light" w:hAnsi="Calibri Light" w:cs="Calibri Light"/>
                <w:color w:val="auto"/>
                <w:szCs w:val="24"/>
              </w:rPr>
              <w:t xml:space="preserve"> Cook, Programme Director NDR (RC)</w:t>
            </w:r>
            <w:r>
              <w:rPr>
                <w:rFonts w:ascii="Calibri Light" w:hAnsi="Calibri Light" w:cs="Calibri Light"/>
                <w:color w:val="auto"/>
                <w:szCs w:val="24"/>
              </w:rPr>
              <w:t xml:space="preserve"> presented the NDR Data Strategy and highlighted the following:</w:t>
            </w:r>
          </w:p>
          <w:p w14:paraId="769185C1" w14:textId="27786772" w:rsidR="004215E2" w:rsidRDefault="001806EA" w:rsidP="004215E2">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hAnsi="Calibri Light" w:cs="Calibri Light"/>
                <w:color w:val="auto"/>
                <w:szCs w:val="24"/>
              </w:rPr>
              <w:t>NDR Data Strategy was developed in collaboration with over 75 stakeholders across Health and Care in Wales;</w:t>
            </w:r>
          </w:p>
          <w:p w14:paraId="1FE7AE17" w14:textId="5D2D5731" w:rsidR="001806EA" w:rsidRDefault="000E7146" w:rsidP="004215E2">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hAnsi="Calibri Light" w:cs="Calibri Light"/>
                <w:color w:val="auto"/>
                <w:szCs w:val="24"/>
              </w:rPr>
              <w:lastRenderedPageBreak/>
              <w:t>The strategy assessed and summari</w:t>
            </w:r>
            <w:r w:rsidR="00BB42CE">
              <w:rPr>
                <w:rFonts w:ascii="Calibri Light" w:hAnsi="Calibri Light" w:cs="Calibri Light"/>
                <w:color w:val="auto"/>
                <w:szCs w:val="24"/>
              </w:rPr>
              <w:t>s</w:t>
            </w:r>
            <w:r>
              <w:rPr>
                <w:rFonts w:ascii="Calibri Light" w:hAnsi="Calibri Light" w:cs="Calibri Light"/>
                <w:color w:val="auto"/>
                <w:szCs w:val="24"/>
              </w:rPr>
              <w:t xml:space="preserve">ed the current state, identified themes and needs, </w:t>
            </w:r>
            <w:r w:rsidR="003613B2">
              <w:rPr>
                <w:rFonts w:ascii="Calibri Light" w:hAnsi="Calibri Light" w:cs="Calibri Light"/>
                <w:color w:val="auto"/>
                <w:szCs w:val="24"/>
              </w:rPr>
              <w:t>in addition to setting out a vision and strategic goals;</w:t>
            </w:r>
          </w:p>
          <w:p w14:paraId="62651DAE" w14:textId="0EB1BD71" w:rsidR="003613B2" w:rsidRDefault="000D6184" w:rsidP="004215E2">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hAnsi="Calibri Light" w:cs="Calibri Light"/>
                <w:color w:val="auto"/>
                <w:szCs w:val="24"/>
              </w:rPr>
              <w:t xml:space="preserve">It described the proposed architecture for the data platform, in addition to identifying </w:t>
            </w:r>
            <w:r w:rsidR="009D158E">
              <w:rPr>
                <w:rFonts w:ascii="Calibri Light" w:hAnsi="Calibri Light" w:cs="Calibri Light"/>
                <w:color w:val="auto"/>
                <w:szCs w:val="24"/>
              </w:rPr>
              <w:t>technology capabilities needed to meet the vision and target operating model</w:t>
            </w:r>
            <w:r w:rsidR="00801A09">
              <w:rPr>
                <w:rFonts w:ascii="Calibri Light" w:hAnsi="Calibri Light" w:cs="Calibri Light"/>
                <w:color w:val="auto"/>
                <w:szCs w:val="24"/>
              </w:rPr>
              <w:t xml:space="preserve">, based </w:t>
            </w:r>
            <w:r w:rsidR="002702AC">
              <w:rPr>
                <w:rFonts w:ascii="Calibri Light" w:hAnsi="Calibri Light" w:cs="Calibri Light"/>
                <w:color w:val="auto"/>
                <w:szCs w:val="24"/>
              </w:rPr>
              <w:t>on an agile, product approach</w:t>
            </w:r>
            <w:r w:rsidR="006838E7">
              <w:rPr>
                <w:rFonts w:ascii="Calibri Light" w:hAnsi="Calibri Light" w:cs="Calibri Light"/>
                <w:color w:val="auto"/>
                <w:szCs w:val="24"/>
              </w:rPr>
              <w:t>;</w:t>
            </w:r>
          </w:p>
          <w:p w14:paraId="5F9D54B1" w14:textId="2EBBBB4C" w:rsidR="00657EFF" w:rsidRDefault="00657EFF" w:rsidP="004215E2">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hAnsi="Calibri Light" w:cs="Calibri Light"/>
                <w:color w:val="auto"/>
                <w:szCs w:val="24"/>
              </w:rPr>
              <w:t xml:space="preserve">The NDR Technical Steering Group and Programme Board </w:t>
            </w:r>
            <w:r w:rsidR="00436683">
              <w:rPr>
                <w:rFonts w:ascii="Calibri Light" w:hAnsi="Calibri Light" w:cs="Calibri Light"/>
                <w:color w:val="auto"/>
                <w:szCs w:val="24"/>
              </w:rPr>
              <w:t xml:space="preserve">had approved the NDR Data Strategy. </w:t>
            </w:r>
          </w:p>
          <w:p w14:paraId="674EB16E" w14:textId="77777777" w:rsidR="006838E7" w:rsidRDefault="006838E7" w:rsidP="006838E7">
            <w:pPr>
              <w:pStyle w:val="table-paragraph"/>
              <w:framePr w:hSpace="0" w:wrap="auto" w:vAnchor="margin" w:hAnchor="text" w:yAlign="inline"/>
              <w:jc w:val="both"/>
              <w:rPr>
                <w:rFonts w:ascii="Calibri Light" w:hAnsi="Calibri Light" w:cs="Calibri Light"/>
                <w:color w:val="auto"/>
                <w:szCs w:val="24"/>
              </w:rPr>
            </w:pPr>
          </w:p>
          <w:p w14:paraId="4E4C946F" w14:textId="12ACFC7F" w:rsidR="00C26E5B" w:rsidRDefault="007554B4" w:rsidP="0096166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 xml:space="preserve">David Selway, Independent Member (DS) </w:t>
            </w:r>
            <w:r w:rsidR="003F56CD">
              <w:rPr>
                <w:rFonts w:ascii="Calibri Light" w:hAnsi="Calibri Light" w:cs="Calibri Light"/>
                <w:color w:val="auto"/>
                <w:szCs w:val="24"/>
              </w:rPr>
              <w:t xml:space="preserve">commented that discussions had been held with the Programme Director, following the Board Development Session in March and </w:t>
            </w:r>
            <w:r w:rsidR="00AF4632">
              <w:rPr>
                <w:rFonts w:ascii="Calibri Light" w:hAnsi="Calibri Light" w:cs="Calibri Light"/>
                <w:color w:val="auto"/>
                <w:szCs w:val="24"/>
              </w:rPr>
              <w:t>advised</w:t>
            </w:r>
            <w:r w:rsidR="003F56CD">
              <w:rPr>
                <w:rFonts w:ascii="Calibri Light" w:hAnsi="Calibri Light" w:cs="Calibri Light"/>
                <w:color w:val="auto"/>
                <w:szCs w:val="24"/>
              </w:rPr>
              <w:t xml:space="preserve"> the Target Operating M</w:t>
            </w:r>
            <w:r w:rsidR="00AF4632">
              <w:rPr>
                <w:rFonts w:ascii="Calibri Light" w:hAnsi="Calibri Light" w:cs="Calibri Light"/>
                <w:color w:val="auto"/>
                <w:szCs w:val="24"/>
              </w:rPr>
              <w:t>odel was the right model for standing up the platform, however, there would be a need for a different Target Operating Model going forward into delivery of the strategy.</w:t>
            </w:r>
          </w:p>
          <w:p w14:paraId="1B0E4B36" w14:textId="51C5529A" w:rsidR="008F6BEE" w:rsidRDefault="00C26E5B" w:rsidP="7BE64A21">
            <w:pPr>
              <w:pStyle w:val="table-paragraph"/>
              <w:framePr w:hSpace="0" w:wrap="auto" w:vAnchor="margin" w:hAnchor="text" w:yAlign="inline"/>
              <w:jc w:val="both"/>
              <w:rPr>
                <w:rFonts w:ascii="Calibri Light" w:hAnsi="Calibri Light" w:cs="Calibri Light"/>
                <w:color w:val="auto"/>
              </w:rPr>
            </w:pPr>
            <w:r w:rsidRPr="7BE64A21">
              <w:rPr>
                <w:rFonts w:ascii="Calibri Light" w:hAnsi="Calibri Light" w:cs="Calibri Light"/>
                <w:color w:val="auto"/>
              </w:rPr>
              <w:t xml:space="preserve">RoG </w:t>
            </w:r>
            <w:r w:rsidR="006841E1">
              <w:rPr>
                <w:rFonts w:ascii="Calibri Light" w:hAnsi="Calibri Light" w:cs="Calibri Light"/>
                <w:color w:val="auto"/>
              </w:rPr>
              <w:t>highlighted some issues she felt still needed to be addressed</w:t>
            </w:r>
            <w:r w:rsidR="00B72307" w:rsidRPr="7BE64A21">
              <w:rPr>
                <w:rFonts w:ascii="Calibri Light" w:hAnsi="Calibri Light" w:cs="Calibri Light"/>
                <w:color w:val="auto"/>
              </w:rPr>
              <w:t xml:space="preserve"> with the NDR Data Strategy.</w:t>
            </w:r>
            <w:r w:rsidR="00927128" w:rsidRPr="7BE64A21">
              <w:rPr>
                <w:rFonts w:ascii="Calibri Light" w:hAnsi="Calibri Light" w:cs="Calibri Light"/>
                <w:color w:val="auto"/>
              </w:rPr>
              <w:t xml:space="preserve"> RoG explained that the NDR programme was the bedrock for a significant number of </w:t>
            </w:r>
            <w:r w:rsidR="00E025D0" w:rsidRPr="7BE64A21">
              <w:rPr>
                <w:rFonts w:ascii="Calibri Light" w:hAnsi="Calibri Light" w:cs="Calibri Light"/>
                <w:color w:val="auto"/>
              </w:rPr>
              <w:t>activ</w:t>
            </w:r>
            <w:r w:rsidR="004675A8">
              <w:rPr>
                <w:rFonts w:ascii="Calibri Light" w:hAnsi="Calibri Light" w:cs="Calibri Light"/>
                <w:color w:val="auto"/>
              </w:rPr>
              <w:t>iti</w:t>
            </w:r>
            <w:r w:rsidR="00E025D0" w:rsidRPr="7BE64A21">
              <w:rPr>
                <w:rFonts w:ascii="Calibri Light" w:hAnsi="Calibri Light" w:cs="Calibri Light"/>
                <w:color w:val="auto"/>
              </w:rPr>
              <w:t>es DHCW supported, such as Value Based Healthcare, Population Health, National Clinical Environment</w:t>
            </w:r>
            <w:r w:rsidR="00FD7B8D" w:rsidRPr="7BE64A21">
              <w:rPr>
                <w:rFonts w:ascii="Calibri Light" w:hAnsi="Calibri Light" w:cs="Calibri Light"/>
                <w:color w:val="auto"/>
              </w:rPr>
              <w:t xml:space="preserve">. RoG further explained </w:t>
            </w:r>
            <w:r w:rsidR="008D0705" w:rsidRPr="7BE64A21">
              <w:rPr>
                <w:rFonts w:ascii="Calibri Light" w:hAnsi="Calibri Light" w:cs="Calibri Light"/>
                <w:color w:val="auto"/>
              </w:rPr>
              <w:t>that</w:t>
            </w:r>
            <w:r w:rsidR="00FD7B8D" w:rsidRPr="7BE64A21">
              <w:rPr>
                <w:rFonts w:ascii="Calibri Light" w:hAnsi="Calibri Light" w:cs="Calibri Light"/>
                <w:color w:val="auto"/>
              </w:rPr>
              <w:t xml:space="preserve"> she felt the pr</w:t>
            </w:r>
            <w:r w:rsidR="00E02DAD" w:rsidRPr="7BE64A21">
              <w:rPr>
                <w:rFonts w:ascii="Calibri Light" w:hAnsi="Calibri Light" w:cs="Calibri Light"/>
                <w:color w:val="auto"/>
              </w:rPr>
              <w:t>o</w:t>
            </w:r>
            <w:r w:rsidR="00FD7B8D" w:rsidRPr="7BE64A21">
              <w:rPr>
                <w:rFonts w:ascii="Calibri Light" w:hAnsi="Calibri Light" w:cs="Calibri Light"/>
                <w:color w:val="auto"/>
              </w:rPr>
              <w:t xml:space="preserve">gramme carried a lot more risk than that was compatible with </w:t>
            </w:r>
            <w:r w:rsidR="004C2765" w:rsidRPr="7BE64A21">
              <w:rPr>
                <w:rFonts w:ascii="Calibri Light" w:hAnsi="Calibri Light" w:cs="Calibri Light"/>
                <w:color w:val="auto"/>
              </w:rPr>
              <w:t>the Risk Appetite</w:t>
            </w:r>
            <w:r w:rsidR="00FD7B8D" w:rsidRPr="7BE64A21">
              <w:rPr>
                <w:rFonts w:ascii="Calibri Light" w:hAnsi="Calibri Light" w:cs="Calibri Light"/>
                <w:color w:val="auto"/>
              </w:rPr>
              <w:t xml:space="preserve"> that was approved by the Board in November 2021. </w:t>
            </w:r>
            <w:r w:rsidR="003E7065" w:rsidRPr="7BE64A21">
              <w:rPr>
                <w:rFonts w:ascii="Calibri Light" w:hAnsi="Calibri Light" w:cs="Calibri Light"/>
                <w:color w:val="auto"/>
              </w:rPr>
              <w:t xml:space="preserve">RoG </w:t>
            </w:r>
            <w:r w:rsidR="006841E1">
              <w:rPr>
                <w:rFonts w:ascii="Calibri Light" w:hAnsi="Calibri Light" w:cs="Calibri Light"/>
                <w:color w:val="auto"/>
              </w:rPr>
              <w:t>expressed her view on the importance of ensuring</w:t>
            </w:r>
            <w:r w:rsidR="003E7065" w:rsidRPr="7BE64A21">
              <w:rPr>
                <w:rFonts w:ascii="Calibri Light" w:hAnsi="Calibri Light" w:cs="Calibri Light"/>
                <w:color w:val="auto"/>
              </w:rPr>
              <w:t xml:space="preserve"> that the NDR team had the correct resources to delive</w:t>
            </w:r>
            <w:r w:rsidR="00E02DAD" w:rsidRPr="7BE64A21">
              <w:rPr>
                <w:rFonts w:ascii="Calibri Light" w:hAnsi="Calibri Light" w:cs="Calibri Light"/>
                <w:color w:val="auto"/>
              </w:rPr>
              <w:t>r</w:t>
            </w:r>
            <w:r w:rsidR="003E7065" w:rsidRPr="7BE64A21">
              <w:rPr>
                <w:rFonts w:ascii="Calibri Light" w:hAnsi="Calibri Light" w:cs="Calibri Light"/>
                <w:color w:val="auto"/>
              </w:rPr>
              <w:t>.</w:t>
            </w:r>
            <w:r w:rsidR="0076198D" w:rsidRPr="7BE64A21">
              <w:rPr>
                <w:rFonts w:ascii="Calibri Light" w:hAnsi="Calibri Light" w:cs="Calibri Light"/>
                <w:color w:val="auto"/>
              </w:rPr>
              <w:t xml:space="preserve"> RoG</w:t>
            </w:r>
            <w:r w:rsidR="00BA6E83" w:rsidRPr="7BE64A21">
              <w:rPr>
                <w:rFonts w:ascii="Calibri Light" w:hAnsi="Calibri Light" w:cs="Calibri Light"/>
                <w:color w:val="auto"/>
              </w:rPr>
              <w:t xml:space="preserve"> added that her concerns</w:t>
            </w:r>
            <w:r w:rsidR="004E2E74" w:rsidRPr="7BE64A21">
              <w:rPr>
                <w:rFonts w:ascii="Calibri Light" w:hAnsi="Calibri Light" w:cs="Calibri Light"/>
                <w:color w:val="auto"/>
              </w:rPr>
              <w:t xml:space="preserve"> </w:t>
            </w:r>
            <w:r w:rsidR="00BA6E83" w:rsidRPr="7BE64A21">
              <w:rPr>
                <w:rFonts w:ascii="Calibri Light" w:hAnsi="Calibri Light" w:cs="Calibri Light"/>
                <w:color w:val="auto"/>
              </w:rPr>
              <w:t xml:space="preserve">resided around the </w:t>
            </w:r>
            <w:r w:rsidR="00DC25EC" w:rsidRPr="7BE64A21">
              <w:rPr>
                <w:rFonts w:ascii="Calibri Light" w:hAnsi="Calibri Light" w:cs="Calibri Light"/>
                <w:color w:val="auto"/>
              </w:rPr>
              <w:t>transition</w:t>
            </w:r>
            <w:r w:rsidR="007E5256" w:rsidRPr="7BE64A21">
              <w:rPr>
                <w:rFonts w:ascii="Calibri Light" w:hAnsi="Calibri Light" w:cs="Calibri Light"/>
                <w:color w:val="auto"/>
              </w:rPr>
              <w:t xml:space="preserve"> to supporting </w:t>
            </w:r>
            <w:r w:rsidR="00DC25EC" w:rsidRPr="7BE64A21">
              <w:rPr>
                <w:rFonts w:ascii="Calibri Light" w:hAnsi="Calibri Light" w:cs="Calibri Light"/>
                <w:color w:val="auto"/>
              </w:rPr>
              <w:t>A H</w:t>
            </w:r>
            <w:r w:rsidR="007E5256" w:rsidRPr="7BE64A21">
              <w:rPr>
                <w:rFonts w:ascii="Calibri Light" w:hAnsi="Calibri Light" w:cs="Calibri Light"/>
                <w:color w:val="auto"/>
              </w:rPr>
              <w:t xml:space="preserve">ealthier </w:t>
            </w:r>
            <w:r w:rsidR="00DC25EC" w:rsidRPr="7BE64A21">
              <w:rPr>
                <w:rFonts w:ascii="Calibri Light" w:hAnsi="Calibri Light" w:cs="Calibri Light"/>
                <w:color w:val="auto"/>
              </w:rPr>
              <w:t>W</w:t>
            </w:r>
            <w:r w:rsidR="007E5256" w:rsidRPr="7BE64A21">
              <w:rPr>
                <w:rFonts w:ascii="Calibri Light" w:hAnsi="Calibri Light" w:cs="Calibri Light"/>
                <w:color w:val="auto"/>
              </w:rPr>
              <w:t xml:space="preserve">ales, </w:t>
            </w:r>
            <w:r w:rsidR="004C4363" w:rsidRPr="7BE64A21">
              <w:rPr>
                <w:rFonts w:ascii="Calibri Light" w:hAnsi="Calibri Light" w:cs="Calibri Light"/>
                <w:color w:val="auto"/>
              </w:rPr>
              <w:t>c</w:t>
            </w:r>
            <w:r w:rsidR="007E5256" w:rsidRPr="7BE64A21">
              <w:rPr>
                <w:rFonts w:ascii="Calibri Light" w:hAnsi="Calibri Light" w:cs="Calibri Light"/>
                <w:color w:val="auto"/>
              </w:rPr>
              <w:t xml:space="preserve">hallenges </w:t>
            </w:r>
            <w:r w:rsidR="004C4363" w:rsidRPr="7BE64A21">
              <w:rPr>
                <w:rFonts w:ascii="Calibri Light" w:hAnsi="Calibri Light" w:cs="Calibri Light"/>
                <w:color w:val="auto"/>
              </w:rPr>
              <w:t>around</w:t>
            </w:r>
            <w:r w:rsidR="007E5256" w:rsidRPr="7BE64A21">
              <w:rPr>
                <w:rFonts w:ascii="Calibri Light" w:hAnsi="Calibri Light" w:cs="Calibri Light"/>
                <w:color w:val="auto"/>
              </w:rPr>
              <w:t xml:space="preserve"> data collection</w:t>
            </w:r>
            <w:r w:rsidR="00DC25EC" w:rsidRPr="7BE64A21">
              <w:rPr>
                <w:rFonts w:ascii="Calibri Light" w:hAnsi="Calibri Light" w:cs="Calibri Light"/>
                <w:color w:val="auto"/>
              </w:rPr>
              <w:t xml:space="preserve"> </w:t>
            </w:r>
            <w:r w:rsidR="004D514E" w:rsidRPr="7BE64A21">
              <w:rPr>
                <w:rFonts w:ascii="Calibri Light" w:hAnsi="Calibri Light" w:cs="Calibri Light"/>
                <w:color w:val="auto"/>
              </w:rPr>
              <w:t>types</w:t>
            </w:r>
            <w:r w:rsidR="006841E1">
              <w:rPr>
                <w:rFonts w:ascii="Calibri Light" w:hAnsi="Calibri Light" w:cs="Calibri Light"/>
                <w:color w:val="auto"/>
              </w:rPr>
              <w:t xml:space="preserve">.  She felt that it was important to ensure sufficient horizon scanning was built into the </w:t>
            </w:r>
            <w:r w:rsidR="004D514E" w:rsidRPr="7BE64A21">
              <w:rPr>
                <w:rFonts w:ascii="Calibri Light" w:hAnsi="Calibri Light" w:cs="Calibri Light"/>
                <w:color w:val="auto"/>
              </w:rPr>
              <w:t xml:space="preserve"> </w:t>
            </w:r>
            <w:r w:rsidR="002E122F" w:rsidRPr="7BE64A21">
              <w:rPr>
                <w:rFonts w:ascii="Calibri Light" w:hAnsi="Calibri Light" w:cs="Calibri Light"/>
                <w:color w:val="auto"/>
              </w:rPr>
              <w:t>program</w:t>
            </w:r>
            <w:r w:rsidR="007E5256" w:rsidRPr="7BE64A21">
              <w:rPr>
                <w:rFonts w:ascii="Calibri Light" w:hAnsi="Calibri Light" w:cs="Calibri Light"/>
                <w:color w:val="auto"/>
              </w:rPr>
              <w:t xml:space="preserve">. </w:t>
            </w:r>
          </w:p>
          <w:p w14:paraId="33CDF6CD" w14:textId="19FEB191" w:rsidR="00BB2C72" w:rsidRDefault="00C9111A" w:rsidP="00D01E90">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 xml:space="preserve">In response, HT advised that </w:t>
            </w:r>
            <w:r w:rsidR="00165923">
              <w:rPr>
                <w:rFonts w:ascii="Calibri Light" w:hAnsi="Calibri Light" w:cs="Calibri Light"/>
                <w:color w:val="auto"/>
                <w:szCs w:val="24"/>
              </w:rPr>
              <w:t>the NDR programme was at the start of the journey</w:t>
            </w:r>
            <w:r w:rsidR="00934B55">
              <w:rPr>
                <w:rFonts w:ascii="Calibri Light" w:hAnsi="Calibri Light" w:cs="Calibri Light"/>
                <w:color w:val="auto"/>
                <w:szCs w:val="24"/>
              </w:rPr>
              <w:t xml:space="preserve">, </w:t>
            </w:r>
            <w:r w:rsidR="004675A8">
              <w:rPr>
                <w:rFonts w:ascii="Calibri Light" w:hAnsi="Calibri Light" w:cs="Calibri Light"/>
                <w:color w:val="auto"/>
                <w:szCs w:val="24"/>
              </w:rPr>
              <w:t>setting the direction of travel for data driven approaches and providing the data platform and environment for all of NHS Wales</w:t>
            </w:r>
            <w:r w:rsidR="008F6BEE">
              <w:rPr>
                <w:rFonts w:ascii="Calibri Light" w:hAnsi="Calibri Light" w:cs="Calibri Light"/>
                <w:color w:val="auto"/>
                <w:szCs w:val="24"/>
              </w:rPr>
              <w:t>. HT explained that the enablement of the strategy was a priority within DHCW.</w:t>
            </w:r>
          </w:p>
          <w:p w14:paraId="7D3C235E" w14:textId="77777777" w:rsidR="00D01E90" w:rsidRDefault="00D01E90" w:rsidP="00D01E90">
            <w:pPr>
              <w:pStyle w:val="table-paragraph"/>
              <w:framePr w:hSpace="0" w:wrap="auto" w:vAnchor="margin" w:hAnchor="text" w:yAlign="inline"/>
              <w:jc w:val="both"/>
              <w:rPr>
                <w:rFonts w:ascii="Calibri Light" w:hAnsi="Calibri Light" w:cs="Calibri Light"/>
                <w:color w:val="auto"/>
                <w:szCs w:val="24"/>
              </w:rPr>
            </w:pPr>
          </w:p>
          <w:p w14:paraId="7862DF1A" w14:textId="512FDA13" w:rsidR="00FF0F18" w:rsidRPr="00BB2C72" w:rsidRDefault="00FF0F18" w:rsidP="00BB2C72">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b/>
                <w:bCs/>
                <w:color w:val="auto"/>
                <w:szCs w:val="24"/>
              </w:rPr>
              <w:t>The Board resolved to:</w:t>
            </w:r>
          </w:p>
          <w:p w14:paraId="4C01266D" w14:textId="6EA6A5A3" w:rsidR="00FF0F18" w:rsidRPr="00344AF3" w:rsidRDefault="00344AF3" w:rsidP="00FF0F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NOTE </w:t>
            </w:r>
            <w:r>
              <w:rPr>
                <w:rFonts w:ascii="Calibri Light" w:hAnsi="Calibri Light" w:cs="Calibri Light"/>
                <w:color w:val="auto"/>
                <w:szCs w:val="24"/>
              </w:rPr>
              <w:t xml:space="preserve">and </w:t>
            </w:r>
            <w:r>
              <w:rPr>
                <w:rFonts w:ascii="Calibri Light" w:hAnsi="Calibri Light" w:cs="Calibri Light"/>
                <w:b/>
                <w:bCs/>
                <w:color w:val="auto"/>
                <w:szCs w:val="24"/>
              </w:rPr>
              <w:t xml:space="preserve">ENDORSE </w:t>
            </w:r>
            <w:r>
              <w:rPr>
                <w:rFonts w:ascii="Calibri Light" w:hAnsi="Calibri Light" w:cs="Calibri Light"/>
                <w:color w:val="auto"/>
                <w:szCs w:val="24"/>
              </w:rPr>
              <w:t xml:space="preserve">the NDR Strategy as a strategic enabler </w:t>
            </w:r>
            <w:r w:rsidR="002036CB">
              <w:rPr>
                <w:rFonts w:ascii="Calibri Light" w:hAnsi="Calibri Light" w:cs="Calibri Light"/>
                <w:color w:val="auto"/>
                <w:szCs w:val="24"/>
              </w:rPr>
              <w:t>of the DHCW IMTP 2022/25</w:t>
            </w:r>
            <w:r w:rsidR="0078064C">
              <w:rPr>
                <w:rFonts w:ascii="Calibri Light" w:hAnsi="Calibri Light" w:cs="Calibri Light"/>
                <w:color w:val="auto"/>
                <w:szCs w:val="24"/>
              </w:rPr>
              <w:t>.</w:t>
            </w:r>
          </w:p>
        </w:tc>
        <w:tc>
          <w:tcPr>
            <w:tcW w:w="1276" w:type="dxa"/>
          </w:tcPr>
          <w:p w14:paraId="632BF2B8" w14:textId="23034613" w:rsidR="00FF0F18" w:rsidRPr="005B2BEA" w:rsidRDefault="002E6CBC"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8" w:type="dxa"/>
          </w:tcPr>
          <w:p w14:paraId="280B75DB" w14:textId="2909C9C4" w:rsidR="00FF0F18" w:rsidRPr="005B2BEA" w:rsidRDefault="002E6CBC"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E864DA" w:rsidRPr="00B521CC" w14:paraId="11D5CC68" w14:textId="77777777" w:rsidTr="44BE1E3C">
        <w:trPr>
          <w:trHeight w:val="343"/>
        </w:trPr>
        <w:tc>
          <w:tcPr>
            <w:tcW w:w="846" w:type="dxa"/>
          </w:tcPr>
          <w:p w14:paraId="5693FE66" w14:textId="65D7968E" w:rsidR="00E864DA" w:rsidRPr="00B521CC" w:rsidRDefault="00E864D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5.</w:t>
            </w:r>
            <w:r w:rsidR="00361273" w:rsidRPr="00B521CC">
              <w:rPr>
                <w:rFonts w:ascii="Calibri Light" w:hAnsi="Calibri Light" w:cs="Calibri Light"/>
                <w:color w:val="auto"/>
                <w:szCs w:val="24"/>
              </w:rPr>
              <w:t>2</w:t>
            </w:r>
          </w:p>
        </w:tc>
        <w:tc>
          <w:tcPr>
            <w:tcW w:w="7087" w:type="dxa"/>
          </w:tcPr>
          <w:p w14:paraId="74398522" w14:textId="1FCF9645" w:rsidR="00E864DA" w:rsidRPr="00B521CC" w:rsidRDefault="00FD2549" w:rsidP="00911DBC">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Cloud Strategy</w:t>
            </w:r>
          </w:p>
          <w:p w14:paraId="7D10C7CA" w14:textId="216565BE" w:rsidR="00440049" w:rsidRDefault="00440049" w:rsidP="00440049">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COL</w:t>
            </w:r>
            <w:r w:rsidR="00FD2549">
              <w:rPr>
                <w:rFonts w:ascii="Calibri Light" w:hAnsi="Calibri Light" w:cs="Calibri Light"/>
                <w:color w:val="auto"/>
                <w:szCs w:val="24"/>
              </w:rPr>
              <w:t xml:space="preserve"> presented the Cloud Strategy and highlighted the </w:t>
            </w:r>
            <w:r w:rsidR="00C34D60">
              <w:rPr>
                <w:rFonts w:ascii="Calibri Light" w:hAnsi="Calibri Light" w:cs="Calibri Light"/>
                <w:color w:val="auto"/>
                <w:szCs w:val="24"/>
              </w:rPr>
              <w:t>following:</w:t>
            </w:r>
          </w:p>
          <w:p w14:paraId="74E893F6" w14:textId="16E3FA06" w:rsidR="00440049" w:rsidRDefault="00950E8A" w:rsidP="7BE64A21">
            <w:pPr>
              <w:pStyle w:val="table-paragraph"/>
              <w:framePr w:hSpace="0" w:wrap="auto" w:vAnchor="margin" w:hAnchor="text" w:yAlign="inline"/>
              <w:numPr>
                <w:ilvl w:val="0"/>
                <w:numId w:val="25"/>
              </w:numPr>
              <w:rPr>
                <w:rFonts w:ascii="Calibri Light" w:hAnsi="Calibri Light" w:cs="Calibri Light"/>
                <w:color w:val="auto"/>
              </w:rPr>
            </w:pPr>
            <w:r w:rsidRPr="7BE64A21">
              <w:rPr>
                <w:rFonts w:ascii="Calibri Light" w:hAnsi="Calibri Light" w:cs="Calibri Light"/>
                <w:color w:val="auto"/>
              </w:rPr>
              <w:t xml:space="preserve">The cloud strategy had been </w:t>
            </w:r>
            <w:r w:rsidR="001554C9" w:rsidRPr="7BE64A21">
              <w:rPr>
                <w:rFonts w:ascii="Calibri Light" w:hAnsi="Calibri Light" w:cs="Calibri Light"/>
                <w:color w:val="auto"/>
              </w:rPr>
              <w:t xml:space="preserve">developed collectively </w:t>
            </w:r>
            <w:r w:rsidR="004560A0" w:rsidRPr="7BE64A21">
              <w:rPr>
                <w:rFonts w:ascii="Calibri Light" w:hAnsi="Calibri Light" w:cs="Calibri Light"/>
                <w:color w:val="auto"/>
              </w:rPr>
              <w:t xml:space="preserve">within DHCW with involvement </w:t>
            </w:r>
            <w:r w:rsidR="004E358D" w:rsidRPr="7BE64A21">
              <w:rPr>
                <w:rFonts w:ascii="Calibri Light" w:hAnsi="Calibri Light" w:cs="Calibri Light"/>
                <w:color w:val="auto"/>
              </w:rPr>
              <w:t>from all Directorates and the NDR programme;</w:t>
            </w:r>
          </w:p>
          <w:p w14:paraId="447321ED" w14:textId="448D6EB4" w:rsidR="004E358D" w:rsidRDefault="004E358D" w:rsidP="00440049">
            <w:pPr>
              <w:pStyle w:val="table-paragraph"/>
              <w:framePr w:hSpace="0" w:wrap="auto" w:vAnchor="margin" w:hAnchor="text" w:yAlign="inline"/>
              <w:numPr>
                <w:ilvl w:val="0"/>
                <w:numId w:val="25"/>
              </w:numPr>
              <w:rPr>
                <w:rFonts w:ascii="Calibri Light" w:hAnsi="Calibri Light" w:cs="Calibri Light"/>
                <w:color w:val="auto"/>
                <w:szCs w:val="24"/>
              </w:rPr>
            </w:pPr>
            <w:r>
              <w:rPr>
                <w:rFonts w:ascii="Calibri Light" w:hAnsi="Calibri Light" w:cs="Calibri Light"/>
                <w:color w:val="auto"/>
                <w:szCs w:val="24"/>
              </w:rPr>
              <w:t>The strategy was ambitious</w:t>
            </w:r>
            <w:r w:rsidR="00DB21A8">
              <w:rPr>
                <w:rFonts w:ascii="Calibri Light" w:hAnsi="Calibri Light" w:cs="Calibri Light"/>
                <w:color w:val="auto"/>
                <w:szCs w:val="24"/>
              </w:rPr>
              <w:t xml:space="preserve">, with the Cloud Strategy team </w:t>
            </w:r>
            <w:r w:rsidR="00DB21A8">
              <w:rPr>
                <w:rFonts w:ascii="Calibri Light" w:hAnsi="Calibri Light" w:cs="Calibri Light"/>
                <w:color w:val="auto"/>
                <w:szCs w:val="24"/>
              </w:rPr>
              <w:lastRenderedPageBreak/>
              <w:t xml:space="preserve">now focusing </w:t>
            </w:r>
            <w:r w:rsidR="001955D4">
              <w:rPr>
                <w:rFonts w:ascii="Calibri Light" w:hAnsi="Calibri Light" w:cs="Calibri Light"/>
                <w:color w:val="auto"/>
                <w:szCs w:val="24"/>
              </w:rPr>
              <w:t>on the implementation of the plan;</w:t>
            </w:r>
          </w:p>
          <w:p w14:paraId="315D0B64" w14:textId="45454B6F" w:rsidR="001955D4" w:rsidRDefault="007E591F" w:rsidP="00440049">
            <w:pPr>
              <w:pStyle w:val="table-paragraph"/>
              <w:framePr w:hSpace="0" w:wrap="auto" w:vAnchor="margin" w:hAnchor="text" w:yAlign="inline"/>
              <w:numPr>
                <w:ilvl w:val="0"/>
                <w:numId w:val="25"/>
              </w:numPr>
              <w:rPr>
                <w:rFonts w:ascii="Calibri Light" w:hAnsi="Calibri Light" w:cs="Calibri Light"/>
                <w:color w:val="auto"/>
                <w:szCs w:val="24"/>
              </w:rPr>
            </w:pPr>
            <w:r>
              <w:rPr>
                <w:rFonts w:ascii="Calibri Light" w:hAnsi="Calibri Light" w:cs="Calibri Light"/>
                <w:color w:val="auto"/>
                <w:szCs w:val="24"/>
              </w:rPr>
              <w:t>Learning was being taken from others to implement the strategy;</w:t>
            </w:r>
          </w:p>
          <w:p w14:paraId="5559F30B" w14:textId="38DC5DB7" w:rsidR="007E591F" w:rsidRDefault="007E591F" w:rsidP="00440049">
            <w:pPr>
              <w:pStyle w:val="table-paragraph"/>
              <w:framePr w:hSpace="0" w:wrap="auto" w:vAnchor="margin" w:hAnchor="text" w:yAlign="inline"/>
              <w:numPr>
                <w:ilvl w:val="0"/>
                <w:numId w:val="25"/>
              </w:numPr>
              <w:rPr>
                <w:rFonts w:ascii="Calibri Light" w:hAnsi="Calibri Light" w:cs="Calibri Light"/>
                <w:color w:val="auto"/>
                <w:szCs w:val="24"/>
              </w:rPr>
            </w:pPr>
            <w:r>
              <w:rPr>
                <w:rFonts w:ascii="Calibri Light" w:hAnsi="Calibri Light" w:cs="Calibri Light"/>
                <w:color w:val="auto"/>
                <w:szCs w:val="24"/>
              </w:rPr>
              <w:t>The ambition was to migrate to Cloud by 2024;</w:t>
            </w:r>
          </w:p>
          <w:p w14:paraId="34C4BA0F" w14:textId="1894E651" w:rsidR="00491957" w:rsidRDefault="00DB1F8A" w:rsidP="00491957">
            <w:pPr>
              <w:pStyle w:val="table-paragraph"/>
              <w:framePr w:hSpace="0" w:wrap="auto" w:vAnchor="margin" w:hAnchor="text" w:yAlign="inline"/>
              <w:numPr>
                <w:ilvl w:val="0"/>
                <w:numId w:val="25"/>
              </w:numPr>
              <w:rPr>
                <w:rFonts w:ascii="Calibri Light" w:hAnsi="Calibri Light" w:cs="Calibri Light"/>
                <w:color w:val="auto"/>
                <w:szCs w:val="24"/>
              </w:rPr>
            </w:pPr>
            <w:r>
              <w:rPr>
                <w:rFonts w:ascii="Calibri Light" w:hAnsi="Calibri Light" w:cs="Calibri Light"/>
                <w:color w:val="auto"/>
                <w:szCs w:val="24"/>
              </w:rPr>
              <w:t xml:space="preserve">It was felt the Cloud </w:t>
            </w:r>
            <w:r w:rsidR="00491957">
              <w:rPr>
                <w:rFonts w:ascii="Calibri Light" w:hAnsi="Calibri Light" w:cs="Calibri Light"/>
                <w:color w:val="auto"/>
                <w:szCs w:val="24"/>
              </w:rPr>
              <w:t>Strategy would future proof the organisation.</w:t>
            </w:r>
          </w:p>
          <w:p w14:paraId="5B48F78C" w14:textId="06DB1604" w:rsidR="00D7651E" w:rsidRDefault="00491957" w:rsidP="0096166A">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An </w:t>
            </w:r>
            <w:r w:rsidR="001D01C6">
              <w:rPr>
                <w:rFonts w:ascii="Calibri Light" w:hAnsi="Calibri Light" w:cs="Calibri Light"/>
                <w:color w:val="auto"/>
                <w:szCs w:val="24"/>
              </w:rPr>
              <w:t>overview</w:t>
            </w:r>
            <w:r w:rsidR="00FB74D1">
              <w:rPr>
                <w:rFonts w:ascii="Calibri Light" w:hAnsi="Calibri Light" w:cs="Calibri Light"/>
                <w:color w:val="auto"/>
                <w:szCs w:val="24"/>
              </w:rPr>
              <w:t xml:space="preserve"> of the </w:t>
            </w:r>
            <w:r w:rsidR="006618A9">
              <w:rPr>
                <w:rFonts w:ascii="Calibri Light" w:hAnsi="Calibri Light" w:cs="Calibri Light"/>
                <w:color w:val="auto"/>
                <w:szCs w:val="24"/>
              </w:rPr>
              <w:t xml:space="preserve">key organisational benefits, adoption principles </w:t>
            </w:r>
            <w:r w:rsidR="00B43C4C">
              <w:rPr>
                <w:rFonts w:ascii="Calibri Light" w:hAnsi="Calibri Light" w:cs="Calibri Light"/>
                <w:color w:val="auto"/>
                <w:szCs w:val="24"/>
              </w:rPr>
              <w:t xml:space="preserve">, </w:t>
            </w:r>
            <w:r w:rsidR="006618A9">
              <w:rPr>
                <w:rFonts w:ascii="Calibri Light" w:hAnsi="Calibri Light" w:cs="Calibri Light"/>
                <w:color w:val="auto"/>
                <w:szCs w:val="24"/>
              </w:rPr>
              <w:t xml:space="preserve">risks </w:t>
            </w:r>
            <w:r w:rsidR="00B43C4C">
              <w:rPr>
                <w:rFonts w:ascii="Calibri Light" w:hAnsi="Calibri Light" w:cs="Calibri Light"/>
                <w:color w:val="auto"/>
                <w:szCs w:val="24"/>
              </w:rPr>
              <w:t xml:space="preserve">and </w:t>
            </w:r>
            <w:r w:rsidR="003C4E73">
              <w:rPr>
                <w:rFonts w:ascii="Calibri Light" w:hAnsi="Calibri Light" w:cs="Calibri Light"/>
                <w:color w:val="auto"/>
                <w:szCs w:val="24"/>
              </w:rPr>
              <w:t xml:space="preserve">organisational impacts </w:t>
            </w:r>
            <w:r w:rsidR="006618A9">
              <w:rPr>
                <w:rFonts w:ascii="Calibri Light" w:hAnsi="Calibri Light" w:cs="Calibri Light"/>
                <w:color w:val="auto"/>
                <w:szCs w:val="24"/>
              </w:rPr>
              <w:t>was provided</w:t>
            </w:r>
            <w:r w:rsidR="001D61F8">
              <w:rPr>
                <w:rFonts w:ascii="Calibri Light" w:hAnsi="Calibri Light" w:cs="Calibri Light"/>
                <w:color w:val="auto"/>
                <w:szCs w:val="24"/>
              </w:rPr>
              <w:t xml:space="preserve">. </w:t>
            </w:r>
            <w:r w:rsidR="00C45B20">
              <w:rPr>
                <w:rFonts w:ascii="Calibri Light" w:hAnsi="Calibri Light" w:cs="Calibri Light"/>
                <w:color w:val="auto"/>
                <w:szCs w:val="24"/>
              </w:rPr>
              <w:t>Th</w:t>
            </w:r>
            <w:r w:rsidR="003252B3">
              <w:rPr>
                <w:rFonts w:ascii="Calibri Light" w:hAnsi="Calibri Light" w:cs="Calibri Light"/>
                <w:color w:val="auto"/>
                <w:szCs w:val="24"/>
              </w:rPr>
              <w:t xml:space="preserve">ese </w:t>
            </w:r>
            <w:r w:rsidR="00D7651E">
              <w:rPr>
                <w:rFonts w:ascii="Calibri Light" w:hAnsi="Calibri Light" w:cs="Calibri Light"/>
                <w:color w:val="auto"/>
                <w:szCs w:val="24"/>
              </w:rPr>
              <w:t>included</w:t>
            </w:r>
            <w:r w:rsidR="003252B3">
              <w:rPr>
                <w:rFonts w:ascii="Calibri Light" w:hAnsi="Calibri Light" w:cs="Calibri Light"/>
                <w:color w:val="auto"/>
                <w:szCs w:val="24"/>
              </w:rPr>
              <w:t xml:space="preserve"> areas such as</w:t>
            </w:r>
            <w:r w:rsidR="00D7651E">
              <w:rPr>
                <w:rFonts w:ascii="Calibri Light" w:hAnsi="Calibri Light" w:cs="Calibri Light"/>
                <w:color w:val="auto"/>
                <w:szCs w:val="24"/>
              </w:rPr>
              <w:t>:</w:t>
            </w:r>
          </w:p>
          <w:p w14:paraId="5393A966" w14:textId="4A8856B3" w:rsidR="00D7651E" w:rsidRDefault="00760588"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 xml:space="preserve">Enhanced </w:t>
            </w:r>
            <w:r w:rsidR="00817D91">
              <w:rPr>
                <w:rFonts w:ascii="Calibri Light" w:hAnsi="Calibri Light" w:cs="Calibri Light"/>
                <w:color w:val="auto"/>
                <w:szCs w:val="24"/>
              </w:rPr>
              <w:t>collaboration</w:t>
            </w:r>
            <w:r w:rsidR="0058664A">
              <w:rPr>
                <w:rFonts w:ascii="Calibri Light" w:hAnsi="Calibri Light" w:cs="Calibri Light"/>
                <w:color w:val="auto"/>
                <w:szCs w:val="24"/>
              </w:rPr>
              <w:t>;</w:t>
            </w:r>
          </w:p>
          <w:p w14:paraId="4E4FD594" w14:textId="356F1861" w:rsidR="00817D91" w:rsidRDefault="00817D91"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Capital cost reduction</w:t>
            </w:r>
            <w:r w:rsidR="0058664A">
              <w:rPr>
                <w:rFonts w:ascii="Calibri Light" w:hAnsi="Calibri Light" w:cs="Calibri Light"/>
                <w:color w:val="auto"/>
                <w:szCs w:val="24"/>
              </w:rPr>
              <w:t>;</w:t>
            </w:r>
          </w:p>
          <w:p w14:paraId="36F448AA" w14:textId="02070640" w:rsidR="003252B3" w:rsidRDefault="003252B3"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Increased reliability and availability of services</w:t>
            </w:r>
            <w:r w:rsidR="0058664A">
              <w:rPr>
                <w:rFonts w:ascii="Calibri Light" w:hAnsi="Calibri Light" w:cs="Calibri Light"/>
                <w:color w:val="auto"/>
                <w:szCs w:val="24"/>
              </w:rPr>
              <w:t>;</w:t>
            </w:r>
          </w:p>
          <w:p w14:paraId="6A1E9506" w14:textId="628783E3" w:rsidR="003252B3" w:rsidRDefault="003252B3"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Cloud First</w:t>
            </w:r>
            <w:r w:rsidR="0058664A">
              <w:rPr>
                <w:rFonts w:ascii="Calibri Light" w:hAnsi="Calibri Light" w:cs="Calibri Light"/>
                <w:color w:val="auto"/>
                <w:szCs w:val="24"/>
              </w:rPr>
              <w:t>;</w:t>
            </w:r>
          </w:p>
          <w:p w14:paraId="4A5CC470" w14:textId="1A1561A1" w:rsidR="003252B3" w:rsidRDefault="00750B16"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Interoperability and Portability</w:t>
            </w:r>
            <w:r w:rsidR="0058664A">
              <w:rPr>
                <w:rFonts w:ascii="Calibri Light" w:hAnsi="Calibri Light" w:cs="Calibri Light"/>
                <w:color w:val="auto"/>
                <w:szCs w:val="24"/>
              </w:rPr>
              <w:t>;</w:t>
            </w:r>
          </w:p>
          <w:p w14:paraId="3215405D" w14:textId="414F0DBE" w:rsidR="00B43C4C" w:rsidRDefault="00B43C4C"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Service User Focus</w:t>
            </w:r>
            <w:r w:rsidR="0058664A">
              <w:rPr>
                <w:rFonts w:ascii="Calibri Light" w:hAnsi="Calibri Light" w:cs="Calibri Light"/>
                <w:color w:val="auto"/>
                <w:szCs w:val="24"/>
              </w:rPr>
              <w:t>;</w:t>
            </w:r>
            <w:r>
              <w:rPr>
                <w:rFonts w:ascii="Calibri Light" w:hAnsi="Calibri Light" w:cs="Calibri Light"/>
                <w:color w:val="auto"/>
                <w:szCs w:val="24"/>
              </w:rPr>
              <w:t xml:space="preserve"> </w:t>
            </w:r>
          </w:p>
          <w:p w14:paraId="773D77D6" w14:textId="0AB0124F" w:rsidR="00CB1DD6" w:rsidRDefault="00CB1DD6" w:rsidP="7BE64A21">
            <w:pPr>
              <w:pStyle w:val="table-paragraph"/>
              <w:framePr w:hSpace="0" w:wrap="auto" w:vAnchor="margin" w:hAnchor="text" w:yAlign="inline"/>
              <w:numPr>
                <w:ilvl w:val="0"/>
                <w:numId w:val="26"/>
              </w:numPr>
              <w:rPr>
                <w:rFonts w:ascii="Calibri Light" w:hAnsi="Calibri Light" w:cs="Calibri Light"/>
                <w:color w:val="auto"/>
              </w:rPr>
            </w:pPr>
            <w:r w:rsidRPr="7BE64A21">
              <w:rPr>
                <w:rFonts w:ascii="Calibri Light" w:hAnsi="Calibri Light" w:cs="Calibri Light"/>
                <w:color w:val="auto"/>
              </w:rPr>
              <w:t xml:space="preserve">19 risks were identified as part of the strategy, </w:t>
            </w:r>
            <w:r w:rsidR="005D1608" w:rsidRPr="7BE64A21">
              <w:rPr>
                <w:rFonts w:ascii="Calibri Light" w:hAnsi="Calibri Light" w:cs="Calibri Light"/>
                <w:color w:val="auto"/>
              </w:rPr>
              <w:t>which included, business, commercial/technical, finance and workforce;</w:t>
            </w:r>
          </w:p>
          <w:p w14:paraId="49B33848" w14:textId="50B87C4B" w:rsidR="002B2BFB" w:rsidRDefault="0058664A" w:rsidP="7BE64A21">
            <w:pPr>
              <w:pStyle w:val="table-paragraph"/>
              <w:framePr w:hSpace="0" w:wrap="auto" w:vAnchor="margin" w:hAnchor="text" w:yAlign="inline"/>
              <w:numPr>
                <w:ilvl w:val="0"/>
                <w:numId w:val="26"/>
              </w:numPr>
              <w:rPr>
                <w:rFonts w:ascii="Calibri Light" w:hAnsi="Calibri Light" w:cs="Calibri Light"/>
                <w:color w:val="auto"/>
              </w:rPr>
            </w:pPr>
            <w:r w:rsidRPr="7BE64A21">
              <w:rPr>
                <w:rFonts w:ascii="Calibri Light" w:hAnsi="Calibri Light" w:cs="Calibri Light"/>
                <w:color w:val="auto"/>
              </w:rPr>
              <w:t>A procurement map was being developed that considered the most appropriate cloud provision for the technical product design;</w:t>
            </w:r>
          </w:p>
          <w:p w14:paraId="06A6D000" w14:textId="7E84E096" w:rsidR="00CE5BCA" w:rsidRDefault="00CE5BCA"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Design for resilience and migration of applications;</w:t>
            </w:r>
          </w:p>
          <w:p w14:paraId="5896C6D1" w14:textId="09B16260" w:rsidR="004A5F05" w:rsidRDefault="00CE5BCA" w:rsidP="008332FB">
            <w:pPr>
              <w:pStyle w:val="table-paragraph"/>
              <w:framePr w:hSpace="0" w:wrap="auto" w:vAnchor="margin" w:hAnchor="text" w:yAlign="inline"/>
              <w:numPr>
                <w:ilvl w:val="0"/>
                <w:numId w:val="26"/>
              </w:numPr>
              <w:rPr>
                <w:rFonts w:ascii="Calibri Light" w:hAnsi="Calibri Light" w:cs="Calibri Light"/>
                <w:color w:val="auto"/>
                <w:szCs w:val="24"/>
              </w:rPr>
            </w:pPr>
            <w:r>
              <w:rPr>
                <w:rFonts w:ascii="Calibri Light" w:hAnsi="Calibri Light" w:cs="Calibri Light"/>
                <w:color w:val="auto"/>
                <w:szCs w:val="24"/>
              </w:rPr>
              <w:t>The proposed approach through a Cloud centre of excellence</w:t>
            </w:r>
            <w:r w:rsidR="008157E3">
              <w:rPr>
                <w:rFonts w:ascii="Calibri Light" w:hAnsi="Calibri Light" w:cs="Calibri Light"/>
                <w:color w:val="auto"/>
                <w:szCs w:val="24"/>
              </w:rPr>
              <w:t xml:space="preserve"> which highlighted three key pillars, Governance, Brokerage/Procurement/DHCW community of skills</w:t>
            </w:r>
            <w:r w:rsidR="005B2BEA">
              <w:rPr>
                <w:rFonts w:ascii="Calibri Light" w:hAnsi="Calibri Light" w:cs="Calibri Light"/>
                <w:color w:val="auto"/>
                <w:szCs w:val="24"/>
              </w:rPr>
              <w:t xml:space="preserve">. </w:t>
            </w:r>
          </w:p>
          <w:p w14:paraId="4A3E96EC" w14:textId="77777777" w:rsidR="00CC5412" w:rsidRPr="008332FB" w:rsidRDefault="00CC5412" w:rsidP="00CB1DD6">
            <w:pPr>
              <w:pStyle w:val="table-paragraph"/>
              <w:framePr w:hSpace="0" w:wrap="auto" w:vAnchor="margin" w:hAnchor="text" w:yAlign="inline"/>
              <w:ind w:left="890"/>
              <w:rPr>
                <w:rFonts w:ascii="Calibri Light" w:hAnsi="Calibri Light" w:cs="Calibri Light"/>
                <w:color w:val="auto"/>
                <w:szCs w:val="24"/>
              </w:rPr>
            </w:pPr>
          </w:p>
          <w:p w14:paraId="4B9152A8" w14:textId="0A38A437" w:rsidR="00972E26" w:rsidRDefault="5D9FE8E2" w:rsidP="7BE64A21">
            <w:pPr>
              <w:pStyle w:val="table-paragraph"/>
              <w:framePr w:hSpace="0" w:wrap="auto" w:vAnchor="margin" w:hAnchor="text" w:yAlign="inline"/>
              <w:rPr>
                <w:rFonts w:ascii="Calibri Light" w:hAnsi="Calibri Light" w:cs="Calibri Light"/>
                <w:color w:val="auto"/>
              </w:rPr>
            </w:pPr>
            <w:r w:rsidRPr="44BE1E3C">
              <w:rPr>
                <w:rFonts w:ascii="Calibri Light" w:hAnsi="Calibri Light" w:cs="Calibri Light"/>
                <w:color w:val="auto"/>
              </w:rPr>
              <w:t>RoG suggested DH</w:t>
            </w:r>
            <w:r w:rsidR="1FDD62B2" w:rsidRPr="44BE1E3C">
              <w:rPr>
                <w:rFonts w:ascii="Calibri Light" w:hAnsi="Calibri Light" w:cs="Calibri Light"/>
                <w:color w:val="auto"/>
              </w:rPr>
              <w:t>C</w:t>
            </w:r>
            <w:r w:rsidRPr="44BE1E3C">
              <w:rPr>
                <w:rFonts w:ascii="Calibri Light" w:hAnsi="Calibri Light" w:cs="Calibri Light"/>
                <w:color w:val="auto"/>
              </w:rPr>
              <w:t>W may consider convening a</w:t>
            </w:r>
            <w:r w:rsidR="43E8E784" w:rsidRPr="44BE1E3C">
              <w:rPr>
                <w:rFonts w:ascii="Calibri Light" w:hAnsi="Calibri Light" w:cs="Calibri Light"/>
                <w:color w:val="auto"/>
              </w:rPr>
              <w:t xml:space="preserve"> Cloud Advisory Board that could </w:t>
            </w:r>
            <w:r w:rsidR="78F60E88" w:rsidRPr="44BE1E3C">
              <w:rPr>
                <w:rFonts w:ascii="Calibri Light" w:hAnsi="Calibri Light" w:cs="Calibri Light"/>
                <w:color w:val="auto"/>
              </w:rPr>
              <w:t xml:space="preserve">provide </w:t>
            </w:r>
            <w:r w:rsidR="43E8E784" w:rsidRPr="44BE1E3C">
              <w:rPr>
                <w:rFonts w:ascii="Calibri Light" w:hAnsi="Calibri Light" w:cs="Calibri Light"/>
                <w:color w:val="auto"/>
              </w:rPr>
              <w:t>a</w:t>
            </w:r>
            <w:r w:rsidR="78F60E88" w:rsidRPr="44BE1E3C">
              <w:rPr>
                <w:rFonts w:ascii="Calibri Light" w:hAnsi="Calibri Light" w:cs="Calibri Light"/>
                <w:color w:val="auto"/>
              </w:rPr>
              <w:t xml:space="preserve"> level of input around skills drawn </w:t>
            </w:r>
            <w:r w:rsidR="227A1E1A" w:rsidRPr="44BE1E3C">
              <w:rPr>
                <w:rFonts w:ascii="Calibri Light" w:hAnsi="Calibri Light" w:cs="Calibri Light"/>
                <w:color w:val="auto"/>
              </w:rPr>
              <w:t xml:space="preserve">various Health Care </w:t>
            </w:r>
            <w:r w:rsidR="78F60E88" w:rsidRPr="44BE1E3C">
              <w:rPr>
                <w:rFonts w:ascii="Calibri Light" w:hAnsi="Calibri Light" w:cs="Calibri Light"/>
                <w:color w:val="auto"/>
              </w:rPr>
              <w:t>organisations who</w:t>
            </w:r>
            <w:r w:rsidR="227A1E1A" w:rsidRPr="44BE1E3C">
              <w:rPr>
                <w:rFonts w:ascii="Calibri Light" w:hAnsi="Calibri Light" w:cs="Calibri Light"/>
                <w:color w:val="auto"/>
              </w:rPr>
              <w:t xml:space="preserve"> </w:t>
            </w:r>
            <w:r w:rsidR="78F60E88" w:rsidRPr="44BE1E3C">
              <w:rPr>
                <w:rFonts w:ascii="Calibri Light" w:hAnsi="Calibri Light" w:cs="Calibri Light"/>
                <w:color w:val="auto"/>
              </w:rPr>
              <w:t xml:space="preserve">are delivering </w:t>
            </w:r>
            <w:r w:rsidR="227A1E1A" w:rsidRPr="44BE1E3C">
              <w:rPr>
                <w:rFonts w:ascii="Calibri Light" w:hAnsi="Calibri Light" w:cs="Calibri Light"/>
                <w:color w:val="auto"/>
              </w:rPr>
              <w:t xml:space="preserve">a Cloud First approach </w:t>
            </w:r>
            <w:r w:rsidR="78F60E88" w:rsidRPr="44BE1E3C">
              <w:rPr>
                <w:rFonts w:ascii="Calibri Light" w:hAnsi="Calibri Light" w:cs="Calibri Light"/>
                <w:color w:val="auto"/>
              </w:rPr>
              <w:t xml:space="preserve">and </w:t>
            </w:r>
            <w:r w:rsidR="227A1E1A" w:rsidRPr="44BE1E3C">
              <w:rPr>
                <w:rFonts w:ascii="Calibri Light" w:hAnsi="Calibri Light" w:cs="Calibri Light"/>
                <w:color w:val="auto"/>
              </w:rPr>
              <w:t>h</w:t>
            </w:r>
            <w:r w:rsidR="78F60E88" w:rsidRPr="44BE1E3C">
              <w:rPr>
                <w:rFonts w:ascii="Calibri Light" w:hAnsi="Calibri Light" w:cs="Calibri Light"/>
                <w:color w:val="auto"/>
              </w:rPr>
              <w:t>ave been on this journey</w:t>
            </w:r>
            <w:r w:rsidR="227A1E1A" w:rsidRPr="44BE1E3C">
              <w:rPr>
                <w:rFonts w:ascii="Calibri Light" w:hAnsi="Calibri Light" w:cs="Calibri Light"/>
                <w:color w:val="auto"/>
              </w:rPr>
              <w:t xml:space="preserve">. </w:t>
            </w:r>
          </w:p>
          <w:p w14:paraId="40A80FB4" w14:textId="77777777" w:rsidR="00DE5B05" w:rsidRDefault="00DE5B05" w:rsidP="0096166A">
            <w:pPr>
              <w:pStyle w:val="table-paragraph"/>
              <w:framePr w:hSpace="0" w:wrap="auto" w:vAnchor="margin" w:hAnchor="text" w:yAlign="inline"/>
              <w:ind w:left="0"/>
              <w:rPr>
                <w:rFonts w:ascii="Calibri Light" w:hAnsi="Calibri Light" w:cs="Calibri Light"/>
                <w:color w:val="auto"/>
                <w:szCs w:val="24"/>
              </w:rPr>
            </w:pPr>
          </w:p>
          <w:p w14:paraId="0DD2D169" w14:textId="77777777" w:rsidR="00ED0C22" w:rsidRPr="00B521CC" w:rsidRDefault="00ED0C22" w:rsidP="00ED0C22">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069361A1" w14:textId="61A4142B" w:rsidR="0078064C" w:rsidRPr="0078064C" w:rsidRDefault="00ED0C22" w:rsidP="0078064C">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b/>
                <w:bCs/>
                <w:color w:val="auto"/>
                <w:szCs w:val="24"/>
              </w:rPr>
              <w:t xml:space="preserve">APPROVE </w:t>
            </w:r>
            <w:r w:rsidR="00A82E2F">
              <w:rPr>
                <w:rFonts w:ascii="Calibri Light" w:hAnsi="Calibri Light" w:cs="Calibri Light"/>
                <w:color w:val="auto"/>
                <w:szCs w:val="24"/>
              </w:rPr>
              <w:t xml:space="preserve">the </w:t>
            </w:r>
            <w:r w:rsidR="0015592A">
              <w:rPr>
                <w:rFonts w:ascii="Calibri Light" w:hAnsi="Calibri Light" w:cs="Calibri Light"/>
                <w:color w:val="auto"/>
                <w:szCs w:val="24"/>
              </w:rPr>
              <w:t>Cloud Strategy</w:t>
            </w:r>
            <w:r w:rsidR="0078064C">
              <w:rPr>
                <w:rFonts w:ascii="Calibri Light" w:hAnsi="Calibri Light" w:cs="Calibri Light"/>
                <w:color w:val="auto"/>
                <w:szCs w:val="24"/>
              </w:rPr>
              <w:t>.</w:t>
            </w:r>
          </w:p>
        </w:tc>
        <w:tc>
          <w:tcPr>
            <w:tcW w:w="1276" w:type="dxa"/>
          </w:tcPr>
          <w:p w14:paraId="5F151768" w14:textId="46212626" w:rsidR="00E864DA" w:rsidRPr="005B2BEA" w:rsidRDefault="00E63C23"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Approved</w:t>
            </w:r>
          </w:p>
        </w:tc>
        <w:tc>
          <w:tcPr>
            <w:tcW w:w="1418" w:type="dxa"/>
          </w:tcPr>
          <w:p w14:paraId="472FDA48" w14:textId="5E2FA4BD" w:rsidR="00E864DA" w:rsidRPr="005B2BEA" w:rsidRDefault="004C1D43" w:rsidP="00911DBC">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ACTION: To consider a Cloud Advisory Board.</w:t>
            </w:r>
          </w:p>
        </w:tc>
      </w:tr>
      <w:tr w:rsidR="00EC1409" w:rsidRPr="00B521CC" w14:paraId="373B97EF" w14:textId="77777777" w:rsidTr="44BE1E3C">
        <w:trPr>
          <w:trHeight w:val="343"/>
        </w:trPr>
        <w:tc>
          <w:tcPr>
            <w:tcW w:w="846" w:type="dxa"/>
          </w:tcPr>
          <w:p w14:paraId="46DB0E55" w14:textId="45F7178A" w:rsidR="00EC1409" w:rsidRPr="00B521CC" w:rsidRDefault="00EC1409"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5.3</w:t>
            </w:r>
          </w:p>
        </w:tc>
        <w:tc>
          <w:tcPr>
            <w:tcW w:w="7087" w:type="dxa"/>
          </w:tcPr>
          <w:p w14:paraId="4EC3347A" w14:textId="77777777" w:rsidR="00EC1409" w:rsidRDefault="00EC1409" w:rsidP="00EC1409">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Strategic Procurement Report</w:t>
            </w:r>
          </w:p>
          <w:p w14:paraId="5B40C4CE" w14:textId="144665AF" w:rsidR="00A94277" w:rsidRDefault="00EC1409" w:rsidP="009E15E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MS </w:t>
            </w:r>
            <w:r w:rsidR="00522E9C">
              <w:rPr>
                <w:rFonts w:ascii="Calibri Light" w:hAnsi="Calibri Light" w:cs="Calibri Light"/>
                <w:color w:val="auto"/>
                <w:szCs w:val="24"/>
              </w:rPr>
              <w:t xml:space="preserve">introduced the report </w:t>
            </w:r>
            <w:r w:rsidR="00A94277">
              <w:rPr>
                <w:rFonts w:ascii="Calibri Light" w:hAnsi="Calibri Light" w:cs="Calibri Light"/>
                <w:color w:val="auto"/>
                <w:szCs w:val="24"/>
              </w:rPr>
              <w:t xml:space="preserve">and confirmed two contracts were presented </w:t>
            </w:r>
            <w:r w:rsidR="006865FF">
              <w:rPr>
                <w:rFonts w:ascii="Calibri Light" w:hAnsi="Calibri Light" w:cs="Calibri Light"/>
                <w:color w:val="auto"/>
                <w:szCs w:val="24"/>
              </w:rPr>
              <w:t xml:space="preserve">to the Board </w:t>
            </w:r>
            <w:r w:rsidR="00A94277">
              <w:rPr>
                <w:rFonts w:ascii="Calibri Light" w:hAnsi="Calibri Light" w:cs="Calibri Light"/>
                <w:color w:val="auto"/>
                <w:szCs w:val="24"/>
              </w:rPr>
              <w:t>for approval</w:t>
            </w:r>
            <w:r w:rsidR="001F4230">
              <w:rPr>
                <w:rFonts w:ascii="Calibri Light" w:hAnsi="Calibri Light" w:cs="Calibri Light"/>
                <w:color w:val="auto"/>
                <w:szCs w:val="24"/>
              </w:rPr>
              <w:t xml:space="preserve">, </w:t>
            </w:r>
            <w:r w:rsidR="0020205D">
              <w:rPr>
                <w:rFonts w:ascii="Calibri Light" w:hAnsi="Calibri Light" w:cs="Calibri Light"/>
                <w:color w:val="auto"/>
                <w:szCs w:val="24"/>
              </w:rPr>
              <w:t>in addition to one contract for extension</w:t>
            </w:r>
            <w:r w:rsidR="00007548">
              <w:rPr>
                <w:rFonts w:ascii="Calibri Light" w:hAnsi="Calibri Light" w:cs="Calibri Light"/>
                <w:color w:val="auto"/>
                <w:szCs w:val="24"/>
              </w:rPr>
              <w:t xml:space="preserve"> for noting.</w:t>
            </w:r>
          </w:p>
          <w:p w14:paraId="29DAFB0A" w14:textId="0E546027" w:rsidR="00A94277" w:rsidRDefault="0020205D" w:rsidP="00EC1409">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Microsoft Azure – Contract Extension</w:t>
            </w:r>
            <w:r w:rsidR="00007548">
              <w:rPr>
                <w:rFonts w:ascii="Calibri Light" w:hAnsi="Calibri Light" w:cs="Calibri Light"/>
                <w:b/>
                <w:bCs/>
                <w:color w:val="auto"/>
                <w:szCs w:val="24"/>
              </w:rPr>
              <w:t>, For Approval</w:t>
            </w:r>
          </w:p>
          <w:p w14:paraId="45384356" w14:textId="757A8732" w:rsidR="00C9488C" w:rsidRDefault="00CD539D" w:rsidP="7BE64A21">
            <w:pPr>
              <w:pStyle w:val="table-paragraph"/>
              <w:framePr w:hSpace="0" w:wrap="auto" w:vAnchor="margin" w:hAnchor="text" w:yAlign="inline"/>
              <w:rPr>
                <w:rFonts w:ascii="Calibri Light" w:hAnsi="Calibri Light" w:cs="Calibri Light"/>
                <w:color w:val="auto"/>
              </w:rPr>
            </w:pPr>
            <w:r w:rsidRPr="7BE64A21">
              <w:rPr>
                <w:rFonts w:ascii="Calibri Light" w:hAnsi="Calibri Light" w:cs="Calibri Light"/>
                <w:color w:val="auto"/>
              </w:rPr>
              <w:t xml:space="preserve">This </w:t>
            </w:r>
            <w:r w:rsidR="00156255" w:rsidRPr="7BE64A21">
              <w:rPr>
                <w:rFonts w:ascii="Calibri Light" w:hAnsi="Calibri Light" w:cs="Calibri Light"/>
                <w:color w:val="auto"/>
              </w:rPr>
              <w:t xml:space="preserve">proposed extension related to services engaged whilst working </w:t>
            </w:r>
            <w:r w:rsidR="00156255" w:rsidRPr="7BE64A21">
              <w:rPr>
                <w:rFonts w:ascii="Calibri Light" w:hAnsi="Calibri Light" w:cs="Calibri Light"/>
                <w:color w:val="auto"/>
              </w:rPr>
              <w:lastRenderedPageBreak/>
              <w:t xml:space="preserve">through the Cloud Strategy. The original contract was within the CEO approval limit, however this has now exceeded this limit, therefore required SHA Board approval. </w:t>
            </w:r>
            <w:r w:rsidR="005E324B" w:rsidRPr="7BE64A21">
              <w:rPr>
                <w:rFonts w:ascii="Calibri Light" w:hAnsi="Calibri Light" w:cs="Calibri Light"/>
                <w:color w:val="auto"/>
              </w:rPr>
              <w:t>Welsh Government has also been notified.</w:t>
            </w:r>
            <w:r w:rsidR="00784F3B" w:rsidRPr="7BE64A21">
              <w:rPr>
                <w:rFonts w:ascii="Calibri Light" w:hAnsi="Calibri Light" w:cs="Calibri Light"/>
                <w:color w:val="auto"/>
              </w:rPr>
              <w:t xml:space="preserve"> </w:t>
            </w:r>
          </w:p>
          <w:p w14:paraId="4B0675BB" w14:textId="0AE43521" w:rsidR="00F26CDB" w:rsidRPr="00430517" w:rsidRDefault="00C9488C" w:rsidP="0096166A">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RoG </w:t>
            </w:r>
            <w:r w:rsidR="00106B46">
              <w:rPr>
                <w:rFonts w:ascii="Calibri Light" w:hAnsi="Calibri Light" w:cs="Calibri Light"/>
                <w:color w:val="auto"/>
                <w:szCs w:val="24"/>
              </w:rPr>
              <w:t>commented that the contract highlighted some challenges as DHCW move to the Cloud and asked how this would be managed going forward? In response, COL confirmed this extension was being requested due to the delay with the Mic</w:t>
            </w:r>
            <w:r w:rsidR="00337627">
              <w:rPr>
                <w:rFonts w:ascii="Calibri Light" w:hAnsi="Calibri Light" w:cs="Calibri Light"/>
                <w:color w:val="auto"/>
                <w:szCs w:val="24"/>
              </w:rPr>
              <w:t>rosoft contract. COL further advised that close partnership working was being undertaken with Finance and ICT to develop a cloud report which shows consumption by service to enable monitoring.</w:t>
            </w:r>
          </w:p>
          <w:p w14:paraId="46E3B610" w14:textId="797D9313" w:rsidR="00007548" w:rsidRDefault="00007548" w:rsidP="00007548">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Integrated Telephony Solution for Test, Trace and Protect – Contract Extension, for Noting </w:t>
            </w:r>
          </w:p>
          <w:p w14:paraId="6C1BAF4B" w14:textId="1FA2842E" w:rsidR="00BA7B91" w:rsidRDefault="00337627" w:rsidP="7BE64A21">
            <w:pPr>
              <w:pStyle w:val="table-paragraph"/>
              <w:framePr w:hSpace="0" w:wrap="auto" w:vAnchor="margin" w:hAnchor="text" w:yAlign="inline"/>
              <w:rPr>
                <w:rFonts w:ascii="Calibri Light" w:hAnsi="Calibri Light" w:cs="Calibri Light"/>
                <w:color w:val="auto"/>
              </w:rPr>
            </w:pPr>
            <w:r w:rsidRPr="7BE64A21">
              <w:rPr>
                <w:rFonts w:ascii="Calibri Light" w:hAnsi="Calibri Light" w:cs="Calibri Light"/>
                <w:color w:val="auto"/>
              </w:rPr>
              <w:t xml:space="preserve">Given the </w:t>
            </w:r>
            <w:r w:rsidR="005A389C" w:rsidRPr="7BE64A21">
              <w:rPr>
                <w:rFonts w:ascii="Calibri Light" w:hAnsi="Calibri Light" w:cs="Calibri Light"/>
                <w:color w:val="auto"/>
              </w:rPr>
              <w:t>revised guidance around TTP, the Board asked how likely this activity was to continue to be</w:t>
            </w:r>
            <w:r w:rsidR="00BA7B91" w:rsidRPr="7BE64A21">
              <w:rPr>
                <w:rFonts w:ascii="Calibri Light" w:hAnsi="Calibri Light" w:cs="Calibri Light"/>
                <w:color w:val="auto"/>
              </w:rPr>
              <w:t xml:space="preserve"> undertaken? In </w:t>
            </w:r>
            <w:r w:rsidR="00073E29" w:rsidRPr="7BE64A21">
              <w:rPr>
                <w:rFonts w:ascii="Calibri Light" w:hAnsi="Calibri Light" w:cs="Calibri Light"/>
                <w:color w:val="auto"/>
              </w:rPr>
              <w:t>response</w:t>
            </w:r>
            <w:r w:rsidR="00BA7B91" w:rsidRPr="7BE64A21">
              <w:rPr>
                <w:rFonts w:ascii="Calibri Light" w:hAnsi="Calibri Light" w:cs="Calibri Light"/>
                <w:color w:val="auto"/>
              </w:rPr>
              <w:t>, HT confirmed this was currently being worked through by the TTP programme, led by Welsh Government.</w:t>
            </w:r>
          </w:p>
          <w:p w14:paraId="66828A7C" w14:textId="3E308730" w:rsidR="00775DD9" w:rsidRDefault="00BA7B91" w:rsidP="7BE64A21">
            <w:pPr>
              <w:pStyle w:val="table-paragraph"/>
              <w:framePr w:hSpace="0" w:wrap="auto" w:vAnchor="margin" w:hAnchor="text" w:yAlign="inline"/>
              <w:rPr>
                <w:rFonts w:ascii="Calibri Light" w:hAnsi="Calibri Light" w:cs="Calibri Light"/>
                <w:color w:val="auto"/>
              </w:rPr>
            </w:pPr>
            <w:r w:rsidRPr="7BE64A21">
              <w:rPr>
                <w:rFonts w:ascii="Calibri Light" w:hAnsi="Calibri Light" w:cs="Calibri Light"/>
                <w:color w:val="auto"/>
              </w:rPr>
              <w:t xml:space="preserve">RG thanked the team for presenting the contract extension in an open and transparent manner. </w:t>
            </w:r>
          </w:p>
          <w:p w14:paraId="65A2F431" w14:textId="58414118" w:rsidR="00526736" w:rsidRPr="00DB105B" w:rsidRDefault="00BA7B91" w:rsidP="0096166A">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GQ commented on the importance of having a TTP programme </w:t>
            </w:r>
            <w:r w:rsidR="00526736">
              <w:rPr>
                <w:rFonts w:ascii="Calibri Light" w:hAnsi="Calibri Light" w:cs="Calibri Light"/>
                <w:color w:val="auto"/>
                <w:szCs w:val="24"/>
              </w:rPr>
              <w:t>running, to enable the organisation to respond and react in an urgent matter, should it be required in the future.</w:t>
            </w:r>
          </w:p>
          <w:p w14:paraId="7F5035D4" w14:textId="1FFCA481" w:rsidR="00E231DF" w:rsidRDefault="00A05341" w:rsidP="00A05341">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Specialist Consultancy Resources for Digital Services for Patients and the Public</w:t>
            </w:r>
          </w:p>
          <w:p w14:paraId="2BADF625" w14:textId="6F792AB3" w:rsidR="00434908" w:rsidRPr="00526736" w:rsidRDefault="00526736" w:rsidP="00A05341">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Board were advised this contract had an upper limit of 1.8M. The Board discussed the importance of the DSPP programme, in particular </w:t>
            </w:r>
            <w:r w:rsidR="00806BD4">
              <w:rPr>
                <w:rFonts w:ascii="Calibri Light" w:hAnsi="Calibri Light" w:cs="Calibri Light"/>
                <w:color w:val="auto"/>
                <w:szCs w:val="24"/>
              </w:rPr>
              <w:t>the ‘App’ requirements.</w:t>
            </w:r>
            <w:r>
              <w:rPr>
                <w:rFonts w:ascii="Calibri Light" w:hAnsi="Calibri Light" w:cs="Calibri Light"/>
                <w:color w:val="auto"/>
                <w:szCs w:val="24"/>
              </w:rPr>
              <w:t xml:space="preserve"> </w:t>
            </w:r>
          </w:p>
          <w:p w14:paraId="004F7BDA" w14:textId="77777777" w:rsidR="00806BD4" w:rsidRDefault="00806BD4" w:rsidP="00A82E2F">
            <w:pPr>
              <w:pStyle w:val="table-paragraph"/>
              <w:framePr w:hSpace="0" w:wrap="auto" w:vAnchor="margin" w:hAnchor="text" w:yAlign="inline"/>
              <w:rPr>
                <w:rFonts w:ascii="Calibri Light" w:hAnsi="Calibri Light" w:cs="Calibri Light"/>
                <w:color w:val="auto"/>
                <w:szCs w:val="24"/>
              </w:rPr>
            </w:pPr>
          </w:p>
          <w:p w14:paraId="544E90A0" w14:textId="37D84EB0" w:rsidR="00A82E2F" w:rsidRPr="00B521CC" w:rsidRDefault="00A82E2F" w:rsidP="00A82E2F">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714A8EA0" w14:textId="3A93A78F" w:rsidR="00A82E2F" w:rsidRDefault="00A82E2F" w:rsidP="00A82E2F">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APPROVE </w:t>
            </w:r>
            <w:r>
              <w:rPr>
                <w:rFonts w:ascii="Calibri Light" w:hAnsi="Calibri Light" w:cs="Calibri Light"/>
                <w:color w:val="auto"/>
                <w:szCs w:val="24"/>
              </w:rPr>
              <w:t xml:space="preserve">the </w:t>
            </w:r>
            <w:r w:rsidR="00A05341">
              <w:rPr>
                <w:rFonts w:ascii="Calibri Light" w:hAnsi="Calibri Light" w:cs="Calibri Light"/>
                <w:color w:val="auto"/>
                <w:szCs w:val="24"/>
              </w:rPr>
              <w:t>Microsoft Azure Contract Extension</w:t>
            </w:r>
            <w:r w:rsidR="0078064C">
              <w:rPr>
                <w:rFonts w:ascii="Calibri Light" w:hAnsi="Calibri Light" w:cs="Calibri Light"/>
                <w:color w:val="auto"/>
                <w:szCs w:val="24"/>
              </w:rPr>
              <w:t>;</w:t>
            </w:r>
          </w:p>
          <w:p w14:paraId="4C1348E5" w14:textId="4D8FFCE7" w:rsidR="00A05341" w:rsidRDefault="00A05341" w:rsidP="00A82E2F">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APPROVE </w:t>
            </w:r>
            <w:r>
              <w:rPr>
                <w:rFonts w:ascii="Calibri Light" w:hAnsi="Calibri Light" w:cs="Calibri Light"/>
                <w:color w:val="auto"/>
                <w:szCs w:val="24"/>
              </w:rPr>
              <w:t>the</w:t>
            </w:r>
            <w:r w:rsidR="003058C4">
              <w:rPr>
                <w:rFonts w:ascii="Calibri Light" w:hAnsi="Calibri Light" w:cs="Calibri Light"/>
                <w:color w:val="auto"/>
                <w:szCs w:val="24"/>
              </w:rPr>
              <w:t xml:space="preserve"> Specialist Consultancy Resources for Digital Services for Patients and the Public</w:t>
            </w:r>
            <w:r w:rsidR="0078064C">
              <w:rPr>
                <w:rFonts w:ascii="Calibri Light" w:hAnsi="Calibri Light" w:cs="Calibri Light"/>
                <w:color w:val="auto"/>
                <w:szCs w:val="24"/>
              </w:rPr>
              <w:t>;</w:t>
            </w:r>
            <w:r w:rsidR="003058C4">
              <w:rPr>
                <w:rFonts w:ascii="Calibri Light" w:hAnsi="Calibri Light" w:cs="Calibri Light"/>
                <w:color w:val="auto"/>
                <w:szCs w:val="24"/>
              </w:rPr>
              <w:t xml:space="preserve"> </w:t>
            </w:r>
          </w:p>
          <w:p w14:paraId="54D518A0" w14:textId="27E60F99" w:rsidR="003058C4" w:rsidRPr="003058C4" w:rsidRDefault="003058C4" w:rsidP="00A82E2F">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NOTE </w:t>
            </w:r>
            <w:r>
              <w:rPr>
                <w:rFonts w:ascii="Calibri Light" w:hAnsi="Calibri Light" w:cs="Calibri Light"/>
                <w:color w:val="auto"/>
                <w:szCs w:val="24"/>
              </w:rPr>
              <w:t xml:space="preserve">the Integrated Telephony Solution </w:t>
            </w:r>
            <w:r w:rsidR="00E90D0B">
              <w:rPr>
                <w:rFonts w:ascii="Calibri Light" w:hAnsi="Calibri Light" w:cs="Calibri Light"/>
                <w:color w:val="auto"/>
                <w:szCs w:val="24"/>
              </w:rPr>
              <w:t>for Test, Trace and Protect</w:t>
            </w:r>
            <w:r w:rsidR="0078064C">
              <w:rPr>
                <w:rFonts w:ascii="Calibri Light" w:hAnsi="Calibri Light" w:cs="Calibri Light"/>
                <w:color w:val="auto"/>
                <w:szCs w:val="24"/>
              </w:rPr>
              <w:t>;</w:t>
            </w:r>
            <w:r w:rsidR="00E90D0B">
              <w:rPr>
                <w:rFonts w:ascii="Calibri Light" w:hAnsi="Calibri Light" w:cs="Calibri Light"/>
                <w:color w:val="auto"/>
                <w:szCs w:val="24"/>
              </w:rPr>
              <w:t xml:space="preserve"> </w:t>
            </w:r>
          </w:p>
          <w:p w14:paraId="5CC1A599" w14:textId="3C40D479" w:rsidR="00ED0C22" w:rsidRPr="00EC1409" w:rsidRDefault="00B60AEA" w:rsidP="006A34DC">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NOTE</w:t>
            </w:r>
            <w:r w:rsidR="00A82E2F">
              <w:rPr>
                <w:rFonts w:ascii="Calibri Light" w:hAnsi="Calibri Light" w:cs="Calibri Light"/>
                <w:b/>
                <w:bCs/>
                <w:color w:val="auto"/>
                <w:szCs w:val="24"/>
              </w:rPr>
              <w:t xml:space="preserve"> </w:t>
            </w:r>
            <w:r w:rsidR="00A82E2F">
              <w:rPr>
                <w:rFonts w:ascii="Calibri Light" w:hAnsi="Calibri Light" w:cs="Calibri Light"/>
                <w:color w:val="auto"/>
                <w:szCs w:val="24"/>
              </w:rPr>
              <w:t xml:space="preserve">the </w:t>
            </w:r>
            <w:r w:rsidR="001D4FE0">
              <w:rPr>
                <w:rFonts w:ascii="Calibri Light" w:hAnsi="Calibri Light" w:cs="Calibri Light"/>
                <w:color w:val="auto"/>
                <w:szCs w:val="24"/>
              </w:rPr>
              <w:t>Strategic Procurement Activity.</w:t>
            </w:r>
            <w:r w:rsidR="00A94277">
              <w:rPr>
                <w:rFonts w:ascii="Calibri Light" w:hAnsi="Calibri Light" w:cs="Calibri Light"/>
                <w:color w:val="auto"/>
                <w:szCs w:val="24"/>
              </w:rPr>
              <w:t xml:space="preserve"> </w:t>
            </w:r>
          </w:p>
        </w:tc>
        <w:tc>
          <w:tcPr>
            <w:tcW w:w="1276" w:type="dxa"/>
          </w:tcPr>
          <w:p w14:paraId="0BFACCCE" w14:textId="42FF0107" w:rsidR="00EC1409" w:rsidRPr="005B2BEA" w:rsidRDefault="00EC140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Approved</w:t>
            </w:r>
          </w:p>
        </w:tc>
        <w:tc>
          <w:tcPr>
            <w:tcW w:w="1418" w:type="dxa"/>
          </w:tcPr>
          <w:p w14:paraId="2F8FB5BB" w14:textId="52E472D3" w:rsidR="00EC1409" w:rsidRPr="005B2BEA" w:rsidRDefault="00EC140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ED6499" w:rsidRPr="00B521CC" w14:paraId="12244189" w14:textId="77777777" w:rsidTr="44BE1E3C">
        <w:trPr>
          <w:trHeight w:val="343"/>
        </w:trPr>
        <w:tc>
          <w:tcPr>
            <w:tcW w:w="846" w:type="dxa"/>
          </w:tcPr>
          <w:p w14:paraId="7E004D8A" w14:textId="2FCFB4FB" w:rsidR="00ED6499" w:rsidRDefault="00ED6499" w:rsidP="00BC73A9">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 xml:space="preserve">5.4 </w:t>
            </w:r>
          </w:p>
        </w:tc>
        <w:tc>
          <w:tcPr>
            <w:tcW w:w="7087" w:type="dxa"/>
          </w:tcPr>
          <w:p w14:paraId="28886B97" w14:textId="702C3AA9" w:rsidR="00ED6499" w:rsidRDefault="008A1231" w:rsidP="00EC1409">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IMTP and Decarbonisation Action Plan</w:t>
            </w:r>
          </w:p>
          <w:p w14:paraId="18E1C918" w14:textId="61DD62BF" w:rsidR="008A1231" w:rsidRDefault="008A1231" w:rsidP="008A1231">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MS presented the IMTP to the Board and highlighted the following:</w:t>
            </w:r>
          </w:p>
          <w:p w14:paraId="3816E813" w14:textId="1BD935E1" w:rsidR="00D12C42" w:rsidRDefault="00432F7E" w:rsidP="004A7B2D">
            <w:pPr>
              <w:pStyle w:val="table-paragraph"/>
              <w:framePr w:hSpace="0" w:wrap="auto" w:vAnchor="margin" w:hAnchor="text" w:yAlign="inline"/>
              <w:numPr>
                <w:ilvl w:val="0"/>
                <w:numId w:val="27"/>
              </w:numPr>
              <w:rPr>
                <w:rFonts w:ascii="Calibri Light" w:hAnsi="Calibri Light" w:cs="Calibri Light"/>
                <w:color w:val="auto"/>
                <w:szCs w:val="24"/>
              </w:rPr>
            </w:pPr>
            <w:r>
              <w:rPr>
                <w:rFonts w:ascii="Calibri Light" w:hAnsi="Calibri Light" w:cs="Calibri Light"/>
                <w:color w:val="auto"/>
                <w:szCs w:val="24"/>
              </w:rPr>
              <w:t>The IMTP had been shared with the Board through a number of Board Development sessions in its development;</w:t>
            </w:r>
          </w:p>
          <w:p w14:paraId="1CAFEE00" w14:textId="7B7CF5AE" w:rsidR="00F2087B" w:rsidRDefault="00F2087B" w:rsidP="004A7B2D">
            <w:pPr>
              <w:pStyle w:val="table-paragraph"/>
              <w:framePr w:hSpace="0" w:wrap="auto" w:vAnchor="margin" w:hAnchor="text" w:yAlign="inline"/>
              <w:numPr>
                <w:ilvl w:val="0"/>
                <w:numId w:val="27"/>
              </w:numPr>
              <w:rPr>
                <w:rFonts w:ascii="Calibri Light" w:hAnsi="Calibri Light" w:cs="Calibri Light"/>
                <w:color w:val="auto"/>
                <w:szCs w:val="24"/>
              </w:rPr>
            </w:pPr>
            <w:r>
              <w:rPr>
                <w:rFonts w:ascii="Calibri Light" w:hAnsi="Calibri Light" w:cs="Calibri Light"/>
                <w:color w:val="auto"/>
                <w:szCs w:val="24"/>
              </w:rPr>
              <w:t>Mission and Vision had been agreed as an organisation;</w:t>
            </w:r>
          </w:p>
          <w:p w14:paraId="42A8A016" w14:textId="7DEA0D87" w:rsidR="00F2087B" w:rsidRDefault="00F2087B" w:rsidP="7BE64A21">
            <w:pPr>
              <w:pStyle w:val="table-paragraph"/>
              <w:framePr w:hSpace="0" w:wrap="auto" w:vAnchor="margin" w:hAnchor="text" w:yAlign="inline"/>
              <w:numPr>
                <w:ilvl w:val="0"/>
                <w:numId w:val="27"/>
              </w:numPr>
              <w:rPr>
                <w:rFonts w:ascii="Calibri Light" w:hAnsi="Calibri Light" w:cs="Calibri Light"/>
                <w:color w:val="auto"/>
              </w:rPr>
            </w:pPr>
            <w:r w:rsidRPr="7BE64A21">
              <w:rPr>
                <w:rFonts w:ascii="Calibri Light" w:hAnsi="Calibri Light" w:cs="Calibri Light"/>
                <w:color w:val="auto"/>
              </w:rPr>
              <w:t xml:space="preserve">The strategy on a page sets out DHCW’s vision, purpose and mission; </w:t>
            </w:r>
          </w:p>
          <w:p w14:paraId="4C7D09ED" w14:textId="1E67E469" w:rsidR="00F2087B" w:rsidRDefault="00F2087B" w:rsidP="004A7B2D">
            <w:pPr>
              <w:pStyle w:val="table-paragraph"/>
              <w:framePr w:hSpace="0" w:wrap="auto" w:vAnchor="margin" w:hAnchor="text" w:yAlign="inline"/>
              <w:numPr>
                <w:ilvl w:val="0"/>
                <w:numId w:val="27"/>
              </w:numPr>
              <w:rPr>
                <w:rFonts w:ascii="Calibri Light" w:hAnsi="Calibri Light" w:cs="Calibri Light"/>
                <w:color w:val="auto"/>
                <w:szCs w:val="24"/>
              </w:rPr>
            </w:pPr>
            <w:r>
              <w:rPr>
                <w:rFonts w:ascii="Calibri Light" w:hAnsi="Calibri Light" w:cs="Calibri Light"/>
                <w:color w:val="auto"/>
                <w:szCs w:val="24"/>
              </w:rPr>
              <w:lastRenderedPageBreak/>
              <w:t>Welsh Language was a theme throughout the plan;</w:t>
            </w:r>
          </w:p>
          <w:p w14:paraId="08208D19" w14:textId="2995D889" w:rsidR="004A7B2D" w:rsidRDefault="00F2087B" w:rsidP="004A7B2D">
            <w:pPr>
              <w:pStyle w:val="table-paragraph"/>
              <w:framePr w:hSpace="0" w:wrap="auto" w:vAnchor="margin" w:hAnchor="text" w:yAlign="inline"/>
              <w:numPr>
                <w:ilvl w:val="0"/>
                <w:numId w:val="27"/>
              </w:numPr>
              <w:rPr>
                <w:rFonts w:ascii="Calibri Light" w:hAnsi="Calibri Light" w:cs="Calibri Light"/>
                <w:color w:val="auto"/>
                <w:szCs w:val="24"/>
              </w:rPr>
            </w:pPr>
            <w:r>
              <w:rPr>
                <w:rFonts w:ascii="Calibri Light" w:hAnsi="Calibri Light" w:cs="Calibri Light"/>
                <w:color w:val="auto"/>
                <w:szCs w:val="24"/>
              </w:rPr>
              <w:t xml:space="preserve">The plan was </w:t>
            </w:r>
            <w:r w:rsidR="004A7B2D">
              <w:rPr>
                <w:rFonts w:ascii="Calibri Light" w:hAnsi="Calibri Light" w:cs="Calibri Light"/>
                <w:color w:val="auto"/>
                <w:szCs w:val="24"/>
              </w:rPr>
              <w:t>ambitious</w:t>
            </w:r>
            <w:r>
              <w:rPr>
                <w:rFonts w:ascii="Calibri Light" w:hAnsi="Calibri Light" w:cs="Calibri Light"/>
                <w:color w:val="auto"/>
                <w:szCs w:val="24"/>
              </w:rPr>
              <w:t xml:space="preserve">, it set out </w:t>
            </w:r>
            <w:r w:rsidR="009F77B2">
              <w:rPr>
                <w:rFonts w:ascii="Calibri Light" w:hAnsi="Calibri Light" w:cs="Calibri Light"/>
                <w:color w:val="auto"/>
                <w:szCs w:val="24"/>
              </w:rPr>
              <w:t>DHCW’s response to COVID-19 requirements</w:t>
            </w:r>
            <w:r>
              <w:rPr>
                <w:rFonts w:ascii="Calibri Light" w:hAnsi="Calibri Light" w:cs="Calibri Light"/>
                <w:color w:val="auto"/>
                <w:szCs w:val="24"/>
              </w:rPr>
              <w:t>,</w:t>
            </w:r>
            <w:r w:rsidR="009F77B2">
              <w:rPr>
                <w:rFonts w:ascii="Calibri Light" w:hAnsi="Calibri Light" w:cs="Calibri Light"/>
                <w:color w:val="auto"/>
                <w:szCs w:val="24"/>
              </w:rPr>
              <w:t xml:space="preserve"> business as usual,</w:t>
            </w:r>
            <w:r>
              <w:rPr>
                <w:rFonts w:ascii="Calibri Light" w:hAnsi="Calibri Light" w:cs="Calibri Light"/>
                <w:color w:val="auto"/>
                <w:szCs w:val="24"/>
              </w:rPr>
              <w:t xml:space="preserve"> along with new strategies, digital programmes,</w:t>
            </w:r>
            <w:r w:rsidR="00EE0F3E">
              <w:rPr>
                <w:rFonts w:ascii="Calibri Light" w:hAnsi="Calibri Light" w:cs="Calibri Light"/>
                <w:color w:val="auto"/>
                <w:szCs w:val="24"/>
              </w:rPr>
              <w:t xml:space="preserve"> strategic outcomes </w:t>
            </w:r>
            <w:r w:rsidR="00FA1347">
              <w:rPr>
                <w:rFonts w:ascii="Calibri Light" w:hAnsi="Calibri Light" w:cs="Calibri Light"/>
                <w:color w:val="auto"/>
                <w:szCs w:val="24"/>
              </w:rPr>
              <w:t>and sustainable development.</w:t>
            </w:r>
          </w:p>
          <w:p w14:paraId="3B04FD80" w14:textId="77777777" w:rsidR="004A7B2D" w:rsidRDefault="004A7B2D" w:rsidP="00D12C42">
            <w:pPr>
              <w:pStyle w:val="table-paragraph"/>
              <w:framePr w:hSpace="0" w:wrap="auto" w:vAnchor="margin" w:hAnchor="text" w:yAlign="inline"/>
              <w:rPr>
                <w:rFonts w:ascii="Calibri Light" w:hAnsi="Calibri Light" w:cs="Calibri Light"/>
                <w:color w:val="auto"/>
                <w:szCs w:val="24"/>
              </w:rPr>
            </w:pPr>
          </w:p>
          <w:p w14:paraId="4009C6A9" w14:textId="3FA5429F" w:rsidR="0008448F" w:rsidRDefault="003D5020" w:rsidP="00073E29">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Chair commented on the early engagement with the Board through Board Development sessions w</w:t>
            </w:r>
            <w:r w:rsidR="003602B2">
              <w:rPr>
                <w:rFonts w:ascii="Calibri Light" w:hAnsi="Calibri Light" w:cs="Calibri Light"/>
                <w:color w:val="auto"/>
                <w:szCs w:val="24"/>
              </w:rPr>
              <w:t>ere</w:t>
            </w:r>
            <w:r>
              <w:rPr>
                <w:rFonts w:ascii="Calibri Light" w:hAnsi="Calibri Light" w:cs="Calibri Light"/>
                <w:color w:val="auto"/>
                <w:szCs w:val="24"/>
              </w:rPr>
              <w:t xml:space="preserve"> </w:t>
            </w:r>
            <w:r w:rsidR="003602B2">
              <w:rPr>
                <w:rFonts w:ascii="Calibri Light" w:hAnsi="Calibri Light" w:cs="Calibri Light"/>
                <w:color w:val="auto"/>
                <w:szCs w:val="24"/>
              </w:rPr>
              <w:t>valuable</w:t>
            </w:r>
            <w:r>
              <w:rPr>
                <w:rFonts w:ascii="Calibri Light" w:hAnsi="Calibri Light" w:cs="Calibri Light"/>
                <w:color w:val="auto"/>
                <w:szCs w:val="24"/>
              </w:rPr>
              <w:t xml:space="preserve"> and welcomed</w:t>
            </w:r>
            <w:r w:rsidR="005515C8">
              <w:rPr>
                <w:rFonts w:ascii="Calibri Light" w:hAnsi="Calibri Light" w:cs="Calibri Light"/>
                <w:color w:val="auto"/>
                <w:szCs w:val="24"/>
              </w:rPr>
              <w:t>.</w:t>
            </w:r>
          </w:p>
          <w:p w14:paraId="5B711EFC" w14:textId="7A71849E" w:rsidR="0008448F" w:rsidRDefault="00952E98" w:rsidP="005515C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Board received a brief, high level overview of the Decarbonisation Action Plan. </w:t>
            </w:r>
          </w:p>
          <w:p w14:paraId="43EC5243" w14:textId="77777777" w:rsidR="005515C8" w:rsidRDefault="005515C8" w:rsidP="0096166A">
            <w:pPr>
              <w:pStyle w:val="table-paragraph"/>
              <w:framePr w:hSpace="0" w:wrap="auto" w:vAnchor="margin" w:hAnchor="text" w:yAlign="inline"/>
              <w:ind w:left="0"/>
              <w:rPr>
                <w:rFonts w:ascii="Calibri Light" w:hAnsi="Calibri Light" w:cs="Calibri Light"/>
                <w:color w:val="auto"/>
                <w:szCs w:val="24"/>
              </w:rPr>
            </w:pPr>
          </w:p>
          <w:p w14:paraId="0DA0A5F9" w14:textId="77777777" w:rsidR="00C43399" w:rsidRPr="00B521CC" w:rsidRDefault="00C43399" w:rsidP="00C43399">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6CAB9C05" w14:textId="5B424B03" w:rsidR="00ED6499" w:rsidRPr="00ED6499" w:rsidRDefault="00C43399" w:rsidP="00C43399">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APPROVE </w:t>
            </w:r>
            <w:r>
              <w:rPr>
                <w:rFonts w:ascii="Calibri Light" w:hAnsi="Calibri Light" w:cs="Calibri Light"/>
                <w:color w:val="auto"/>
                <w:szCs w:val="24"/>
              </w:rPr>
              <w:t xml:space="preserve">the </w:t>
            </w:r>
            <w:r w:rsidR="008B167D">
              <w:rPr>
                <w:rFonts w:ascii="Calibri Light" w:hAnsi="Calibri Light" w:cs="Calibri Light"/>
                <w:color w:val="auto"/>
                <w:szCs w:val="24"/>
              </w:rPr>
              <w:t>IMTP and Decarbonisation Action Plan</w:t>
            </w:r>
            <w:r w:rsidR="00901A54">
              <w:rPr>
                <w:rFonts w:ascii="Calibri Light" w:hAnsi="Calibri Light" w:cs="Calibri Light"/>
                <w:color w:val="auto"/>
                <w:szCs w:val="24"/>
              </w:rPr>
              <w:t>.</w:t>
            </w:r>
          </w:p>
        </w:tc>
        <w:tc>
          <w:tcPr>
            <w:tcW w:w="1276" w:type="dxa"/>
          </w:tcPr>
          <w:p w14:paraId="0E8D5372" w14:textId="51F2E253" w:rsidR="00ED6499" w:rsidRPr="005B2BEA" w:rsidRDefault="00C4339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Approved</w:t>
            </w:r>
          </w:p>
        </w:tc>
        <w:tc>
          <w:tcPr>
            <w:tcW w:w="1418" w:type="dxa"/>
          </w:tcPr>
          <w:p w14:paraId="5EC6F7FB" w14:textId="5FE27A93" w:rsidR="00ED6499" w:rsidRPr="005B2BEA" w:rsidRDefault="00C4339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C5A7E" w:rsidRPr="00B521CC" w14:paraId="3167936D" w14:textId="77777777" w:rsidTr="44BE1E3C">
        <w:trPr>
          <w:trHeight w:val="343"/>
        </w:trPr>
        <w:tc>
          <w:tcPr>
            <w:tcW w:w="846" w:type="dxa"/>
            <w:shd w:val="clear" w:color="auto" w:fill="D9D9D9" w:themeFill="background1" w:themeFillShade="D9"/>
          </w:tcPr>
          <w:p w14:paraId="64E7D373" w14:textId="235F8F72" w:rsidR="00BC5A7E" w:rsidRPr="00B521CC" w:rsidRDefault="00BC5A7E" w:rsidP="00BC73A9">
            <w:pPr>
              <w:pStyle w:val="Style2"/>
              <w:framePr w:hSpace="0" w:wrap="auto" w:vAnchor="margin" w:hAnchor="text" w:yAlign="inline"/>
              <w:jc w:val="center"/>
              <w:rPr>
                <w:rFonts w:ascii="Calibri Light" w:hAnsi="Calibri Light" w:cs="Calibri Light"/>
                <w:color w:val="auto"/>
                <w:szCs w:val="24"/>
              </w:rPr>
            </w:pPr>
          </w:p>
        </w:tc>
        <w:tc>
          <w:tcPr>
            <w:tcW w:w="7087" w:type="dxa"/>
            <w:shd w:val="clear" w:color="auto" w:fill="D9D9D9" w:themeFill="background1" w:themeFillShade="D9"/>
          </w:tcPr>
          <w:p w14:paraId="2CA7C5C2" w14:textId="02679DD2"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color w:val="auto"/>
                <w:szCs w:val="24"/>
              </w:rPr>
              <w:t>Comfort Break</w:t>
            </w:r>
          </w:p>
        </w:tc>
        <w:tc>
          <w:tcPr>
            <w:tcW w:w="1276" w:type="dxa"/>
            <w:shd w:val="clear" w:color="auto" w:fill="D9D9D9" w:themeFill="background1" w:themeFillShade="D9"/>
          </w:tcPr>
          <w:p w14:paraId="3B5A7B4B"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c>
          <w:tcPr>
            <w:tcW w:w="1418" w:type="dxa"/>
            <w:shd w:val="clear" w:color="auto" w:fill="D9D9D9" w:themeFill="background1" w:themeFillShade="D9"/>
          </w:tcPr>
          <w:p w14:paraId="1938C198"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r>
      <w:tr w:rsidR="00B803DB" w:rsidRPr="00B521CC" w14:paraId="740489F0" w14:textId="77777777" w:rsidTr="44BE1E3C">
        <w:trPr>
          <w:trHeight w:val="343"/>
        </w:trPr>
        <w:tc>
          <w:tcPr>
            <w:tcW w:w="10627" w:type="dxa"/>
            <w:gridSpan w:val="4"/>
          </w:tcPr>
          <w:p w14:paraId="202CDC1A" w14:textId="04949E08" w:rsidR="00B803DB" w:rsidRPr="00B521CC" w:rsidRDefault="0044373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 xml:space="preserve">PART 6 - </w:t>
            </w:r>
            <w:r w:rsidR="00060682" w:rsidRPr="00B521CC">
              <w:rPr>
                <w:rFonts w:ascii="Calibri Light" w:hAnsi="Calibri Light" w:cs="Calibri Light"/>
                <w:b/>
                <w:bCs/>
                <w:color w:val="002060"/>
                <w:szCs w:val="24"/>
              </w:rPr>
              <w:t>GOVERNANCE, RISK, PERFORMANCE AND ASSURANCE</w:t>
            </w:r>
          </w:p>
        </w:tc>
      </w:tr>
      <w:tr w:rsidR="00A470EE" w:rsidRPr="00B521CC" w14:paraId="13FEFB06" w14:textId="77777777" w:rsidTr="44BE1E3C">
        <w:trPr>
          <w:trHeight w:val="343"/>
        </w:trPr>
        <w:tc>
          <w:tcPr>
            <w:tcW w:w="846" w:type="dxa"/>
          </w:tcPr>
          <w:p w14:paraId="0399C289" w14:textId="355C9DD9"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color w:val="auto"/>
                <w:szCs w:val="24"/>
              </w:rPr>
              <w:t>6</w:t>
            </w:r>
            <w:r w:rsidR="00A470EE" w:rsidRPr="00B521CC">
              <w:rPr>
                <w:rFonts w:ascii="Calibri Light" w:hAnsi="Calibri Light" w:cs="Calibri Light"/>
                <w:color w:val="auto"/>
                <w:szCs w:val="24"/>
              </w:rPr>
              <w:t>.1</w:t>
            </w:r>
          </w:p>
        </w:tc>
        <w:tc>
          <w:tcPr>
            <w:tcW w:w="7087" w:type="dxa"/>
          </w:tcPr>
          <w:p w14:paraId="108BC501" w14:textId="1FBC5502" w:rsidR="00A470EE" w:rsidRPr="00B521CC" w:rsidRDefault="003A4D79" w:rsidP="005226E5">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Finance Report </w:t>
            </w:r>
          </w:p>
          <w:p w14:paraId="2582AC2E" w14:textId="235119DD" w:rsidR="008F6B79" w:rsidRDefault="003A4D79" w:rsidP="7BE64A21">
            <w:pPr>
              <w:pStyle w:val="table-paragraph"/>
              <w:framePr w:hSpace="0" w:wrap="auto" w:vAnchor="margin" w:hAnchor="text" w:yAlign="inline"/>
              <w:tabs>
                <w:tab w:val="left" w:pos="1413"/>
              </w:tabs>
              <w:jc w:val="both"/>
              <w:rPr>
                <w:rFonts w:ascii="Calibri Light" w:hAnsi="Calibri Light" w:cs="Calibri Light"/>
                <w:color w:val="auto"/>
              </w:rPr>
            </w:pPr>
            <w:r w:rsidRPr="7BE64A21">
              <w:rPr>
                <w:rFonts w:ascii="Calibri Light" w:hAnsi="Calibri Light" w:cs="Calibri Light"/>
                <w:color w:val="auto"/>
              </w:rPr>
              <w:t>COL</w:t>
            </w:r>
            <w:r w:rsidR="00E0517C" w:rsidRPr="7BE64A21">
              <w:rPr>
                <w:rFonts w:ascii="Calibri Light" w:hAnsi="Calibri Light" w:cs="Calibri Light"/>
                <w:color w:val="auto"/>
              </w:rPr>
              <w:t xml:space="preserve"> presented the</w:t>
            </w:r>
            <w:r w:rsidR="00907341" w:rsidRPr="7BE64A21">
              <w:rPr>
                <w:rFonts w:ascii="Calibri Light" w:hAnsi="Calibri Light" w:cs="Calibri Light"/>
                <w:color w:val="auto"/>
              </w:rPr>
              <w:t xml:space="preserve"> </w:t>
            </w:r>
            <w:r w:rsidRPr="7BE64A21">
              <w:rPr>
                <w:rFonts w:ascii="Calibri Light" w:hAnsi="Calibri Light" w:cs="Calibri Light"/>
                <w:color w:val="auto"/>
              </w:rPr>
              <w:t>Finance Report up to the end of February 2022</w:t>
            </w:r>
            <w:r w:rsidR="005D40D2" w:rsidRPr="7BE64A21">
              <w:rPr>
                <w:rFonts w:ascii="Calibri Light" w:hAnsi="Calibri Light" w:cs="Calibri Light"/>
                <w:color w:val="auto"/>
              </w:rPr>
              <w:t>,</w:t>
            </w:r>
            <w:r w:rsidR="00E0517C" w:rsidRPr="7BE64A21">
              <w:rPr>
                <w:rFonts w:ascii="Calibri Light" w:hAnsi="Calibri Light" w:cs="Calibri Light"/>
                <w:color w:val="auto"/>
              </w:rPr>
              <w:t xml:space="preserve"> </w:t>
            </w:r>
            <w:r w:rsidR="00B41128" w:rsidRPr="7BE64A21">
              <w:rPr>
                <w:rFonts w:ascii="Calibri Light" w:hAnsi="Calibri Light" w:cs="Calibri Light"/>
                <w:color w:val="auto"/>
              </w:rPr>
              <w:t xml:space="preserve">the following </w:t>
            </w:r>
            <w:r w:rsidR="00B50218" w:rsidRPr="7BE64A21">
              <w:rPr>
                <w:rFonts w:ascii="Calibri Light" w:hAnsi="Calibri Light" w:cs="Calibri Light"/>
                <w:color w:val="auto"/>
              </w:rPr>
              <w:t>areas were highlighted</w:t>
            </w:r>
            <w:r w:rsidR="008F6B79" w:rsidRPr="7BE64A21">
              <w:rPr>
                <w:rFonts w:ascii="Calibri Light" w:hAnsi="Calibri Light" w:cs="Calibri Light"/>
                <w:color w:val="auto"/>
              </w:rPr>
              <w:t>:</w:t>
            </w:r>
          </w:p>
          <w:p w14:paraId="3BA7D305" w14:textId="51ACDAC8" w:rsidR="005740E4" w:rsidRDefault="00083E30"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DHCW w</w:t>
            </w:r>
            <w:r w:rsidR="00983EBC">
              <w:rPr>
                <w:rFonts w:ascii="Calibri Light" w:hAnsi="Calibri Light" w:cs="Calibri Light"/>
                <w:color w:val="auto"/>
                <w:szCs w:val="24"/>
              </w:rPr>
              <w:t>ere</w:t>
            </w:r>
            <w:r w:rsidR="00C15F71">
              <w:rPr>
                <w:rFonts w:ascii="Calibri Light" w:hAnsi="Calibri Light" w:cs="Calibri Light"/>
                <w:color w:val="auto"/>
                <w:szCs w:val="24"/>
              </w:rPr>
              <w:t xml:space="preserve"> reporting an achievement of all financial </w:t>
            </w:r>
            <w:r w:rsidR="003602B2">
              <w:rPr>
                <w:rFonts w:ascii="Calibri Light" w:hAnsi="Calibri Light" w:cs="Calibri Light"/>
                <w:color w:val="auto"/>
                <w:szCs w:val="24"/>
              </w:rPr>
              <w:t>targets</w:t>
            </w:r>
            <w:r w:rsidR="00C15F71">
              <w:rPr>
                <w:rFonts w:ascii="Calibri Light" w:hAnsi="Calibri Light" w:cs="Calibri Light"/>
                <w:color w:val="auto"/>
                <w:szCs w:val="24"/>
              </w:rPr>
              <w:t xml:space="preserve"> for the first 11 months </w:t>
            </w:r>
            <w:r w:rsidR="00986D83">
              <w:rPr>
                <w:rFonts w:ascii="Calibri Light" w:hAnsi="Calibri Light" w:cs="Calibri Light"/>
                <w:color w:val="auto"/>
                <w:szCs w:val="24"/>
              </w:rPr>
              <w:t>of the financial year;</w:t>
            </w:r>
          </w:p>
          <w:p w14:paraId="4458C548" w14:textId="19B9B1FE" w:rsidR="00D771C0" w:rsidRDefault="00986D83"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A revenue underspend of £0.428m and a capital spend </w:t>
            </w:r>
            <w:r w:rsidR="00A77BD1">
              <w:rPr>
                <w:rFonts w:ascii="Calibri Light" w:hAnsi="Calibri Light" w:cs="Calibri Light"/>
                <w:color w:val="auto"/>
                <w:szCs w:val="24"/>
              </w:rPr>
              <w:t>to plan with £2m spend profile for March</w:t>
            </w:r>
            <w:r w:rsidR="003A2D43">
              <w:rPr>
                <w:rFonts w:ascii="Calibri Light" w:hAnsi="Calibri Light" w:cs="Calibri Light"/>
                <w:color w:val="auto"/>
                <w:szCs w:val="24"/>
              </w:rPr>
              <w:t xml:space="preserve"> 202</w:t>
            </w:r>
            <w:r w:rsidR="00D771C0">
              <w:rPr>
                <w:rFonts w:ascii="Calibri Light" w:hAnsi="Calibri Light" w:cs="Calibri Light"/>
                <w:color w:val="auto"/>
                <w:szCs w:val="24"/>
              </w:rPr>
              <w:t>2;</w:t>
            </w:r>
          </w:p>
          <w:p w14:paraId="5F2DA59C" w14:textId="6CC956B9" w:rsidR="00D771C0" w:rsidRDefault="00D771C0"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 </w:t>
            </w:r>
            <w:r w:rsidR="00BD3C8C">
              <w:rPr>
                <w:rFonts w:ascii="Calibri Light" w:hAnsi="Calibri Light" w:cs="Calibri Light"/>
                <w:color w:val="auto"/>
                <w:szCs w:val="24"/>
              </w:rPr>
              <w:t>continued to support and enhance the COVID response in both the Vaccine and TTP Programmes;</w:t>
            </w:r>
          </w:p>
          <w:p w14:paraId="3B18047E" w14:textId="16BB93C0" w:rsidR="00B057B9" w:rsidRDefault="00B057B9"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The current savings target was expected to be met with no risk reported;</w:t>
            </w:r>
          </w:p>
          <w:p w14:paraId="22F2825B" w14:textId="506EAE79" w:rsidR="00B057B9" w:rsidRDefault="00B057B9"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Cash balances </w:t>
            </w:r>
            <w:r w:rsidR="0063014E">
              <w:rPr>
                <w:rFonts w:ascii="Calibri Light" w:hAnsi="Calibri Light" w:cs="Calibri Light"/>
                <w:color w:val="auto"/>
                <w:szCs w:val="24"/>
              </w:rPr>
              <w:t>stood</w:t>
            </w:r>
            <w:r>
              <w:rPr>
                <w:rFonts w:ascii="Calibri Light" w:hAnsi="Calibri Light" w:cs="Calibri Light"/>
                <w:color w:val="auto"/>
                <w:szCs w:val="24"/>
              </w:rPr>
              <w:t xml:space="preserve"> at £4.8m at the end of February 2022;</w:t>
            </w:r>
          </w:p>
          <w:p w14:paraId="037BA93E" w14:textId="3FA6DB40" w:rsidR="00D96F30" w:rsidRDefault="00D96F30" w:rsidP="7BE64A21">
            <w:pPr>
              <w:pStyle w:val="table-paragraph"/>
              <w:framePr w:hSpace="0" w:wrap="auto" w:vAnchor="margin" w:hAnchor="text" w:yAlign="inline"/>
              <w:numPr>
                <w:ilvl w:val="0"/>
                <w:numId w:val="28"/>
              </w:numPr>
              <w:tabs>
                <w:tab w:val="left" w:pos="1413"/>
              </w:tabs>
              <w:jc w:val="both"/>
              <w:rPr>
                <w:rFonts w:ascii="Calibri Light" w:hAnsi="Calibri Light" w:cs="Calibri Light"/>
                <w:color w:val="auto"/>
              </w:rPr>
            </w:pPr>
            <w:r w:rsidRPr="7BE64A21">
              <w:rPr>
                <w:rFonts w:ascii="Calibri Light" w:hAnsi="Calibri Light" w:cs="Calibri Light"/>
                <w:color w:val="auto"/>
              </w:rPr>
              <w:t>The exercise to decouple assets and liabilities from the Velindre NHS Trust balance sheet had been completed and signed off by Audit Wales;</w:t>
            </w:r>
          </w:p>
          <w:p w14:paraId="3624D476" w14:textId="6B1AC000" w:rsidR="00D96F30" w:rsidRDefault="00D96F30" w:rsidP="7BE64A21">
            <w:pPr>
              <w:pStyle w:val="table-paragraph"/>
              <w:framePr w:hSpace="0" w:wrap="auto" w:vAnchor="margin" w:hAnchor="text" w:yAlign="inline"/>
              <w:numPr>
                <w:ilvl w:val="0"/>
                <w:numId w:val="28"/>
              </w:numPr>
              <w:tabs>
                <w:tab w:val="left" w:pos="1413"/>
              </w:tabs>
              <w:jc w:val="both"/>
              <w:rPr>
                <w:rFonts w:ascii="Calibri Light" w:hAnsi="Calibri Light" w:cs="Calibri Light"/>
                <w:color w:val="auto"/>
              </w:rPr>
            </w:pPr>
            <w:r w:rsidRPr="7BE64A21">
              <w:rPr>
                <w:rFonts w:ascii="Calibri Light" w:hAnsi="Calibri Light" w:cs="Calibri Light"/>
                <w:color w:val="auto"/>
              </w:rPr>
              <w:t>There were no unmitigated financial risks</w:t>
            </w:r>
            <w:r w:rsidR="00532F49" w:rsidRPr="7BE64A21">
              <w:rPr>
                <w:rFonts w:ascii="Calibri Light" w:hAnsi="Calibri Light" w:cs="Calibri Light"/>
                <w:color w:val="auto"/>
              </w:rPr>
              <w:t xml:space="preserve"> </w:t>
            </w:r>
            <w:r w:rsidR="00A60A52" w:rsidRPr="7BE64A21">
              <w:rPr>
                <w:rFonts w:ascii="Calibri Light" w:hAnsi="Calibri Light" w:cs="Calibri Light"/>
                <w:color w:val="auto"/>
              </w:rPr>
              <w:t>identified</w:t>
            </w:r>
            <w:r w:rsidR="00532F49" w:rsidRPr="7BE64A21">
              <w:rPr>
                <w:rFonts w:ascii="Calibri Light" w:hAnsi="Calibri Light" w:cs="Calibri Light"/>
                <w:color w:val="auto"/>
              </w:rPr>
              <w:t xml:space="preserve"> to the achievement of meeting key targets remaining with 2021/22 revenue and capital resource limits; </w:t>
            </w:r>
          </w:p>
          <w:p w14:paraId="52A596BC" w14:textId="17A4E9C5" w:rsidR="00C1081F" w:rsidRDefault="00C1081F" w:rsidP="007471EC">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 continued to </w:t>
            </w:r>
            <w:r w:rsidR="006841E1">
              <w:rPr>
                <w:rFonts w:ascii="Calibri Light" w:hAnsi="Calibri Light" w:cs="Calibri Light"/>
                <w:color w:val="auto"/>
                <w:szCs w:val="24"/>
              </w:rPr>
              <w:t xml:space="preserve">pursue </w:t>
            </w:r>
            <w:r>
              <w:rPr>
                <w:rFonts w:ascii="Calibri Light" w:hAnsi="Calibri Light" w:cs="Calibri Light"/>
                <w:color w:val="auto"/>
                <w:szCs w:val="24"/>
              </w:rPr>
              <w:t xml:space="preserve">saving opportunities. The </w:t>
            </w:r>
            <w:r w:rsidR="00B65E7D">
              <w:rPr>
                <w:rFonts w:ascii="Calibri Light" w:hAnsi="Calibri Light" w:cs="Calibri Light"/>
                <w:color w:val="auto"/>
                <w:szCs w:val="24"/>
              </w:rPr>
              <w:t>initiatives implemented within TTP resulted in £0.7m of costs being avoided;</w:t>
            </w:r>
          </w:p>
          <w:p w14:paraId="48A81E10" w14:textId="5103FEC6" w:rsidR="0019218D" w:rsidRPr="0019218D" w:rsidRDefault="00FC71BC" w:rsidP="0019218D">
            <w:pPr>
              <w:pStyle w:val="table-paragraph"/>
              <w:framePr w:hSpace="0" w:wrap="auto" w:vAnchor="margin" w:hAnchor="text" w:yAlign="inline"/>
              <w:numPr>
                <w:ilvl w:val="0"/>
                <w:numId w:val="28"/>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 had led </w:t>
            </w:r>
            <w:r w:rsidR="00444038">
              <w:rPr>
                <w:rFonts w:ascii="Calibri Light" w:hAnsi="Calibri Light" w:cs="Calibri Light"/>
                <w:color w:val="auto"/>
                <w:szCs w:val="24"/>
              </w:rPr>
              <w:t xml:space="preserve">the way in </w:t>
            </w:r>
            <w:r w:rsidR="007471EC">
              <w:rPr>
                <w:rFonts w:ascii="Calibri Light" w:hAnsi="Calibri Light" w:cs="Calibri Light"/>
                <w:color w:val="auto"/>
                <w:szCs w:val="24"/>
              </w:rPr>
              <w:t>negotiating</w:t>
            </w:r>
            <w:r w:rsidR="00444038">
              <w:rPr>
                <w:rFonts w:ascii="Calibri Light" w:hAnsi="Calibri Light" w:cs="Calibri Light"/>
                <w:color w:val="auto"/>
                <w:szCs w:val="24"/>
              </w:rPr>
              <w:t xml:space="preserve"> and agreeing additional </w:t>
            </w:r>
            <w:r w:rsidR="005104A3">
              <w:rPr>
                <w:rFonts w:ascii="Calibri Light" w:hAnsi="Calibri Light" w:cs="Calibri Light"/>
                <w:color w:val="auto"/>
                <w:szCs w:val="24"/>
              </w:rPr>
              <w:t xml:space="preserve">security </w:t>
            </w:r>
            <w:r w:rsidR="001879C2">
              <w:rPr>
                <w:rFonts w:ascii="Calibri Light" w:hAnsi="Calibri Light" w:cs="Calibri Light"/>
                <w:color w:val="auto"/>
                <w:szCs w:val="24"/>
              </w:rPr>
              <w:t>in response to the current situation in Ukraine had resulted in a collective saving of over £2m for NHS Wales</w:t>
            </w:r>
            <w:r w:rsidR="0019218D">
              <w:rPr>
                <w:rFonts w:ascii="Calibri Light" w:hAnsi="Calibri Light" w:cs="Calibri Light"/>
                <w:color w:val="auto"/>
                <w:szCs w:val="24"/>
              </w:rPr>
              <w:t>.</w:t>
            </w:r>
          </w:p>
          <w:p w14:paraId="6CE107D3" w14:textId="77777777" w:rsidR="007471EC" w:rsidRDefault="007471EC" w:rsidP="007471EC">
            <w:pPr>
              <w:pStyle w:val="table-paragraph"/>
              <w:framePr w:hSpace="0" w:wrap="auto" w:vAnchor="margin" w:hAnchor="text" w:yAlign="inline"/>
              <w:tabs>
                <w:tab w:val="left" w:pos="1413"/>
              </w:tabs>
              <w:ind w:left="0"/>
              <w:jc w:val="both"/>
              <w:rPr>
                <w:rFonts w:ascii="Calibri Light" w:hAnsi="Calibri Light" w:cs="Calibri Light"/>
                <w:color w:val="auto"/>
                <w:szCs w:val="24"/>
              </w:rPr>
            </w:pPr>
          </w:p>
          <w:p w14:paraId="59039693" w14:textId="2D26A06D" w:rsidR="0019218D" w:rsidRDefault="007471EC" w:rsidP="0096166A">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RG commented on the fantastic </w:t>
            </w:r>
            <w:r w:rsidR="0063014E">
              <w:rPr>
                <w:rFonts w:ascii="Calibri Light" w:hAnsi="Calibri Light" w:cs="Calibri Light"/>
                <w:color w:val="auto"/>
                <w:szCs w:val="24"/>
              </w:rPr>
              <w:t>forecasting and</w:t>
            </w:r>
            <w:r>
              <w:rPr>
                <w:rFonts w:ascii="Calibri Light" w:hAnsi="Calibri Light" w:cs="Calibri Light"/>
                <w:color w:val="auto"/>
                <w:szCs w:val="24"/>
              </w:rPr>
              <w:t xml:space="preserve"> congratulated the team on the current position.</w:t>
            </w:r>
          </w:p>
          <w:p w14:paraId="7DBDC439" w14:textId="0DD9FC81" w:rsidR="00027935" w:rsidRPr="0019218D" w:rsidRDefault="00027935" w:rsidP="0019218D">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hAnsi="Calibri Light" w:cs="Calibri Light"/>
                <w:b/>
                <w:bCs/>
                <w:color w:val="auto"/>
                <w:szCs w:val="24"/>
              </w:rPr>
              <w:t>The Board resolved to:</w:t>
            </w:r>
          </w:p>
          <w:p w14:paraId="3CC8BA0B" w14:textId="6D7276BE" w:rsidR="00027935" w:rsidRPr="00B521CC" w:rsidRDefault="003A4D79" w:rsidP="005E2660">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NOTE</w:t>
            </w:r>
            <w:r w:rsidR="00027935" w:rsidRPr="00B521CC">
              <w:rPr>
                <w:rFonts w:ascii="Calibri Light" w:hAnsi="Calibri Light" w:cs="Calibri Light"/>
                <w:color w:val="auto"/>
                <w:szCs w:val="24"/>
              </w:rPr>
              <w:t xml:space="preserve"> the </w:t>
            </w:r>
            <w:r>
              <w:rPr>
                <w:rFonts w:ascii="Calibri Light" w:hAnsi="Calibri Light" w:cs="Calibri Light"/>
                <w:color w:val="auto"/>
                <w:szCs w:val="24"/>
              </w:rPr>
              <w:t>Finance Report</w:t>
            </w:r>
            <w:r w:rsidR="00901A54">
              <w:rPr>
                <w:rFonts w:ascii="Calibri Light" w:hAnsi="Calibri Light" w:cs="Calibri Light"/>
                <w:color w:val="auto"/>
                <w:szCs w:val="24"/>
              </w:rPr>
              <w:t>.</w:t>
            </w:r>
          </w:p>
        </w:tc>
        <w:tc>
          <w:tcPr>
            <w:tcW w:w="1276" w:type="dxa"/>
          </w:tcPr>
          <w:p w14:paraId="7B95FB47" w14:textId="70ECE266" w:rsidR="00A470EE" w:rsidRPr="005B2BEA" w:rsidRDefault="003A4D7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8" w:type="dxa"/>
          </w:tcPr>
          <w:p w14:paraId="4914730C" w14:textId="35515CCD" w:rsidR="00E06BF0" w:rsidRPr="005B2BEA" w:rsidRDefault="00D21FA2"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report</w:t>
            </w:r>
          </w:p>
          <w:p w14:paraId="7D14E957" w14:textId="77777777" w:rsidR="00011873" w:rsidRPr="005B2BEA" w:rsidRDefault="00011873" w:rsidP="00911DBC">
            <w:pPr>
              <w:pStyle w:val="table-paragraph"/>
              <w:framePr w:hSpace="0" w:wrap="auto" w:vAnchor="margin" w:hAnchor="text" w:yAlign="inline"/>
              <w:rPr>
                <w:rFonts w:ascii="Calibri Light" w:hAnsi="Calibri Light" w:cs="Calibri Light"/>
                <w:color w:val="auto"/>
                <w:sz w:val="22"/>
              </w:rPr>
            </w:pPr>
          </w:p>
          <w:p w14:paraId="4D8F4B23" w14:textId="77777777" w:rsidR="00011873" w:rsidRPr="005B2BEA" w:rsidRDefault="00011873" w:rsidP="00911DBC">
            <w:pPr>
              <w:pStyle w:val="table-paragraph"/>
              <w:framePr w:hSpace="0" w:wrap="auto" w:vAnchor="margin" w:hAnchor="text" w:yAlign="inline"/>
              <w:rPr>
                <w:rFonts w:ascii="Calibri Light" w:hAnsi="Calibri Light" w:cs="Calibri Light"/>
                <w:color w:val="auto"/>
                <w:sz w:val="22"/>
              </w:rPr>
            </w:pPr>
          </w:p>
          <w:p w14:paraId="6BC8DE24" w14:textId="2648AFDC" w:rsidR="00011873" w:rsidRPr="005B2BEA" w:rsidRDefault="00011873" w:rsidP="00911DBC">
            <w:pPr>
              <w:pStyle w:val="table-paragraph"/>
              <w:framePr w:hSpace="0" w:wrap="auto" w:vAnchor="margin" w:hAnchor="text" w:yAlign="inline"/>
              <w:rPr>
                <w:rFonts w:ascii="Calibri Light" w:hAnsi="Calibri Light" w:cs="Calibri Light"/>
                <w:b/>
                <w:bCs/>
                <w:color w:val="002060"/>
                <w:sz w:val="22"/>
              </w:rPr>
            </w:pPr>
          </w:p>
        </w:tc>
      </w:tr>
      <w:tr w:rsidR="00A470EE" w:rsidRPr="00B521CC" w14:paraId="382D8BCA" w14:textId="77777777" w:rsidTr="44BE1E3C">
        <w:trPr>
          <w:trHeight w:val="343"/>
        </w:trPr>
        <w:tc>
          <w:tcPr>
            <w:tcW w:w="846" w:type="dxa"/>
          </w:tcPr>
          <w:p w14:paraId="39B91B05" w14:textId="257EDC7E"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color w:val="auto"/>
                <w:szCs w:val="24"/>
              </w:rPr>
              <w:t>6</w:t>
            </w:r>
            <w:r w:rsidR="00A470EE" w:rsidRPr="00B521CC">
              <w:rPr>
                <w:rFonts w:ascii="Calibri Light" w:hAnsi="Calibri Light" w:cs="Calibri Light"/>
                <w:color w:val="auto"/>
                <w:szCs w:val="24"/>
              </w:rPr>
              <w:t>.2</w:t>
            </w:r>
          </w:p>
        </w:tc>
        <w:tc>
          <w:tcPr>
            <w:tcW w:w="7087" w:type="dxa"/>
          </w:tcPr>
          <w:p w14:paraId="26E1FA39" w14:textId="4743E649" w:rsidR="00BE6427" w:rsidRDefault="00BE6427" w:rsidP="00331F1A">
            <w:pPr>
              <w:pStyle w:val="table-paragraph"/>
              <w:framePr w:hSpace="0" w:wrap="auto" w:vAnchor="margin" w:hAnchor="text" w:yAlign="inline"/>
              <w:tabs>
                <w:tab w:val="left" w:pos="1413"/>
              </w:tabs>
              <w:jc w:val="both"/>
              <w:rPr>
                <w:rFonts w:ascii="Calibri Light" w:hAnsi="Calibri Light" w:cs="Calibri Light"/>
                <w:b/>
                <w:bCs/>
                <w:color w:val="auto"/>
                <w:szCs w:val="24"/>
              </w:rPr>
            </w:pPr>
            <w:r>
              <w:rPr>
                <w:rFonts w:ascii="Calibri Light" w:hAnsi="Calibri Light" w:cs="Calibri Light"/>
                <w:b/>
                <w:bCs/>
                <w:color w:val="auto"/>
                <w:szCs w:val="24"/>
              </w:rPr>
              <w:t xml:space="preserve">Integrated Organisational Performance Report </w:t>
            </w:r>
          </w:p>
          <w:p w14:paraId="63F5A7D5" w14:textId="2AFAC260" w:rsidR="004F2F88" w:rsidRDefault="00BE6427" w:rsidP="00331F1A">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MS introduced the Integrated Organisational Performance Report </w:t>
            </w:r>
            <w:r w:rsidR="00387763">
              <w:rPr>
                <w:rFonts w:ascii="Calibri Light" w:hAnsi="Calibri Light" w:cs="Calibri Light"/>
                <w:color w:val="auto"/>
                <w:szCs w:val="24"/>
              </w:rPr>
              <w:t xml:space="preserve">for the </w:t>
            </w:r>
            <w:r w:rsidR="00AE63CA">
              <w:rPr>
                <w:rFonts w:ascii="Calibri Light" w:hAnsi="Calibri Light" w:cs="Calibri Light"/>
                <w:color w:val="auto"/>
                <w:szCs w:val="24"/>
              </w:rPr>
              <w:t xml:space="preserve">January / February 2022 </w:t>
            </w:r>
            <w:r w:rsidR="00387763">
              <w:rPr>
                <w:rFonts w:ascii="Calibri Light" w:hAnsi="Calibri Light" w:cs="Calibri Light"/>
                <w:color w:val="auto"/>
                <w:szCs w:val="24"/>
              </w:rPr>
              <w:t>period and highlighted the following areas</w:t>
            </w:r>
            <w:r w:rsidR="00311994">
              <w:rPr>
                <w:rFonts w:ascii="Calibri Light" w:hAnsi="Calibri Light" w:cs="Calibri Light"/>
                <w:color w:val="auto"/>
                <w:szCs w:val="24"/>
              </w:rPr>
              <w:t>:</w:t>
            </w:r>
          </w:p>
          <w:p w14:paraId="7E9325DE" w14:textId="3C0CCE73" w:rsidR="00C52C14" w:rsidRDefault="00271C9F" w:rsidP="00AA5675">
            <w:pPr>
              <w:pStyle w:val="table-paragraph"/>
              <w:framePr w:hSpace="0" w:wrap="auto" w:vAnchor="margin" w:hAnchor="text" w:yAlign="inline"/>
              <w:numPr>
                <w:ilvl w:val="0"/>
                <w:numId w:val="29"/>
              </w:numPr>
              <w:tabs>
                <w:tab w:val="left" w:pos="1413"/>
              </w:tabs>
              <w:jc w:val="both"/>
              <w:rPr>
                <w:rFonts w:ascii="Calibri Light" w:hAnsi="Calibri Light" w:cs="Calibri Light"/>
                <w:color w:val="auto"/>
                <w:szCs w:val="24"/>
              </w:rPr>
            </w:pPr>
            <w:r>
              <w:rPr>
                <w:rFonts w:ascii="Calibri Light" w:hAnsi="Calibri Light" w:cs="Calibri Light"/>
                <w:color w:val="auto"/>
                <w:szCs w:val="24"/>
              </w:rPr>
              <w:t>Increased security measures had been undertaken</w:t>
            </w:r>
            <w:r w:rsidR="000B46BC">
              <w:rPr>
                <w:rFonts w:ascii="Calibri Light" w:hAnsi="Calibri Light" w:cs="Calibri Light"/>
                <w:color w:val="auto"/>
                <w:szCs w:val="24"/>
              </w:rPr>
              <w:t xml:space="preserve"> during the </w:t>
            </w:r>
            <w:r w:rsidR="001D2D98">
              <w:rPr>
                <w:rFonts w:ascii="Calibri Light" w:hAnsi="Calibri Light" w:cs="Calibri Light"/>
                <w:color w:val="auto"/>
                <w:szCs w:val="24"/>
              </w:rPr>
              <w:t xml:space="preserve">uncertain ongoing situation in Ukraine; </w:t>
            </w:r>
          </w:p>
          <w:p w14:paraId="2ACBFC63" w14:textId="2FBE8F30" w:rsidR="00837772" w:rsidRDefault="003529A8" w:rsidP="7BE64A21">
            <w:pPr>
              <w:pStyle w:val="table-paragraph"/>
              <w:framePr w:hSpace="0" w:wrap="auto" w:vAnchor="margin" w:hAnchor="text" w:yAlign="inline"/>
              <w:numPr>
                <w:ilvl w:val="0"/>
                <w:numId w:val="29"/>
              </w:numPr>
              <w:tabs>
                <w:tab w:val="left" w:pos="1413"/>
              </w:tabs>
              <w:jc w:val="both"/>
              <w:rPr>
                <w:rFonts w:ascii="Calibri Light" w:hAnsi="Calibri Light" w:cs="Calibri Light"/>
                <w:color w:val="auto"/>
              </w:rPr>
            </w:pPr>
            <w:r w:rsidRPr="7BE64A21">
              <w:rPr>
                <w:rFonts w:ascii="Calibri Light" w:hAnsi="Calibri Light" w:cs="Calibri Light"/>
                <w:color w:val="auto"/>
              </w:rPr>
              <w:t xml:space="preserve">During the period there had been an increased number of COVID-19 cases within the workforce; </w:t>
            </w:r>
          </w:p>
          <w:p w14:paraId="6F953E02" w14:textId="537660B8" w:rsidR="001B3B68" w:rsidRDefault="00AA5675" w:rsidP="00AA5675">
            <w:pPr>
              <w:pStyle w:val="table-paragraph"/>
              <w:framePr w:hSpace="0" w:wrap="auto" w:vAnchor="margin" w:hAnchor="text" w:yAlign="inline"/>
              <w:numPr>
                <w:ilvl w:val="0"/>
                <w:numId w:val="29"/>
              </w:numPr>
              <w:tabs>
                <w:tab w:val="left" w:pos="1413"/>
              </w:tabs>
              <w:jc w:val="both"/>
              <w:rPr>
                <w:rFonts w:ascii="Calibri Light" w:hAnsi="Calibri Light" w:cs="Calibri Light"/>
                <w:color w:val="auto"/>
                <w:szCs w:val="24"/>
              </w:rPr>
            </w:pPr>
            <w:r>
              <w:rPr>
                <w:rFonts w:ascii="Calibri Light" w:hAnsi="Calibri Light" w:cs="Calibri Light"/>
                <w:color w:val="auto"/>
                <w:szCs w:val="24"/>
              </w:rPr>
              <w:t>There were two corporate risks that related to the plan, potential recruitment delays and the additional COVID-19 workload</w:t>
            </w:r>
            <w:r w:rsidR="00357EE2">
              <w:rPr>
                <w:rFonts w:ascii="Calibri Light" w:hAnsi="Calibri Light" w:cs="Calibri Light"/>
                <w:color w:val="auto"/>
                <w:szCs w:val="24"/>
              </w:rPr>
              <w:t>;</w:t>
            </w:r>
          </w:p>
          <w:p w14:paraId="0508EEC0" w14:textId="0FCCF466" w:rsidR="00357EE2" w:rsidRDefault="006C0119" w:rsidP="00AA5675">
            <w:pPr>
              <w:pStyle w:val="table-paragraph"/>
              <w:framePr w:hSpace="0" w:wrap="auto" w:vAnchor="margin" w:hAnchor="text" w:yAlign="inline"/>
              <w:numPr>
                <w:ilvl w:val="0"/>
                <w:numId w:val="29"/>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Personal </w:t>
            </w:r>
            <w:r w:rsidR="00B45E9E">
              <w:rPr>
                <w:rFonts w:ascii="Calibri Light" w:hAnsi="Calibri Light" w:cs="Calibri Light"/>
                <w:color w:val="auto"/>
                <w:szCs w:val="24"/>
              </w:rPr>
              <w:t>Development Appraisal Revi</w:t>
            </w:r>
            <w:r w:rsidR="00402D99">
              <w:rPr>
                <w:rFonts w:ascii="Calibri Light" w:hAnsi="Calibri Light" w:cs="Calibri Light"/>
                <w:color w:val="auto"/>
                <w:szCs w:val="24"/>
              </w:rPr>
              <w:t xml:space="preserve">ews Compliance had seen an increase to 79%, and </w:t>
            </w:r>
            <w:r w:rsidR="00E07827">
              <w:rPr>
                <w:rFonts w:ascii="Calibri Light" w:hAnsi="Calibri Light" w:cs="Calibri Light"/>
                <w:color w:val="auto"/>
                <w:szCs w:val="24"/>
              </w:rPr>
              <w:t xml:space="preserve">ongoing work </w:t>
            </w:r>
            <w:r w:rsidR="00D71F3A">
              <w:rPr>
                <w:rFonts w:ascii="Calibri Light" w:hAnsi="Calibri Light" w:cs="Calibri Light"/>
                <w:color w:val="auto"/>
                <w:szCs w:val="24"/>
              </w:rPr>
              <w:t xml:space="preserve">continued to achieve </w:t>
            </w:r>
            <w:r w:rsidR="007330C7">
              <w:rPr>
                <w:rFonts w:ascii="Calibri Light" w:hAnsi="Calibri Light" w:cs="Calibri Light"/>
                <w:color w:val="auto"/>
                <w:szCs w:val="24"/>
              </w:rPr>
              <w:t>the target of 85%;</w:t>
            </w:r>
          </w:p>
          <w:p w14:paraId="61A07D9C" w14:textId="483A4264" w:rsidR="007330C7" w:rsidRDefault="007330C7" w:rsidP="00AA5675">
            <w:pPr>
              <w:pStyle w:val="table-paragraph"/>
              <w:framePr w:hSpace="0" w:wrap="auto" w:vAnchor="margin" w:hAnchor="text" w:yAlign="inline"/>
              <w:numPr>
                <w:ilvl w:val="0"/>
                <w:numId w:val="29"/>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The recruitment taskforce continued to make a positive impact on </w:t>
            </w:r>
            <w:r w:rsidR="005E75B6">
              <w:rPr>
                <w:rFonts w:ascii="Calibri Light" w:hAnsi="Calibri Light" w:cs="Calibri Light"/>
                <w:color w:val="auto"/>
                <w:szCs w:val="24"/>
              </w:rPr>
              <w:t>recruitment, 324 posts had been filled to date with 126 vacancies in active recruitment.</w:t>
            </w:r>
          </w:p>
          <w:p w14:paraId="63C4424E" w14:textId="77777777" w:rsidR="001E495A" w:rsidRPr="00331F1A" w:rsidRDefault="001E495A" w:rsidP="00A62BE3">
            <w:pPr>
              <w:pStyle w:val="table-paragraph"/>
              <w:framePr w:hSpace="0" w:wrap="auto" w:vAnchor="margin" w:hAnchor="text" w:yAlign="inline"/>
              <w:tabs>
                <w:tab w:val="left" w:pos="1413"/>
              </w:tabs>
              <w:jc w:val="both"/>
              <w:rPr>
                <w:rFonts w:ascii="Calibri Light" w:hAnsi="Calibri Light" w:cs="Calibri Light"/>
                <w:color w:val="auto"/>
                <w:szCs w:val="24"/>
              </w:rPr>
            </w:pPr>
          </w:p>
          <w:p w14:paraId="7FADF7B3" w14:textId="13133C1C" w:rsidR="004F25C6" w:rsidRPr="00B521CC" w:rsidRDefault="004F25C6" w:rsidP="008371C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0D4E5BFF" w14:textId="26B279E7" w:rsidR="004F25C6" w:rsidRPr="0012078C" w:rsidRDefault="00311994" w:rsidP="005E2660">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DISCUS</w:t>
            </w:r>
            <w:r w:rsidR="0012078C">
              <w:rPr>
                <w:rFonts w:ascii="Calibri Light" w:hAnsi="Calibri Light" w:cs="Calibri Light"/>
                <w:b/>
                <w:bCs/>
                <w:color w:val="auto"/>
                <w:szCs w:val="24"/>
              </w:rPr>
              <w:t xml:space="preserve">S </w:t>
            </w:r>
            <w:r w:rsidR="00387763">
              <w:rPr>
                <w:rFonts w:ascii="Calibri Light" w:hAnsi="Calibri Light" w:cs="Calibri Light"/>
                <w:color w:val="auto"/>
                <w:szCs w:val="24"/>
              </w:rPr>
              <w:t>the Integrated Organisational Performance Report</w:t>
            </w:r>
            <w:r w:rsidR="00901A54">
              <w:rPr>
                <w:rFonts w:ascii="Calibri Light" w:hAnsi="Calibri Light" w:cs="Calibri Light"/>
                <w:color w:val="auto"/>
                <w:szCs w:val="24"/>
              </w:rPr>
              <w:t>.</w:t>
            </w:r>
          </w:p>
        </w:tc>
        <w:tc>
          <w:tcPr>
            <w:tcW w:w="1276" w:type="dxa"/>
          </w:tcPr>
          <w:p w14:paraId="122BFC90" w14:textId="15299651" w:rsidR="00A470EE" w:rsidRPr="005B2BEA" w:rsidRDefault="00B2257D" w:rsidP="00911DBC">
            <w:pPr>
              <w:pStyle w:val="table-paragraph"/>
              <w:framePr w:hSpace="0" w:wrap="auto" w:vAnchor="margin" w:hAnchor="text" w:yAlign="inline"/>
              <w:rPr>
                <w:rFonts w:ascii="Calibri Light" w:hAnsi="Calibri Light" w:cs="Calibri Light"/>
                <w:b/>
                <w:bCs/>
                <w:color w:val="auto"/>
                <w:sz w:val="22"/>
              </w:rPr>
            </w:pPr>
            <w:r w:rsidRPr="005B2BEA">
              <w:rPr>
                <w:rFonts w:ascii="Calibri Light" w:hAnsi="Calibri Light" w:cs="Calibri Light"/>
                <w:color w:val="auto"/>
                <w:sz w:val="22"/>
              </w:rPr>
              <w:t xml:space="preserve">Discussed </w:t>
            </w:r>
          </w:p>
        </w:tc>
        <w:tc>
          <w:tcPr>
            <w:tcW w:w="1418" w:type="dxa"/>
          </w:tcPr>
          <w:p w14:paraId="1911A74E" w14:textId="1AB7E57D" w:rsidR="00A470EE" w:rsidRPr="005B2BEA" w:rsidRDefault="00183C5C"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p w14:paraId="2D768DE0" w14:textId="543BE6CA" w:rsidR="008371C3" w:rsidRPr="005B2BEA" w:rsidRDefault="008371C3" w:rsidP="00911DBC">
            <w:pPr>
              <w:pStyle w:val="table-paragraph"/>
              <w:framePr w:hSpace="0" w:wrap="auto" w:vAnchor="margin" w:hAnchor="text" w:yAlign="inline"/>
              <w:rPr>
                <w:rFonts w:ascii="Calibri Light" w:hAnsi="Calibri Light" w:cs="Calibri Light"/>
                <w:b/>
                <w:bCs/>
                <w:color w:val="002060"/>
                <w:sz w:val="22"/>
              </w:rPr>
            </w:pPr>
          </w:p>
        </w:tc>
      </w:tr>
      <w:tr w:rsidR="00361273" w:rsidRPr="00B521CC" w14:paraId="66059203" w14:textId="77777777" w:rsidTr="44BE1E3C">
        <w:trPr>
          <w:trHeight w:val="343"/>
        </w:trPr>
        <w:tc>
          <w:tcPr>
            <w:tcW w:w="846" w:type="dxa"/>
          </w:tcPr>
          <w:p w14:paraId="2AD48337" w14:textId="21DA1408" w:rsidR="00361273" w:rsidRPr="00B521CC" w:rsidRDefault="00361273"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6.3</w:t>
            </w:r>
          </w:p>
        </w:tc>
        <w:tc>
          <w:tcPr>
            <w:tcW w:w="7087" w:type="dxa"/>
          </w:tcPr>
          <w:p w14:paraId="5C9B1D79" w14:textId="7899BD35" w:rsidR="003B4293" w:rsidRPr="00F93543" w:rsidRDefault="00B17641" w:rsidP="00F93543">
            <w:pPr>
              <w:pStyle w:val="table-paragraph"/>
              <w:framePr w:hSpace="0" w:wrap="auto" w:vAnchor="margin" w:hAnchor="text" w:yAlign="inline"/>
              <w:tabs>
                <w:tab w:val="left" w:pos="1413"/>
              </w:tabs>
              <w:jc w:val="both"/>
              <w:rPr>
                <w:rFonts w:ascii="Calibri Light" w:hAnsi="Calibri Light" w:cs="Calibri Light"/>
                <w:b/>
                <w:bCs/>
                <w:color w:val="auto"/>
                <w:szCs w:val="24"/>
              </w:rPr>
            </w:pPr>
            <w:r>
              <w:rPr>
                <w:rFonts w:ascii="Calibri Light" w:hAnsi="Calibri Light" w:cs="Calibri Light"/>
                <w:b/>
                <w:bCs/>
                <w:color w:val="auto"/>
                <w:szCs w:val="24"/>
              </w:rPr>
              <w:t xml:space="preserve">Risk and Board Assurance Report </w:t>
            </w:r>
          </w:p>
          <w:p w14:paraId="0EF1D1E7" w14:textId="7BA51D69" w:rsidR="00600876" w:rsidRDefault="00A725EA" w:rsidP="005E7EE3">
            <w:pPr>
              <w:pStyle w:val="table-paragraph"/>
              <w:framePr w:hSpace="0" w:wrap="auto" w:vAnchor="margin" w:hAnchor="text" w:yAlign="inline"/>
              <w:rPr>
                <w:rFonts w:ascii="Calibri Light" w:hAnsi="Calibri Light" w:cs="Calibri Light"/>
                <w:color w:val="auto"/>
              </w:rPr>
            </w:pPr>
            <w:r>
              <w:rPr>
                <w:rFonts w:ascii="Calibri Light" w:hAnsi="Calibri Light" w:cs="Calibri Light"/>
                <w:color w:val="auto"/>
              </w:rPr>
              <w:t>CD provided</w:t>
            </w:r>
            <w:r w:rsidR="00B17641">
              <w:rPr>
                <w:rFonts w:ascii="Calibri Light" w:hAnsi="Calibri Light" w:cs="Calibri Light"/>
                <w:color w:val="auto"/>
              </w:rPr>
              <w:t xml:space="preserve"> an overview of the report and </w:t>
            </w:r>
            <w:r>
              <w:rPr>
                <w:rFonts w:ascii="Calibri Light" w:hAnsi="Calibri Light" w:cs="Calibri Light"/>
                <w:color w:val="auto"/>
              </w:rPr>
              <w:t>advised the following</w:t>
            </w:r>
            <w:r w:rsidR="00B17641">
              <w:rPr>
                <w:rFonts w:ascii="Calibri Light" w:hAnsi="Calibri Light" w:cs="Calibri Light"/>
                <w:color w:val="auto"/>
              </w:rPr>
              <w:t>:</w:t>
            </w:r>
          </w:p>
          <w:p w14:paraId="318E109C" w14:textId="515ED822" w:rsidR="00600876" w:rsidRDefault="00825146" w:rsidP="007C57EF">
            <w:pPr>
              <w:pStyle w:val="table-paragraph"/>
              <w:framePr w:hSpace="0" w:wrap="auto" w:vAnchor="margin" w:hAnchor="text" w:yAlign="inline"/>
              <w:numPr>
                <w:ilvl w:val="0"/>
                <w:numId w:val="30"/>
              </w:numPr>
              <w:rPr>
                <w:rFonts w:ascii="Calibri Light" w:hAnsi="Calibri Light" w:cs="Calibri Light"/>
                <w:color w:val="auto"/>
              </w:rPr>
            </w:pPr>
            <w:r w:rsidRPr="7BE64A21">
              <w:rPr>
                <w:rFonts w:ascii="Calibri Light" w:hAnsi="Calibri Light" w:cs="Calibri Light"/>
                <w:color w:val="auto"/>
              </w:rPr>
              <w:t xml:space="preserve">The updated </w:t>
            </w:r>
            <w:r w:rsidR="00910865" w:rsidRPr="7BE64A21">
              <w:rPr>
                <w:rFonts w:ascii="Calibri Light" w:hAnsi="Calibri Light" w:cs="Calibri Light"/>
                <w:color w:val="auto"/>
              </w:rPr>
              <w:t xml:space="preserve">World Economic </w:t>
            </w:r>
            <w:r w:rsidR="00D12A2A" w:rsidRPr="7BE64A21">
              <w:rPr>
                <w:rFonts w:ascii="Calibri Light" w:hAnsi="Calibri Light" w:cs="Calibri Light"/>
                <w:color w:val="auto"/>
              </w:rPr>
              <w:t>Forum</w:t>
            </w:r>
            <w:r w:rsidR="0068358B" w:rsidRPr="7BE64A21">
              <w:rPr>
                <w:rFonts w:ascii="Calibri Light" w:hAnsi="Calibri Light" w:cs="Calibri Light"/>
                <w:color w:val="auto"/>
              </w:rPr>
              <w:t xml:space="preserve"> Long Term Global Landscapes (2022) report considered risks from an i</w:t>
            </w:r>
            <w:r w:rsidR="00003E48" w:rsidRPr="7BE64A21">
              <w:rPr>
                <w:rFonts w:ascii="Calibri Light" w:hAnsi="Calibri Light" w:cs="Calibri Light"/>
                <w:color w:val="auto"/>
              </w:rPr>
              <w:t xml:space="preserve">nternational </w:t>
            </w:r>
            <w:r w:rsidR="00E16F09" w:rsidRPr="7BE64A21">
              <w:rPr>
                <w:rFonts w:ascii="Calibri Light" w:hAnsi="Calibri Light" w:cs="Calibri Light"/>
                <w:color w:val="auto"/>
              </w:rPr>
              <w:t xml:space="preserve">perspective with the report highlighting a number of areas relevant to DHCW, including increased cyber security risk seen globally; </w:t>
            </w:r>
          </w:p>
          <w:p w14:paraId="6A9E0902" w14:textId="2E624CB9" w:rsidR="007C57EF" w:rsidRDefault="007C57EF" w:rsidP="007C57EF">
            <w:pPr>
              <w:pStyle w:val="table-paragraph"/>
              <w:framePr w:hSpace="0" w:wrap="auto" w:vAnchor="margin" w:hAnchor="text" w:yAlign="inline"/>
              <w:numPr>
                <w:ilvl w:val="0"/>
                <w:numId w:val="30"/>
              </w:numPr>
              <w:rPr>
                <w:rFonts w:ascii="Calibri Light" w:hAnsi="Calibri Light" w:cs="Calibri Light"/>
                <w:color w:val="auto"/>
              </w:rPr>
            </w:pPr>
            <w:r>
              <w:rPr>
                <w:rFonts w:ascii="Calibri Light" w:hAnsi="Calibri Light" w:cs="Calibri Light"/>
                <w:color w:val="auto"/>
              </w:rPr>
              <w:t xml:space="preserve">There were currently 20 risks on the register, 12 of which were </w:t>
            </w:r>
            <w:r w:rsidR="005C0D1E">
              <w:rPr>
                <w:rFonts w:ascii="Calibri Light" w:hAnsi="Calibri Light" w:cs="Calibri Light"/>
                <w:color w:val="auto"/>
              </w:rPr>
              <w:t xml:space="preserve">detailed within the report, 8 risks related to cyber security, and these were considered at every Digital Governance and Safety </w:t>
            </w:r>
            <w:r w:rsidR="00ED5611">
              <w:rPr>
                <w:rFonts w:ascii="Calibri Light" w:hAnsi="Calibri Light" w:cs="Calibri Light"/>
                <w:color w:val="auto"/>
              </w:rPr>
              <w:t xml:space="preserve">(DG&amp;S) </w:t>
            </w:r>
            <w:r w:rsidR="005C0D1E">
              <w:rPr>
                <w:rFonts w:ascii="Calibri Light" w:hAnsi="Calibri Light" w:cs="Calibri Light"/>
                <w:color w:val="auto"/>
              </w:rPr>
              <w:t>Committee in private session;</w:t>
            </w:r>
          </w:p>
          <w:p w14:paraId="458978D0" w14:textId="453640DF" w:rsidR="004D438D" w:rsidRDefault="004D438D" w:rsidP="007C57EF">
            <w:pPr>
              <w:pStyle w:val="table-paragraph"/>
              <w:framePr w:hSpace="0" w:wrap="auto" w:vAnchor="margin" w:hAnchor="text" w:yAlign="inline"/>
              <w:numPr>
                <w:ilvl w:val="0"/>
                <w:numId w:val="30"/>
              </w:numPr>
              <w:rPr>
                <w:rFonts w:ascii="Calibri Light" w:hAnsi="Calibri Light" w:cs="Calibri Light"/>
                <w:color w:val="auto"/>
              </w:rPr>
            </w:pPr>
            <w:r>
              <w:rPr>
                <w:rFonts w:ascii="Calibri Light" w:hAnsi="Calibri Light" w:cs="Calibri Light"/>
                <w:color w:val="auto"/>
              </w:rPr>
              <w:t>Work was also being undertaken</w:t>
            </w:r>
            <w:r w:rsidR="0032619E">
              <w:rPr>
                <w:rFonts w:ascii="Calibri Light" w:hAnsi="Calibri Light" w:cs="Calibri Light"/>
                <w:color w:val="auto"/>
              </w:rPr>
              <w:t xml:space="preserve"> through the </w:t>
            </w:r>
            <w:r w:rsidR="007A2E63">
              <w:rPr>
                <w:rFonts w:ascii="Calibri Light" w:hAnsi="Calibri Light" w:cs="Calibri Light"/>
                <w:color w:val="auto"/>
              </w:rPr>
              <w:t xml:space="preserve">Cyber Security Service Improvement </w:t>
            </w:r>
            <w:r w:rsidR="00602768">
              <w:rPr>
                <w:rFonts w:ascii="Calibri Light" w:hAnsi="Calibri Light" w:cs="Calibri Light"/>
                <w:color w:val="auto"/>
              </w:rPr>
              <w:t>Service</w:t>
            </w:r>
            <w:r w:rsidR="00796AC8">
              <w:rPr>
                <w:rFonts w:ascii="Calibri Light" w:hAnsi="Calibri Light" w:cs="Calibri Light"/>
                <w:color w:val="auto"/>
              </w:rPr>
              <w:t>;</w:t>
            </w:r>
          </w:p>
          <w:p w14:paraId="73C8550E" w14:textId="3A3D17AD" w:rsidR="00C64DE4" w:rsidRDefault="000A7605" w:rsidP="00022E24">
            <w:pPr>
              <w:pStyle w:val="table-paragraph"/>
              <w:framePr w:hSpace="0" w:wrap="auto" w:vAnchor="margin" w:hAnchor="text" w:yAlign="inline"/>
              <w:numPr>
                <w:ilvl w:val="0"/>
                <w:numId w:val="30"/>
              </w:numPr>
              <w:rPr>
                <w:rFonts w:ascii="Calibri Light" w:hAnsi="Calibri Light" w:cs="Calibri Light"/>
                <w:color w:val="auto"/>
              </w:rPr>
            </w:pPr>
            <w:r>
              <w:rPr>
                <w:rFonts w:ascii="Calibri Light" w:hAnsi="Calibri Light" w:cs="Calibri Light"/>
                <w:color w:val="auto"/>
              </w:rPr>
              <w:t xml:space="preserve">Since the last </w:t>
            </w:r>
            <w:r w:rsidR="00A27CBE">
              <w:rPr>
                <w:rFonts w:ascii="Calibri Light" w:hAnsi="Calibri Light" w:cs="Calibri Light"/>
                <w:color w:val="auto"/>
              </w:rPr>
              <w:t>Board meeting, 4 risks had been added</w:t>
            </w:r>
            <w:r w:rsidR="00C64DE4">
              <w:rPr>
                <w:rFonts w:ascii="Calibri Light" w:hAnsi="Calibri Light" w:cs="Calibri Light"/>
                <w:color w:val="auto"/>
              </w:rPr>
              <w:t xml:space="preserve"> to the register</w:t>
            </w:r>
            <w:r w:rsidR="00022E24">
              <w:rPr>
                <w:rFonts w:ascii="Calibri Light" w:hAnsi="Calibri Light" w:cs="Calibri Light"/>
                <w:color w:val="auto"/>
              </w:rPr>
              <w:t>, 8 had been removed or de-escalated;</w:t>
            </w:r>
          </w:p>
          <w:p w14:paraId="6012BB36" w14:textId="65E65708" w:rsidR="00ED3C00" w:rsidRDefault="00ED5611" w:rsidP="00022E24">
            <w:pPr>
              <w:pStyle w:val="table-paragraph"/>
              <w:framePr w:hSpace="0" w:wrap="auto" w:vAnchor="margin" w:hAnchor="text" w:yAlign="inline"/>
              <w:numPr>
                <w:ilvl w:val="0"/>
                <w:numId w:val="30"/>
              </w:numPr>
              <w:rPr>
                <w:rFonts w:ascii="Calibri Light" w:hAnsi="Calibri Light" w:cs="Calibri Light"/>
                <w:color w:val="auto"/>
              </w:rPr>
            </w:pPr>
            <w:r>
              <w:rPr>
                <w:rFonts w:ascii="Calibri Light" w:hAnsi="Calibri Light" w:cs="Calibri Light"/>
                <w:color w:val="auto"/>
              </w:rPr>
              <w:lastRenderedPageBreak/>
              <w:t>Two further risks had been removed since the publication of the Board papers, these were DHCW0267 and DHCW0274;</w:t>
            </w:r>
          </w:p>
          <w:p w14:paraId="35D16250" w14:textId="57FD242C" w:rsidR="00DC4243" w:rsidRPr="008D5E62" w:rsidRDefault="00ED5611" w:rsidP="008D5E62">
            <w:pPr>
              <w:pStyle w:val="table-paragraph"/>
              <w:framePr w:hSpace="0" w:wrap="auto" w:vAnchor="margin" w:hAnchor="text" w:yAlign="inline"/>
              <w:numPr>
                <w:ilvl w:val="0"/>
                <w:numId w:val="30"/>
              </w:numPr>
              <w:rPr>
                <w:rFonts w:ascii="Calibri Light" w:hAnsi="Calibri Light" w:cs="Calibri Light"/>
                <w:color w:val="auto"/>
              </w:rPr>
            </w:pPr>
            <w:r w:rsidRPr="7BE64A21">
              <w:rPr>
                <w:rFonts w:ascii="Calibri Light" w:hAnsi="Calibri Light" w:cs="Calibri Light"/>
                <w:color w:val="auto"/>
              </w:rPr>
              <w:t>A deep dive had been held in DG&amp;S Committee around</w:t>
            </w:r>
            <w:r w:rsidR="002D22B1" w:rsidRPr="7BE64A21">
              <w:rPr>
                <w:rFonts w:ascii="Calibri Light" w:hAnsi="Calibri Light" w:cs="Calibri Light"/>
                <w:color w:val="auto"/>
              </w:rPr>
              <w:t xml:space="preserve"> DHCW0201 Infrastructure Investment, where considerable discussions were held and </w:t>
            </w:r>
            <w:r w:rsidR="0028390A" w:rsidRPr="7BE64A21">
              <w:rPr>
                <w:rFonts w:ascii="Calibri Light" w:hAnsi="Calibri Light" w:cs="Calibri Light"/>
                <w:color w:val="auto"/>
              </w:rPr>
              <w:t xml:space="preserve">subsequently also held at Management Board. </w:t>
            </w:r>
          </w:p>
          <w:p w14:paraId="09F7D058" w14:textId="4B1E9B39" w:rsidR="00CA50B7" w:rsidRDefault="008D5E62" w:rsidP="7BE64A21">
            <w:pPr>
              <w:pStyle w:val="table-paragraph"/>
              <w:framePr w:hSpace="0" w:wrap="auto" w:vAnchor="margin" w:hAnchor="text" w:yAlign="inline"/>
              <w:tabs>
                <w:tab w:val="left" w:pos="1413"/>
              </w:tabs>
              <w:jc w:val="both"/>
              <w:rPr>
                <w:rFonts w:ascii="Calibri Light" w:hAnsi="Calibri Light" w:cs="Calibri Light"/>
                <w:color w:val="auto"/>
              </w:rPr>
            </w:pPr>
            <w:r w:rsidRPr="7BE64A21">
              <w:rPr>
                <w:rFonts w:ascii="Calibri Light" w:hAnsi="Calibri Light" w:cs="Calibri Light"/>
                <w:color w:val="auto"/>
              </w:rPr>
              <w:t>The Chair commented on DHCW’s remit, delivering on behalf of the health and care system in Wales, and th</w:t>
            </w:r>
            <w:r w:rsidR="00F7721B" w:rsidRPr="7BE64A21">
              <w:rPr>
                <w:rFonts w:ascii="Calibri Light" w:hAnsi="Calibri Light" w:cs="Calibri Light"/>
                <w:color w:val="auto"/>
              </w:rPr>
              <w:t xml:space="preserve">e need for investment in digital across all NHS Bodies to achieve digital transformation. DHCW’s role to influence the importance of investment in digital was discussed via a number of forums. </w:t>
            </w:r>
          </w:p>
          <w:p w14:paraId="72E9909E" w14:textId="4E624DCA" w:rsidR="00D23185" w:rsidRDefault="006C57A0" w:rsidP="7BE64A21">
            <w:pPr>
              <w:pStyle w:val="table-paragraph"/>
              <w:framePr w:hSpace="0" w:wrap="auto" w:vAnchor="margin" w:hAnchor="text" w:yAlign="inline"/>
              <w:tabs>
                <w:tab w:val="left" w:pos="1413"/>
              </w:tabs>
              <w:jc w:val="both"/>
              <w:rPr>
                <w:rFonts w:ascii="Calibri Light" w:hAnsi="Calibri Light" w:cs="Calibri Light"/>
                <w:color w:val="auto"/>
              </w:rPr>
            </w:pPr>
            <w:r w:rsidRPr="7BE64A21">
              <w:rPr>
                <w:rFonts w:ascii="Calibri Light" w:hAnsi="Calibri Light" w:cs="Calibri Light"/>
                <w:color w:val="auto"/>
              </w:rPr>
              <w:t xml:space="preserve">RoG advised that during a DG&amp;S session, </w:t>
            </w:r>
            <w:r w:rsidR="00D044D0" w:rsidRPr="7BE64A21">
              <w:rPr>
                <w:rFonts w:ascii="Calibri Light" w:hAnsi="Calibri Light" w:cs="Calibri Light"/>
                <w:color w:val="auto"/>
              </w:rPr>
              <w:t xml:space="preserve">the </w:t>
            </w:r>
            <w:r w:rsidR="00A240A4" w:rsidRPr="7BE64A21">
              <w:rPr>
                <w:rFonts w:ascii="Calibri Light" w:hAnsi="Calibri Light" w:cs="Calibri Light"/>
                <w:color w:val="auto"/>
              </w:rPr>
              <w:t>cyber-attack</w:t>
            </w:r>
            <w:r w:rsidR="00D044D0" w:rsidRPr="7BE64A21">
              <w:rPr>
                <w:rFonts w:ascii="Calibri Light" w:hAnsi="Calibri Light" w:cs="Calibri Light"/>
                <w:color w:val="auto"/>
              </w:rPr>
              <w:t xml:space="preserve"> learning from Ireland was discussed</w:t>
            </w:r>
            <w:r w:rsidR="00B1277D" w:rsidRPr="7BE64A21">
              <w:rPr>
                <w:rFonts w:ascii="Calibri Light" w:hAnsi="Calibri Light" w:cs="Calibri Light"/>
                <w:color w:val="auto"/>
              </w:rPr>
              <w:t xml:space="preserve">, a key area was the need for working in partnership, this also needed to be raised across all appropriate forums across NHS Wales. </w:t>
            </w:r>
          </w:p>
          <w:p w14:paraId="1B2D2972" w14:textId="39D24421" w:rsidR="005C09FF" w:rsidRDefault="00CA50B7" w:rsidP="005C09FF">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RG </w:t>
            </w:r>
            <w:r w:rsidR="004F2E26">
              <w:rPr>
                <w:rFonts w:ascii="Calibri Light" w:hAnsi="Calibri Light" w:cs="Calibri Light"/>
                <w:color w:val="auto"/>
                <w:szCs w:val="24"/>
              </w:rPr>
              <w:t xml:space="preserve">asked in relation to workforce risks, if DHCW had considered the cost of living and the affect this could have on the organisations workforce? In response, it was agreed the risk would be </w:t>
            </w:r>
            <w:r w:rsidR="005B2BEA">
              <w:rPr>
                <w:rFonts w:ascii="Calibri Light" w:hAnsi="Calibri Light" w:cs="Calibri Light"/>
                <w:color w:val="auto"/>
                <w:szCs w:val="24"/>
              </w:rPr>
              <w:t xml:space="preserve">considered. </w:t>
            </w:r>
          </w:p>
          <w:p w14:paraId="107E3F15" w14:textId="77777777" w:rsidR="005C09FF" w:rsidRDefault="005C09FF" w:rsidP="005C09FF">
            <w:pPr>
              <w:pStyle w:val="table-paragraph"/>
              <w:framePr w:hSpace="0" w:wrap="auto" w:vAnchor="margin" w:hAnchor="text" w:yAlign="inline"/>
              <w:tabs>
                <w:tab w:val="left" w:pos="1413"/>
              </w:tabs>
              <w:jc w:val="both"/>
              <w:rPr>
                <w:rFonts w:ascii="Calibri Light" w:hAnsi="Calibri Light" w:cs="Calibri Light"/>
                <w:color w:val="auto"/>
                <w:szCs w:val="24"/>
              </w:rPr>
            </w:pPr>
          </w:p>
          <w:p w14:paraId="5249CCDA" w14:textId="33ECA59F" w:rsidR="009837C6" w:rsidRDefault="00645DF3"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992091">
              <w:rPr>
                <w:rFonts w:ascii="Calibri Light" w:hAnsi="Calibri Light" w:cs="Calibri Light"/>
                <w:b/>
                <w:bCs/>
                <w:color w:val="auto"/>
                <w:szCs w:val="24"/>
              </w:rPr>
              <w:t>The Board resolved to</w:t>
            </w:r>
            <w:r w:rsidRPr="00B521CC">
              <w:rPr>
                <w:rFonts w:ascii="Calibri Light" w:hAnsi="Calibri Light" w:cs="Calibri Light"/>
                <w:color w:val="auto"/>
                <w:szCs w:val="24"/>
              </w:rPr>
              <w:t>:</w:t>
            </w:r>
          </w:p>
          <w:p w14:paraId="35BAA1A2" w14:textId="7AAF007B" w:rsidR="005F5040" w:rsidRPr="00B521CC" w:rsidRDefault="00B17641" w:rsidP="006A34DC">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b/>
                <w:bCs/>
                <w:color w:val="auto"/>
                <w:szCs w:val="24"/>
              </w:rPr>
              <w:t xml:space="preserve">DISCUSS </w:t>
            </w:r>
            <w:r>
              <w:rPr>
                <w:rFonts w:ascii="Calibri Light" w:hAnsi="Calibri Light" w:cs="Calibri Light"/>
                <w:color w:val="auto"/>
                <w:szCs w:val="24"/>
              </w:rPr>
              <w:t xml:space="preserve">and </w:t>
            </w:r>
            <w:r>
              <w:rPr>
                <w:rFonts w:ascii="Calibri Light" w:hAnsi="Calibri Light" w:cs="Calibri Light"/>
                <w:b/>
                <w:bCs/>
                <w:color w:val="auto"/>
                <w:szCs w:val="24"/>
              </w:rPr>
              <w:t xml:space="preserve">NOTE </w:t>
            </w:r>
            <w:r w:rsidR="00504DF0">
              <w:rPr>
                <w:rFonts w:ascii="Calibri Light" w:hAnsi="Calibri Light" w:cs="Calibri Light"/>
                <w:color w:val="auto"/>
                <w:szCs w:val="24"/>
              </w:rPr>
              <w:t xml:space="preserve">the </w:t>
            </w:r>
            <w:r>
              <w:rPr>
                <w:rFonts w:ascii="Calibri Light" w:hAnsi="Calibri Light" w:cs="Calibri Light"/>
                <w:color w:val="auto"/>
                <w:szCs w:val="24"/>
              </w:rPr>
              <w:t>Risk and Board Assurance Report</w:t>
            </w:r>
            <w:r w:rsidR="00901A54">
              <w:rPr>
                <w:rFonts w:ascii="Calibri Light" w:hAnsi="Calibri Light" w:cs="Calibri Light"/>
                <w:color w:val="auto"/>
                <w:szCs w:val="24"/>
              </w:rPr>
              <w:t>.</w:t>
            </w:r>
          </w:p>
        </w:tc>
        <w:tc>
          <w:tcPr>
            <w:tcW w:w="1276" w:type="dxa"/>
          </w:tcPr>
          <w:p w14:paraId="53D796B9" w14:textId="1D6C5D56" w:rsidR="00361273" w:rsidRPr="00B521CC" w:rsidRDefault="00B17641" w:rsidP="00911DBC">
            <w:pPr>
              <w:pStyle w:val="table-paragraph"/>
              <w:framePr w:hSpace="0" w:wrap="auto" w:vAnchor="margin" w:hAnchor="text" w:yAlign="inline"/>
              <w:rPr>
                <w:rFonts w:ascii="Calibri Light" w:hAnsi="Calibri Light" w:cs="Calibri Light"/>
                <w:color w:val="auto"/>
                <w:szCs w:val="24"/>
              </w:rPr>
            </w:pPr>
            <w:r w:rsidRPr="005B2BEA">
              <w:rPr>
                <w:rFonts w:ascii="Calibri Light" w:hAnsi="Calibri Light" w:cs="Calibri Light"/>
                <w:color w:val="auto"/>
                <w:sz w:val="22"/>
              </w:rPr>
              <w:lastRenderedPageBreak/>
              <w:t xml:space="preserve">Discussed and Noted </w:t>
            </w:r>
          </w:p>
        </w:tc>
        <w:tc>
          <w:tcPr>
            <w:tcW w:w="1418" w:type="dxa"/>
          </w:tcPr>
          <w:p w14:paraId="10BE0D01" w14:textId="1137190F" w:rsidR="00361273" w:rsidRPr="00B521CC" w:rsidRDefault="005B2BEA" w:rsidP="00911DBC">
            <w:pPr>
              <w:pStyle w:val="table-paragraph"/>
              <w:framePr w:hSpace="0" w:wrap="auto" w:vAnchor="margin" w:hAnchor="text" w:yAlign="inline"/>
              <w:rPr>
                <w:rFonts w:ascii="Calibri Light" w:hAnsi="Calibri Light" w:cs="Calibri Light"/>
                <w:color w:val="auto"/>
                <w:szCs w:val="24"/>
              </w:rPr>
            </w:pPr>
            <w:r w:rsidRPr="005B2BEA">
              <w:rPr>
                <w:rFonts w:ascii="Calibri Light" w:hAnsi="Calibri Light" w:cs="Calibri Light"/>
                <w:color w:val="auto"/>
                <w:sz w:val="20"/>
                <w:szCs w:val="20"/>
              </w:rPr>
              <w:t xml:space="preserve">ACTION: Cost of living risk be considered for the </w:t>
            </w:r>
            <w:r w:rsidR="005E41BA" w:rsidRPr="005B2BEA">
              <w:rPr>
                <w:rFonts w:ascii="Calibri Light" w:hAnsi="Calibri Light" w:cs="Calibri Light"/>
                <w:color w:val="auto"/>
                <w:sz w:val="20"/>
                <w:szCs w:val="20"/>
              </w:rPr>
              <w:t>organisation</w:t>
            </w:r>
            <w:r w:rsidR="005E41BA">
              <w:rPr>
                <w:rFonts w:ascii="Calibri Light" w:hAnsi="Calibri Light" w:cs="Calibri Light"/>
                <w:color w:val="auto"/>
                <w:sz w:val="20"/>
                <w:szCs w:val="20"/>
              </w:rPr>
              <w:t>’s</w:t>
            </w:r>
            <w:r>
              <w:rPr>
                <w:rFonts w:ascii="Calibri Light" w:hAnsi="Calibri Light" w:cs="Calibri Light"/>
                <w:color w:val="auto"/>
                <w:sz w:val="20"/>
                <w:szCs w:val="20"/>
              </w:rPr>
              <w:t xml:space="preserve"> workforce</w:t>
            </w:r>
            <w:r w:rsidRPr="005B2BEA">
              <w:rPr>
                <w:rFonts w:ascii="Calibri Light" w:hAnsi="Calibri Light" w:cs="Calibri Light"/>
                <w:color w:val="auto"/>
                <w:sz w:val="20"/>
                <w:szCs w:val="20"/>
              </w:rPr>
              <w:t>.</w:t>
            </w:r>
          </w:p>
        </w:tc>
      </w:tr>
      <w:tr w:rsidR="00A470EE" w:rsidRPr="00B521CC" w14:paraId="262E93D4" w14:textId="77777777" w:rsidTr="44BE1E3C">
        <w:trPr>
          <w:trHeight w:val="343"/>
        </w:trPr>
        <w:tc>
          <w:tcPr>
            <w:tcW w:w="846" w:type="dxa"/>
          </w:tcPr>
          <w:p w14:paraId="413BF595" w14:textId="4E87BC5E"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6</w:t>
            </w:r>
            <w:r w:rsidR="00F34E43" w:rsidRPr="00B521CC">
              <w:rPr>
                <w:rFonts w:ascii="Calibri Light" w:hAnsi="Calibri Light" w:cs="Calibri Light"/>
                <w:color w:val="auto"/>
                <w:szCs w:val="24"/>
              </w:rPr>
              <w:t>.</w:t>
            </w:r>
            <w:r w:rsidR="004F2F88" w:rsidRPr="00B521CC">
              <w:rPr>
                <w:rFonts w:ascii="Calibri Light" w:hAnsi="Calibri Light" w:cs="Calibri Light"/>
                <w:color w:val="auto"/>
                <w:szCs w:val="24"/>
              </w:rPr>
              <w:t>4</w:t>
            </w:r>
          </w:p>
        </w:tc>
        <w:tc>
          <w:tcPr>
            <w:tcW w:w="7087" w:type="dxa"/>
          </w:tcPr>
          <w:p w14:paraId="2CC9DE28" w14:textId="112FD65E" w:rsidR="00A470EE" w:rsidRPr="00B521CC" w:rsidRDefault="00D328A5" w:rsidP="00F34E43">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DHCW Standing Orders Review </w:t>
            </w:r>
          </w:p>
          <w:p w14:paraId="6F525FF6" w14:textId="0E7B9CDA" w:rsidR="00DC1CED" w:rsidRDefault="00D328A5" w:rsidP="00DC1CED">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 xml:space="preserve">CD </w:t>
            </w:r>
            <w:r w:rsidR="0004448B">
              <w:rPr>
                <w:rFonts w:ascii="Calibri Light" w:hAnsi="Calibri Light" w:cs="Calibri Light"/>
                <w:color w:val="auto"/>
                <w:szCs w:val="24"/>
              </w:rPr>
              <w:t xml:space="preserve">presented the DHCW Standing Orders and </w:t>
            </w:r>
            <w:r w:rsidR="00DC1CED">
              <w:rPr>
                <w:rFonts w:ascii="Calibri Light" w:hAnsi="Calibri Light" w:cs="Calibri Light"/>
                <w:color w:val="auto"/>
                <w:szCs w:val="24"/>
              </w:rPr>
              <w:t>highlighted the</w:t>
            </w:r>
            <w:r w:rsidR="00833968">
              <w:rPr>
                <w:rFonts w:ascii="Calibri Light" w:hAnsi="Calibri Light" w:cs="Calibri Light"/>
                <w:color w:val="auto"/>
                <w:szCs w:val="24"/>
              </w:rPr>
              <w:t xml:space="preserve"> amendments</w:t>
            </w:r>
            <w:r w:rsidR="00DC1CED">
              <w:rPr>
                <w:rFonts w:ascii="Calibri Light" w:hAnsi="Calibri Light" w:cs="Calibri Light"/>
                <w:color w:val="auto"/>
                <w:szCs w:val="24"/>
              </w:rPr>
              <w:t xml:space="preserve"> that</w:t>
            </w:r>
            <w:r w:rsidR="00833968">
              <w:rPr>
                <w:rFonts w:ascii="Calibri Light" w:hAnsi="Calibri Light" w:cs="Calibri Light"/>
                <w:color w:val="auto"/>
                <w:szCs w:val="24"/>
              </w:rPr>
              <w:t xml:space="preserve"> had been </w:t>
            </w:r>
            <w:r w:rsidR="005E5389">
              <w:rPr>
                <w:rFonts w:ascii="Calibri Light" w:hAnsi="Calibri Light" w:cs="Calibri Light"/>
                <w:color w:val="auto"/>
                <w:szCs w:val="24"/>
              </w:rPr>
              <w:t xml:space="preserve">made to the </w:t>
            </w:r>
            <w:r w:rsidR="00DC1CED">
              <w:rPr>
                <w:rFonts w:ascii="Calibri Light" w:hAnsi="Calibri Light" w:cs="Calibri Light"/>
                <w:color w:val="auto"/>
                <w:szCs w:val="24"/>
              </w:rPr>
              <w:t xml:space="preserve">standing orders:- </w:t>
            </w:r>
          </w:p>
          <w:p w14:paraId="7EF37AC7" w14:textId="77777777" w:rsidR="00DC1CED" w:rsidRPr="00DC1CED" w:rsidRDefault="00DC1CED" w:rsidP="0024071A">
            <w:pPr>
              <w:pStyle w:val="normal-paragraph"/>
              <w:numPr>
                <w:ilvl w:val="0"/>
                <w:numId w:val="39"/>
              </w:numPr>
              <w:spacing w:line="240" w:lineRule="auto"/>
              <w:rPr>
                <w:rFonts w:ascii="Calibri Light" w:hAnsi="Calibri Light" w:cs="Calibri Light"/>
                <w:color w:val="auto"/>
              </w:rPr>
            </w:pPr>
            <w:r w:rsidRPr="00DC1CED">
              <w:rPr>
                <w:rFonts w:ascii="Calibri Light" w:hAnsi="Calibri Light" w:cs="Calibri Light"/>
                <w:color w:val="auto"/>
              </w:rPr>
              <w:t>Front Cover – Dates updated</w:t>
            </w:r>
          </w:p>
          <w:p w14:paraId="5DBA307B" w14:textId="77777777" w:rsidR="00DC1CED" w:rsidRPr="00DC1CED" w:rsidRDefault="00DC1CED" w:rsidP="0024071A">
            <w:pPr>
              <w:pStyle w:val="normal-paragraph"/>
              <w:numPr>
                <w:ilvl w:val="0"/>
                <w:numId w:val="39"/>
              </w:numPr>
              <w:spacing w:line="240" w:lineRule="auto"/>
              <w:rPr>
                <w:rFonts w:ascii="Calibri Light" w:hAnsi="Calibri Light" w:cs="Calibri Light"/>
                <w:color w:val="auto"/>
              </w:rPr>
            </w:pPr>
            <w:r w:rsidRPr="00DC1CED">
              <w:rPr>
                <w:rFonts w:ascii="Calibri Light" w:hAnsi="Calibri Light" w:cs="Calibri Light"/>
                <w:color w:val="auto"/>
              </w:rPr>
              <w:t>Section 7.2.5 – The date by which the 22/23 Annual General Meeting should take place</w:t>
            </w:r>
          </w:p>
          <w:p w14:paraId="4AE2D931" w14:textId="77777777" w:rsidR="00DC1CED" w:rsidRPr="00DC1CED" w:rsidRDefault="00DC1CED" w:rsidP="0024071A">
            <w:pPr>
              <w:pStyle w:val="normal-paragraph"/>
              <w:numPr>
                <w:ilvl w:val="0"/>
                <w:numId w:val="39"/>
              </w:numPr>
              <w:spacing w:line="240" w:lineRule="auto"/>
              <w:rPr>
                <w:rFonts w:ascii="Calibri Light" w:hAnsi="Calibri Light" w:cs="Calibri Light"/>
                <w:color w:val="auto"/>
              </w:rPr>
            </w:pPr>
            <w:r w:rsidRPr="00DC1CED">
              <w:rPr>
                <w:rFonts w:ascii="Calibri Light" w:hAnsi="Calibri Light" w:cs="Calibri Light"/>
                <w:color w:val="auto"/>
              </w:rPr>
              <w:t>The Scheme of Delegation has been updated in line with identified responsibilities and the appointment to the Director vacancies on the Board in a permanent or interim capacity</w:t>
            </w:r>
          </w:p>
          <w:p w14:paraId="7BB305F6" w14:textId="77777777" w:rsidR="00DC1CED" w:rsidRPr="00DC1CED" w:rsidRDefault="00DC1CED" w:rsidP="0024071A">
            <w:pPr>
              <w:pStyle w:val="normal-paragraph"/>
              <w:numPr>
                <w:ilvl w:val="0"/>
                <w:numId w:val="39"/>
              </w:numPr>
              <w:spacing w:line="240" w:lineRule="auto"/>
              <w:rPr>
                <w:rFonts w:ascii="Calibri Light" w:hAnsi="Calibri Light" w:cs="Calibri Light"/>
                <w:color w:val="auto"/>
              </w:rPr>
            </w:pPr>
            <w:r w:rsidRPr="00DC1CED">
              <w:rPr>
                <w:rFonts w:ascii="Calibri Light" w:hAnsi="Calibri Light" w:cs="Calibri Light"/>
                <w:color w:val="auto"/>
              </w:rPr>
              <w:t>Local Partnership Forum Terms of Reference:</w:t>
            </w:r>
          </w:p>
          <w:p w14:paraId="1DF8B46B" w14:textId="77777777" w:rsidR="00DC1CED" w:rsidRPr="00DC1CED" w:rsidRDefault="00DC1CED" w:rsidP="0024071A">
            <w:pPr>
              <w:pStyle w:val="normal-paragraph"/>
              <w:numPr>
                <w:ilvl w:val="1"/>
                <w:numId w:val="39"/>
              </w:numPr>
              <w:spacing w:line="240" w:lineRule="auto"/>
              <w:rPr>
                <w:rFonts w:ascii="Calibri Light" w:hAnsi="Calibri Light" w:cs="Calibri Light"/>
                <w:color w:val="auto"/>
              </w:rPr>
            </w:pPr>
            <w:r w:rsidRPr="00DC1CED">
              <w:rPr>
                <w:rFonts w:ascii="Calibri Light" w:hAnsi="Calibri Light" w:cs="Calibri Light"/>
                <w:color w:val="auto"/>
              </w:rPr>
              <w:t xml:space="preserve">The management representatives have been updated to reflect the new executive structure. </w:t>
            </w:r>
          </w:p>
          <w:p w14:paraId="692E1EB2" w14:textId="77777777" w:rsidR="00DC1CED" w:rsidRPr="00DC1CED" w:rsidRDefault="00DC1CED" w:rsidP="0024071A">
            <w:pPr>
              <w:pStyle w:val="normal-paragraph"/>
              <w:numPr>
                <w:ilvl w:val="1"/>
                <w:numId w:val="39"/>
              </w:numPr>
              <w:spacing w:line="240" w:lineRule="auto"/>
              <w:rPr>
                <w:rFonts w:ascii="Calibri Light" w:hAnsi="Calibri Light" w:cs="Calibri Light"/>
                <w:color w:val="auto"/>
              </w:rPr>
            </w:pPr>
            <w:r w:rsidRPr="00DC1CED">
              <w:rPr>
                <w:rFonts w:ascii="Calibri Light" w:hAnsi="Calibri Light" w:cs="Calibri Light"/>
                <w:color w:val="auto"/>
              </w:rPr>
              <w:t>The staff representatives have been updated after consultation with the members of the Local Partnership Forum</w:t>
            </w:r>
          </w:p>
          <w:p w14:paraId="295C8ADA" w14:textId="77777777" w:rsidR="00DC1CED" w:rsidRPr="00DC1CED" w:rsidRDefault="00DC1CED" w:rsidP="0024071A">
            <w:pPr>
              <w:pStyle w:val="normal-paragraph"/>
              <w:numPr>
                <w:ilvl w:val="1"/>
                <w:numId w:val="39"/>
              </w:numPr>
              <w:spacing w:line="240" w:lineRule="auto"/>
              <w:rPr>
                <w:rFonts w:ascii="Calibri Light" w:hAnsi="Calibri Light" w:cs="Calibri Light"/>
                <w:color w:val="auto"/>
              </w:rPr>
            </w:pPr>
            <w:r w:rsidRPr="00DC1CED">
              <w:rPr>
                <w:rFonts w:ascii="Calibri Light" w:hAnsi="Calibri Light" w:cs="Calibri Light"/>
                <w:color w:val="auto"/>
              </w:rPr>
              <w:t>The Secretaries paragraph in section 4 has been updated to include the Corporate Governance team</w:t>
            </w:r>
          </w:p>
          <w:p w14:paraId="5E478E28" w14:textId="77777777" w:rsidR="00DC1CED" w:rsidRPr="00DC1CED" w:rsidRDefault="00DC1CED" w:rsidP="0024071A">
            <w:pPr>
              <w:pStyle w:val="normal-paragraph"/>
              <w:numPr>
                <w:ilvl w:val="1"/>
                <w:numId w:val="39"/>
              </w:numPr>
              <w:spacing w:line="240" w:lineRule="auto"/>
              <w:rPr>
                <w:rFonts w:ascii="Calibri Light" w:hAnsi="Calibri Light" w:cs="Calibri Light"/>
                <w:color w:val="auto"/>
              </w:rPr>
            </w:pPr>
            <w:r w:rsidRPr="00DC1CED">
              <w:rPr>
                <w:rFonts w:ascii="Calibri Light" w:hAnsi="Calibri Light" w:cs="Calibri Light"/>
                <w:color w:val="auto"/>
              </w:rPr>
              <w:t>Section 8 was added to identify the regular reporting to Board provided by the group</w:t>
            </w:r>
          </w:p>
          <w:p w14:paraId="78375CE3" w14:textId="6ED8D492" w:rsidR="00DC1CED" w:rsidRDefault="0073196E" w:rsidP="0073196E">
            <w:pPr>
              <w:pStyle w:val="table-paragraph"/>
              <w:framePr w:hSpace="0" w:wrap="auto" w:vAnchor="margin" w:hAnchor="text" w:yAlign="inline"/>
              <w:numPr>
                <w:ilvl w:val="0"/>
                <w:numId w:val="32"/>
              </w:numPr>
              <w:jc w:val="both"/>
              <w:rPr>
                <w:rFonts w:ascii="Calibri Light" w:hAnsi="Calibri Light" w:cs="Calibri Light"/>
                <w:color w:val="auto"/>
                <w:szCs w:val="24"/>
              </w:rPr>
            </w:pPr>
            <w:r>
              <w:rPr>
                <w:rFonts w:ascii="Calibri Light" w:hAnsi="Calibri Light" w:cs="Calibri Light"/>
                <w:color w:val="auto"/>
                <w:szCs w:val="24"/>
              </w:rPr>
              <w:t>The</w:t>
            </w:r>
            <w:r w:rsidR="00C75838">
              <w:rPr>
                <w:rFonts w:ascii="Calibri Light" w:hAnsi="Calibri Light" w:cs="Calibri Light"/>
                <w:color w:val="auto"/>
                <w:szCs w:val="24"/>
              </w:rPr>
              <w:t xml:space="preserve">re were no changes to the </w:t>
            </w:r>
            <w:r w:rsidR="00804592">
              <w:rPr>
                <w:rFonts w:ascii="Calibri Light" w:hAnsi="Calibri Light" w:cs="Calibri Light"/>
                <w:color w:val="auto"/>
                <w:szCs w:val="24"/>
              </w:rPr>
              <w:t>S</w:t>
            </w:r>
            <w:r w:rsidR="00C75838">
              <w:rPr>
                <w:rFonts w:ascii="Calibri Light" w:hAnsi="Calibri Light" w:cs="Calibri Light"/>
                <w:color w:val="auto"/>
                <w:szCs w:val="24"/>
              </w:rPr>
              <w:t xml:space="preserve">tanding </w:t>
            </w:r>
            <w:r w:rsidR="00804592">
              <w:rPr>
                <w:rFonts w:ascii="Calibri Light" w:hAnsi="Calibri Light" w:cs="Calibri Light"/>
                <w:color w:val="auto"/>
                <w:szCs w:val="24"/>
              </w:rPr>
              <w:t>F</w:t>
            </w:r>
            <w:r w:rsidR="00C75838">
              <w:rPr>
                <w:rFonts w:ascii="Calibri Light" w:hAnsi="Calibri Light" w:cs="Calibri Light"/>
                <w:color w:val="auto"/>
                <w:szCs w:val="24"/>
              </w:rPr>
              <w:t xml:space="preserve">inancial </w:t>
            </w:r>
            <w:r w:rsidR="00804592">
              <w:rPr>
                <w:rFonts w:ascii="Calibri Light" w:hAnsi="Calibri Light" w:cs="Calibri Light"/>
                <w:color w:val="auto"/>
                <w:szCs w:val="24"/>
              </w:rPr>
              <w:t>I</w:t>
            </w:r>
            <w:r w:rsidR="00C75838">
              <w:rPr>
                <w:rFonts w:ascii="Calibri Light" w:hAnsi="Calibri Light" w:cs="Calibri Light"/>
                <w:color w:val="auto"/>
                <w:szCs w:val="24"/>
              </w:rPr>
              <w:t xml:space="preserve">nstructions </w:t>
            </w:r>
            <w:r w:rsidR="00A779F5">
              <w:rPr>
                <w:rFonts w:ascii="Calibri Light" w:hAnsi="Calibri Light" w:cs="Calibri Light"/>
                <w:color w:val="auto"/>
                <w:szCs w:val="24"/>
              </w:rPr>
              <w:t xml:space="preserve">or </w:t>
            </w:r>
            <w:r w:rsidR="00804592">
              <w:rPr>
                <w:rFonts w:ascii="Calibri Light" w:hAnsi="Calibri Light" w:cs="Calibri Light"/>
                <w:color w:val="auto"/>
                <w:szCs w:val="24"/>
              </w:rPr>
              <w:t>G</w:t>
            </w:r>
            <w:r w:rsidR="00A779F5">
              <w:rPr>
                <w:rFonts w:ascii="Calibri Light" w:hAnsi="Calibri Light" w:cs="Calibri Light"/>
                <w:color w:val="auto"/>
                <w:szCs w:val="24"/>
              </w:rPr>
              <w:t>rant</w:t>
            </w:r>
            <w:r w:rsidR="00804592">
              <w:rPr>
                <w:rFonts w:ascii="Calibri Light" w:hAnsi="Calibri Light" w:cs="Calibri Light"/>
                <w:color w:val="auto"/>
                <w:szCs w:val="24"/>
              </w:rPr>
              <w:t xml:space="preserve"> vs Procurement guidance.</w:t>
            </w:r>
          </w:p>
          <w:p w14:paraId="6D5D4818" w14:textId="1A95D296" w:rsidR="00804592" w:rsidRDefault="00804592" w:rsidP="7BE64A21">
            <w:pPr>
              <w:pStyle w:val="table-paragraph"/>
              <w:framePr w:hSpace="0" w:wrap="auto" w:vAnchor="margin" w:hAnchor="text" w:yAlign="inline"/>
              <w:numPr>
                <w:ilvl w:val="0"/>
                <w:numId w:val="32"/>
              </w:numPr>
              <w:jc w:val="both"/>
              <w:rPr>
                <w:rFonts w:ascii="Calibri Light" w:hAnsi="Calibri Light" w:cs="Calibri Light"/>
                <w:color w:val="auto"/>
              </w:rPr>
            </w:pPr>
            <w:r w:rsidRPr="7BE64A21">
              <w:rPr>
                <w:rFonts w:ascii="Calibri Light" w:hAnsi="Calibri Light" w:cs="Calibri Light"/>
                <w:color w:val="auto"/>
              </w:rPr>
              <w:t xml:space="preserve">The Board received a positive </w:t>
            </w:r>
            <w:r w:rsidR="00901A54" w:rsidRPr="7BE64A21">
              <w:rPr>
                <w:rFonts w:ascii="Calibri Light" w:hAnsi="Calibri Light" w:cs="Calibri Light"/>
                <w:color w:val="auto"/>
              </w:rPr>
              <w:t>high-level</w:t>
            </w:r>
            <w:r w:rsidRPr="7BE64A21">
              <w:rPr>
                <w:rFonts w:ascii="Calibri Light" w:hAnsi="Calibri Light" w:cs="Calibri Light"/>
                <w:color w:val="auto"/>
              </w:rPr>
              <w:t xml:space="preserve"> overview </w:t>
            </w:r>
            <w:r w:rsidR="003C7158" w:rsidRPr="7BE64A21">
              <w:rPr>
                <w:rFonts w:ascii="Calibri Light" w:hAnsi="Calibri Light" w:cs="Calibri Light"/>
                <w:color w:val="auto"/>
              </w:rPr>
              <w:t xml:space="preserve">of the Standing Order compliance for 2021/22 and were advised the </w:t>
            </w:r>
            <w:r w:rsidR="003C7158" w:rsidRPr="7BE64A21">
              <w:rPr>
                <w:rFonts w:ascii="Calibri Light" w:hAnsi="Calibri Light" w:cs="Calibri Light"/>
                <w:color w:val="auto"/>
              </w:rPr>
              <w:lastRenderedPageBreak/>
              <w:t>plan for</w:t>
            </w:r>
            <w:r w:rsidR="00A002DA" w:rsidRPr="7BE64A21">
              <w:rPr>
                <w:rFonts w:ascii="Calibri Light" w:hAnsi="Calibri Light" w:cs="Calibri Light"/>
                <w:color w:val="auto"/>
              </w:rPr>
              <w:t xml:space="preserve"> the compliance overview for</w:t>
            </w:r>
            <w:r w:rsidR="003C7158" w:rsidRPr="7BE64A21">
              <w:rPr>
                <w:rFonts w:ascii="Calibri Light" w:hAnsi="Calibri Light" w:cs="Calibri Light"/>
                <w:color w:val="auto"/>
              </w:rPr>
              <w:t xml:space="preserve"> 2</w:t>
            </w:r>
            <w:r w:rsidR="00A002DA" w:rsidRPr="7BE64A21">
              <w:rPr>
                <w:rFonts w:ascii="Calibri Light" w:hAnsi="Calibri Light" w:cs="Calibri Light"/>
                <w:color w:val="auto"/>
              </w:rPr>
              <w:t>022/23 was to review section by section to monitor the organisation</w:t>
            </w:r>
            <w:r w:rsidR="00900547" w:rsidRPr="7BE64A21">
              <w:rPr>
                <w:rFonts w:ascii="Calibri Light" w:hAnsi="Calibri Light" w:cs="Calibri Light"/>
                <w:color w:val="auto"/>
              </w:rPr>
              <w:t>s progress.</w:t>
            </w:r>
          </w:p>
          <w:p w14:paraId="366F7A66" w14:textId="77777777" w:rsidR="00DC6801" w:rsidRPr="00B521CC" w:rsidRDefault="00DC6801" w:rsidP="00DC1CED">
            <w:pPr>
              <w:pStyle w:val="table-paragraph"/>
              <w:framePr w:hSpace="0" w:wrap="auto" w:vAnchor="margin" w:hAnchor="text" w:yAlign="inline"/>
              <w:ind w:left="0"/>
              <w:jc w:val="both"/>
              <w:rPr>
                <w:rFonts w:ascii="Calibri Light" w:hAnsi="Calibri Light" w:cs="Calibri Light"/>
                <w:color w:val="auto"/>
                <w:szCs w:val="24"/>
              </w:rPr>
            </w:pPr>
          </w:p>
          <w:p w14:paraId="27ED433C" w14:textId="39A1A9AA" w:rsidR="001A6352" w:rsidRPr="00B521CC" w:rsidRDefault="001A6352" w:rsidP="001A6352">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 xml:space="preserve">The </w:t>
            </w:r>
            <w:r w:rsidR="006D1681" w:rsidRPr="00B521CC">
              <w:rPr>
                <w:rFonts w:ascii="Calibri Light" w:hAnsi="Calibri Light" w:cs="Calibri Light"/>
                <w:b/>
                <w:bCs/>
                <w:color w:val="auto"/>
                <w:szCs w:val="24"/>
              </w:rPr>
              <w:t>Board</w:t>
            </w:r>
            <w:r w:rsidRPr="00B521CC">
              <w:rPr>
                <w:rFonts w:ascii="Calibri Light" w:hAnsi="Calibri Light" w:cs="Calibri Light"/>
                <w:b/>
                <w:bCs/>
                <w:color w:val="auto"/>
                <w:szCs w:val="24"/>
              </w:rPr>
              <w:t xml:space="preserve"> resolved to:</w:t>
            </w:r>
          </w:p>
          <w:p w14:paraId="62B4AB9A" w14:textId="77777777" w:rsidR="008A240E" w:rsidRDefault="0004448B" w:rsidP="006A34DC">
            <w:pPr>
              <w:ind w:left="136"/>
              <w:jc w:val="both"/>
              <w:rPr>
                <w:rFonts w:ascii="Calibri Light" w:hAnsi="Calibri Light" w:cs="Calibri Light"/>
                <w:sz w:val="24"/>
                <w:szCs w:val="24"/>
              </w:rPr>
            </w:pPr>
            <w:r>
              <w:rPr>
                <w:rFonts w:ascii="Calibri Light" w:hAnsi="Calibri Light" w:cs="Calibri Light"/>
                <w:b/>
                <w:bCs/>
                <w:sz w:val="24"/>
                <w:szCs w:val="24"/>
              </w:rPr>
              <w:t>APPROVE</w:t>
            </w:r>
            <w:r w:rsidR="006E11D2" w:rsidRPr="002A0086">
              <w:rPr>
                <w:rFonts w:ascii="Calibri Light" w:hAnsi="Calibri Light" w:cs="Calibri Light"/>
                <w:sz w:val="24"/>
                <w:szCs w:val="24"/>
              </w:rPr>
              <w:t xml:space="preserve"> the </w:t>
            </w:r>
            <w:r>
              <w:rPr>
                <w:rFonts w:ascii="Calibri Light" w:hAnsi="Calibri Light" w:cs="Calibri Light"/>
                <w:sz w:val="24"/>
                <w:szCs w:val="24"/>
              </w:rPr>
              <w:t>Standing Orders</w:t>
            </w:r>
            <w:r w:rsidR="002F7339">
              <w:rPr>
                <w:rFonts w:ascii="Calibri Light" w:hAnsi="Calibri Light" w:cs="Calibri Light"/>
                <w:sz w:val="24"/>
                <w:szCs w:val="24"/>
              </w:rPr>
              <w:t>;</w:t>
            </w:r>
          </w:p>
          <w:p w14:paraId="06DCD893" w14:textId="77777777" w:rsidR="002F7339" w:rsidRDefault="002F7339" w:rsidP="006A34DC">
            <w:pPr>
              <w:ind w:left="136"/>
              <w:jc w:val="both"/>
              <w:rPr>
                <w:rFonts w:ascii="Calibri Light" w:hAnsi="Calibri Light" w:cs="Calibri Light"/>
                <w:sz w:val="24"/>
                <w:szCs w:val="24"/>
              </w:rPr>
            </w:pPr>
            <w:r>
              <w:rPr>
                <w:rFonts w:ascii="Calibri Light" w:hAnsi="Calibri Light" w:cs="Calibri Light"/>
                <w:b/>
                <w:bCs/>
                <w:sz w:val="24"/>
                <w:szCs w:val="24"/>
              </w:rPr>
              <w:t xml:space="preserve">NOTE </w:t>
            </w:r>
            <w:r>
              <w:rPr>
                <w:rFonts w:ascii="Calibri Light" w:hAnsi="Calibri Light" w:cs="Calibri Light"/>
                <w:sz w:val="24"/>
                <w:szCs w:val="24"/>
              </w:rPr>
              <w:t xml:space="preserve">the progress to date in their implementation; </w:t>
            </w:r>
          </w:p>
          <w:p w14:paraId="34491C3D" w14:textId="03C18C43" w:rsidR="002F7339" w:rsidRPr="002F7339" w:rsidRDefault="002F7339" w:rsidP="006A34DC">
            <w:pPr>
              <w:ind w:left="136"/>
              <w:jc w:val="both"/>
              <w:rPr>
                <w:rFonts w:ascii="Calibri Light" w:hAnsi="Calibri Light" w:cs="Calibri Light"/>
                <w:sz w:val="24"/>
                <w:szCs w:val="24"/>
              </w:rPr>
            </w:pPr>
            <w:r>
              <w:rPr>
                <w:rFonts w:ascii="Calibri Light" w:hAnsi="Calibri Light" w:cs="Calibri Light"/>
                <w:b/>
                <w:bCs/>
                <w:sz w:val="24"/>
                <w:szCs w:val="24"/>
              </w:rPr>
              <w:t xml:space="preserve">APPROVE </w:t>
            </w:r>
            <w:r>
              <w:rPr>
                <w:rFonts w:ascii="Calibri Light" w:hAnsi="Calibri Light" w:cs="Calibri Light"/>
                <w:sz w:val="24"/>
                <w:szCs w:val="24"/>
              </w:rPr>
              <w:t>the revised Committee and Advisory Group Terms of Reference</w:t>
            </w:r>
            <w:r w:rsidR="0010179C">
              <w:rPr>
                <w:rFonts w:ascii="Calibri Light" w:hAnsi="Calibri Light" w:cs="Calibri Light"/>
                <w:sz w:val="24"/>
                <w:szCs w:val="24"/>
              </w:rPr>
              <w:t>.</w:t>
            </w:r>
          </w:p>
        </w:tc>
        <w:tc>
          <w:tcPr>
            <w:tcW w:w="1276" w:type="dxa"/>
          </w:tcPr>
          <w:p w14:paraId="73CD1218" w14:textId="59E6D6F5" w:rsidR="00A470EE" w:rsidRPr="006022EE" w:rsidRDefault="006D1681"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lastRenderedPageBreak/>
              <w:t>Discussed</w:t>
            </w:r>
          </w:p>
        </w:tc>
        <w:tc>
          <w:tcPr>
            <w:tcW w:w="1418" w:type="dxa"/>
          </w:tcPr>
          <w:p w14:paraId="1D3C1CEE" w14:textId="7134F8B3" w:rsidR="00A470EE" w:rsidRPr="006022EE" w:rsidRDefault="007D7446" w:rsidP="00911DBC">
            <w:pPr>
              <w:pStyle w:val="table-paragraph"/>
              <w:framePr w:hSpace="0" w:wrap="auto" w:vAnchor="margin" w:hAnchor="text" w:yAlign="inline"/>
              <w:rPr>
                <w:rFonts w:ascii="Calibri Light" w:hAnsi="Calibri Light" w:cs="Calibri Light"/>
                <w:color w:val="002060"/>
                <w:sz w:val="22"/>
              </w:rPr>
            </w:pPr>
            <w:r w:rsidRPr="006022EE">
              <w:rPr>
                <w:rFonts w:ascii="Calibri Light" w:hAnsi="Calibri Light" w:cs="Calibri Light"/>
                <w:color w:val="auto"/>
                <w:sz w:val="22"/>
              </w:rPr>
              <w:t xml:space="preserve">None to </w:t>
            </w:r>
            <w:r w:rsidR="00E63C23" w:rsidRPr="006022EE">
              <w:rPr>
                <w:rFonts w:ascii="Calibri Light" w:hAnsi="Calibri Light" w:cs="Calibri Light"/>
                <w:color w:val="auto"/>
                <w:sz w:val="22"/>
              </w:rPr>
              <w:t>note</w:t>
            </w:r>
          </w:p>
        </w:tc>
      </w:tr>
      <w:tr w:rsidR="00FA7793" w:rsidRPr="00B521CC" w14:paraId="2A9C4672" w14:textId="77777777" w:rsidTr="44BE1E3C">
        <w:trPr>
          <w:trHeight w:val="343"/>
        </w:trPr>
        <w:tc>
          <w:tcPr>
            <w:tcW w:w="846" w:type="dxa"/>
          </w:tcPr>
          <w:p w14:paraId="395F9FB8" w14:textId="69E1CB54" w:rsidR="00FA7793" w:rsidRPr="00B521CC" w:rsidRDefault="00FA7793" w:rsidP="00A470EE">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6.5</w:t>
            </w:r>
          </w:p>
        </w:tc>
        <w:tc>
          <w:tcPr>
            <w:tcW w:w="7087" w:type="dxa"/>
          </w:tcPr>
          <w:p w14:paraId="0AD3DB52" w14:textId="77777777" w:rsidR="00FA7793" w:rsidRDefault="00FA7793" w:rsidP="00D07179">
            <w:pPr>
              <w:pStyle w:val="table-paragraph"/>
              <w:framePr w:hSpace="0" w:wrap="auto" w:vAnchor="margin" w:hAnchor="text" w:yAlign="inline"/>
              <w:jc w:val="both"/>
              <w:rPr>
                <w:rFonts w:ascii="Calibri Light" w:hAnsi="Calibri Light" w:cs="Calibri Light"/>
                <w:b/>
                <w:bCs/>
                <w:color w:val="000000" w:themeColor="text1"/>
                <w:szCs w:val="24"/>
              </w:rPr>
            </w:pPr>
            <w:r>
              <w:rPr>
                <w:rFonts w:ascii="Calibri Light" w:hAnsi="Calibri Light" w:cs="Calibri Light"/>
                <w:b/>
                <w:bCs/>
                <w:color w:val="000000" w:themeColor="text1"/>
                <w:szCs w:val="24"/>
              </w:rPr>
              <w:t xml:space="preserve">Policy Report </w:t>
            </w:r>
          </w:p>
          <w:p w14:paraId="776A4BAD" w14:textId="01D44B2B" w:rsidR="00A62FA4" w:rsidRDefault="00F52EFA" w:rsidP="009D6D95">
            <w:pPr>
              <w:pStyle w:val="table-paragraph"/>
              <w:framePr w:hSpace="0" w:wrap="auto" w:vAnchor="margin" w:hAnchor="text" w:yAlign="inline"/>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CD </w:t>
            </w:r>
            <w:r w:rsidR="00744017">
              <w:rPr>
                <w:rFonts w:ascii="Calibri Light" w:hAnsi="Calibri Light" w:cs="Calibri Light"/>
                <w:color w:val="000000" w:themeColor="text1"/>
                <w:szCs w:val="24"/>
              </w:rPr>
              <w:t>presented the Policy Report and provided the following updates:</w:t>
            </w:r>
          </w:p>
          <w:p w14:paraId="7170F23E" w14:textId="7E5AE5F2" w:rsidR="00A62FA4" w:rsidRDefault="00A62FA4" w:rsidP="00A62FA4">
            <w:pPr>
              <w:pStyle w:val="table-paragraph"/>
              <w:framePr w:hSpace="0" w:wrap="auto" w:vAnchor="margin" w:hAnchor="text" w:yAlign="inline"/>
              <w:numPr>
                <w:ilvl w:val="0"/>
                <w:numId w:val="33"/>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A number of policies </w:t>
            </w:r>
            <w:r w:rsidR="00773897">
              <w:rPr>
                <w:rFonts w:ascii="Calibri Light" w:hAnsi="Calibri Light" w:cs="Calibri Light"/>
                <w:color w:val="000000" w:themeColor="text1"/>
                <w:szCs w:val="24"/>
              </w:rPr>
              <w:t xml:space="preserve">identified by the SHA Board had been approved and were in use across the organisation; </w:t>
            </w:r>
          </w:p>
          <w:p w14:paraId="78528812" w14:textId="47917B78" w:rsidR="00773897" w:rsidRDefault="00773897" w:rsidP="00A62FA4">
            <w:pPr>
              <w:pStyle w:val="table-paragraph"/>
              <w:framePr w:hSpace="0" w:wrap="auto" w:vAnchor="margin" w:hAnchor="text" w:yAlign="inline"/>
              <w:numPr>
                <w:ilvl w:val="0"/>
                <w:numId w:val="33"/>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A few remained in re draft, development or </w:t>
            </w:r>
            <w:r w:rsidR="00260F57">
              <w:rPr>
                <w:rFonts w:ascii="Calibri Light" w:hAnsi="Calibri Light" w:cs="Calibri Light"/>
                <w:color w:val="000000" w:themeColor="text1"/>
                <w:szCs w:val="24"/>
              </w:rPr>
              <w:t>complete and going through the approval process;</w:t>
            </w:r>
          </w:p>
          <w:p w14:paraId="69FCA535" w14:textId="2E15E52B" w:rsidR="00260F57" w:rsidRDefault="00260F57" w:rsidP="7BE64A21">
            <w:pPr>
              <w:pStyle w:val="table-paragraph"/>
              <w:framePr w:hSpace="0" w:wrap="auto" w:vAnchor="margin" w:hAnchor="text" w:yAlign="inline"/>
              <w:numPr>
                <w:ilvl w:val="0"/>
                <w:numId w:val="33"/>
              </w:numPr>
              <w:jc w:val="both"/>
              <w:rPr>
                <w:rFonts w:ascii="Calibri Light" w:hAnsi="Calibri Light" w:cs="Calibri Light"/>
                <w:color w:val="000000" w:themeColor="text1"/>
              </w:rPr>
            </w:pPr>
            <w:r w:rsidRPr="7BE64A21">
              <w:rPr>
                <w:rFonts w:ascii="Calibri Light" w:hAnsi="Calibri Light" w:cs="Calibri Light"/>
                <w:color w:val="000000" w:themeColor="text1"/>
              </w:rPr>
              <w:t>The Welsh Language Scheme was currently under review by the Welsh Language Commissioners Office</w:t>
            </w:r>
            <w:r w:rsidR="00AD60FB" w:rsidRPr="7BE64A21">
              <w:rPr>
                <w:rFonts w:ascii="Calibri Light" w:hAnsi="Calibri Light" w:cs="Calibri Light"/>
                <w:color w:val="000000" w:themeColor="text1"/>
              </w:rPr>
              <w:t>, and once signed off it would require a 12 week public consultation;</w:t>
            </w:r>
          </w:p>
          <w:p w14:paraId="47A9FAA4" w14:textId="7DC47F39" w:rsidR="00AD60FB" w:rsidRDefault="00AD60FB" w:rsidP="7BE64A21">
            <w:pPr>
              <w:pStyle w:val="table-paragraph"/>
              <w:framePr w:hSpace="0" w:wrap="auto" w:vAnchor="margin" w:hAnchor="text" w:yAlign="inline"/>
              <w:numPr>
                <w:ilvl w:val="0"/>
                <w:numId w:val="33"/>
              </w:numPr>
              <w:jc w:val="both"/>
              <w:rPr>
                <w:rFonts w:ascii="Calibri Light" w:hAnsi="Calibri Light" w:cs="Calibri Light"/>
                <w:color w:val="000000" w:themeColor="text1"/>
              </w:rPr>
            </w:pPr>
            <w:r w:rsidRPr="7BE64A21">
              <w:rPr>
                <w:rFonts w:ascii="Calibri Light" w:hAnsi="Calibri Light" w:cs="Calibri Light"/>
                <w:color w:val="000000" w:themeColor="text1"/>
              </w:rPr>
              <w:t xml:space="preserve">The Communications Strategy and Intellectual Property Policy had been identified for further work </w:t>
            </w:r>
            <w:r w:rsidR="002A24DD" w:rsidRPr="7BE64A21">
              <w:rPr>
                <w:rFonts w:ascii="Calibri Light" w:hAnsi="Calibri Light" w:cs="Calibri Light"/>
                <w:color w:val="000000" w:themeColor="text1"/>
              </w:rPr>
              <w:t>and planned for Board submission in May 2022;</w:t>
            </w:r>
          </w:p>
          <w:p w14:paraId="1AB50264" w14:textId="349B3250" w:rsidR="00171FF3" w:rsidRDefault="002A24DD" w:rsidP="007A398D">
            <w:pPr>
              <w:pStyle w:val="table-paragraph"/>
              <w:framePr w:hSpace="0" w:wrap="auto" w:vAnchor="margin" w:hAnchor="text" w:yAlign="inline"/>
              <w:numPr>
                <w:ilvl w:val="0"/>
                <w:numId w:val="33"/>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The Research and Innovation Strategy was in development with an expected </w:t>
            </w:r>
            <w:r w:rsidR="007A398D">
              <w:rPr>
                <w:rFonts w:ascii="Calibri Light" w:hAnsi="Calibri Light" w:cs="Calibri Light"/>
                <w:color w:val="000000" w:themeColor="text1"/>
                <w:szCs w:val="24"/>
              </w:rPr>
              <w:t>approval in September 2022;</w:t>
            </w:r>
          </w:p>
          <w:p w14:paraId="09217059" w14:textId="1AEE40D2" w:rsidR="007A398D" w:rsidRPr="007A398D" w:rsidRDefault="007A398D" w:rsidP="007A398D">
            <w:pPr>
              <w:pStyle w:val="table-paragraph"/>
              <w:framePr w:hSpace="0" w:wrap="auto" w:vAnchor="margin" w:hAnchor="text" w:yAlign="inline"/>
              <w:numPr>
                <w:ilvl w:val="0"/>
                <w:numId w:val="33"/>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The Communications and Media Management Policy was presented to the Board for approval, this had been approved by </w:t>
            </w:r>
            <w:r w:rsidR="007E1ECC">
              <w:rPr>
                <w:rFonts w:ascii="Calibri Light" w:hAnsi="Calibri Light" w:cs="Calibri Light"/>
                <w:color w:val="000000" w:themeColor="text1"/>
                <w:szCs w:val="24"/>
              </w:rPr>
              <w:t>Management Board in February 2022</w:t>
            </w:r>
            <w:r w:rsidR="008E0811">
              <w:rPr>
                <w:rFonts w:ascii="Calibri Light" w:hAnsi="Calibri Light" w:cs="Calibri Light"/>
                <w:color w:val="000000" w:themeColor="text1"/>
                <w:szCs w:val="24"/>
              </w:rPr>
              <w:t>.</w:t>
            </w:r>
          </w:p>
          <w:p w14:paraId="07654441" w14:textId="77777777" w:rsidR="007A398D" w:rsidRDefault="007A398D" w:rsidP="007A398D">
            <w:pPr>
              <w:pStyle w:val="table-paragraph"/>
              <w:framePr w:hSpace="0" w:wrap="auto" w:vAnchor="margin" w:hAnchor="text" w:yAlign="inline"/>
              <w:ind w:left="530"/>
              <w:jc w:val="both"/>
              <w:rPr>
                <w:rFonts w:ascii="Calibri Light" w:hAnsi="Calibri Light" w:cs="Calibri Light"/>
                <w:b/>
                <w:bCs/>
                <w:color w:val="000000" w:themeColor="text1"/>
                <w:szCs w:val="24"/>
              </w:rPr>
            </w:pPr>
          </w:p>
          <w:p w14:paraId="0C7F188B" w14:textId="77777777" w:rsidR="00744017" w:rsidRPr="00B521CC" w:rsidRDefault="00744017" w:rsidP="00744017">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247F257F" w14:textId="21815BE4" w:rsidR="008E0811" w:rsidRPr="00744017" w:rsidRDefault="00744017" w:rsidP="00901A54">
            <w:pPr>
              <w:ind w:left="136"/>
              <w:jc w:val="both"/>
              <w:rPr>
                <w:rFonts w:ascii="Calibri Light" w:hAnsi="Calibri Light" w:cs="Calibri Light"/>
                <w:sz w:val="24"/>
                <w:szCs w:val="24"/>
              </w:rPr>
            </w:pPr>
            <w:r>
              <w:rPr>
                <w:rFonts w:ascii="Calibri Light" w:hAnsi="Calibri Light" w:cs="Calibri Light"/>
                <w:b/>
                <w:bCs/>
                <w:sz w:val="24"/>
                <w:szCs w:val="24"/>
              </w:rPr>
              <w:t xml:space="preserve">NOTE </w:t>
            </w:r>
            <w:r>
              <w:rPr>
                <w:rFonts w:ascii="Calibri Light" w:hAnsi="Calibri Light" w:cs="Calibri Light"/>
                <w:sz w:val="24"/>
                <w:szCs w:val="24"/>
              </w:rPr>
              <w:t xml:space="preserve">the Policy Report and </w:t>
            </w:r>
            <w:r>
              <w:rPr>
                <w:rFonts w:ascii="Calibri Light" w:hAnsi="Calibri Light" w:cs="Calibri Light"/>
                <w:b/>
                <w:bCs/>
                <w:sz w:val="24"/>
                <w:szCs w:val="24"/>
              </w:rPr>
              <w:t xml:space="preserve">APPROVE </w:t>
            </w:r>
            <w:r>
              <w:rPr>
                <w:rFonts w:ascii="Calibri Light" w:hAnsi="Calibri Light" w:cs="Calibri Light"/>
                <w:sz w:val="24"/>
                <w:szCs w:val="24"/>
              </w:rPr>
              <w:t>the Communications and Media Management Policy</w:t>
            </w:r>
            <w:r w:rsidR="008E0811">
              <w:rPr>
                <w:rFonts w:ascii="Calibri Light" w:hAnsi="Calibri Light" w:cs="Calibri Light"/>
                <w:sz w:val="24"/>
                <w:szCs w:val="24"/>
              </w:rPr>
              <w:t>.</w:t>
            </w:r>
          </w:p>
        </w:tc>
        <w:tc>
          <w:tcPr>
            <w:tcW w:w="1276" w:type="dxa"/>
          </w:tcPr>
          <w:p w14:paraId="3CCE2FD6" w14:textId="0EA50E5C" w:rsidR="00FA7793" w:rsidRPr="006022EE" w:rsidRDefault="0074401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Noted and Approved</w:t>
            </w:r>
          </w:p>
        </w:tc>
        <w:tc>
          <w:tcPr>
            <w:tcW w:w="1418" w:type="dxa"/>
          </w:tcPr>
          <w:p w14:paraId="4D0DEF25" w14:textId="00A70B50" w:rsidR="00FA7793" w:rsidRPr="006022EE" w:rsidRDefault="0074401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 xml:space="preserve">None to note </w:t>
            </w:r>
          </w:p>
        </w:tc>
      </w:tr>
      <w:tr w:rsidR="00744017" w:rsidRPr="00B521CC" w14:paraId="4C681592" w14:textId="77777777" w:rsidTr="44BE1E3C">
        <w:trPr>
          <w:trHeight w:val="343"/>
        </w:trPr>
        <w:tc>
          <w:tcPr>
            <w:tcW w:w="846" w:type="dxa"/>
          </w:tcPr>
          <w:p w14:paraId="273155D7" w14:textId="14EDA151" w:rsidR="00744017" w:rsidRPr="00B521CC" w:rsidRDefault="00744017" w:rsidP="00A470EE">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6.6</w:t>
            </w:r>
          </w:p>
        </w:tc>
        <w:tc>
          <w:tcPr>
            <w:tcW w:w="7087" w:type="dxa"/>
          </w:tcPr>
          <w:p w14:paraId="1172D8E5" w14:textId="77777777" w:rsidR="00130F9E" w:rsidRDefault="00130F9E" w:rsidP="00130F9E">
            <w:pPr>
              <w:pStyle w:val="table-paragraph"/>
              <w:framePr w:hSpace="0" w:wrap="auto" w:vAnchor="margin" w:hAnchor="text" w:yAlign="inline"/>
              <w:jc w:val="both"/>
              <w:rPr>
                <w:rFonts w:ascii="Calibri Light" w:hAnsi="Calibri Light" w:cs="Calibri Light"/>
                <w:b/>
                <w:bCs/>
                <w:color w:val="000000" w:themeColor="text1"/>
                <w:szCs w:val="24"/>
              </w:rPr>
            </w:pPr>
            <w:r>
              <w:rPr>
                <w:rFonts w:ascii="Calibri Light" w:hAnsi="Calibri Light" w:cs="Calibri Light"/>
                <w:b/>
                <w:bCs/>
                <w:color w:val="000000" w:themeColor="text1"/>
                <w:szCs w:val="24"/>
              </w:rPr>
              <w:t>Quality and Regulatory Annual Plan</w:t>
            </w:r>
          </w:p>
          <w:p w14:paraId="3A7F94C5" w14:textId="6BC7A0B4" w:rsidR="006022EE" w:rsidRDefault="00130F9E" w:rsidP="009D6D95">
            <w:pPr>
              <w:pStyle w:val="table-paragraph"/>
              <w:framePr w:hSpace="0" w:wrap="auto" w:vAnchor="margin" w:hAnchor="text" w:yAlign="inline"/>
              <w:jc w:val="both"/>
              <w:rPr>
                <w:rFonts w:ascii="Calibri Light" w:hAnsi="Calibri Light" w:cs="Calibri Light"/>
                <w:color w:val="000000" w:themeColor="text1"/>
                <w:szCs w:val="24"/>
              </w:rPr>
            </w:pPr>
            <w:r>
              <w:rPr>
                <w:rFonts w:ascii="Calibri Light" w:hAnsi="Calibri Light" w:cs="Calibri Light"/>
                <w:color w:val="000000" w:themeColor="text1"/>
                <w:szCs w:val="24"/>
              </w:rPr>
              <w:t>COL presented the Quality and Regulatory Annual Plan and confirmed:</w:t>
            </w:r>
          </w:p>
          <w:p w14:paraId="4B8BFB2A" w14:textId="55CC0D07" w:rsidR="006022EE" w:rsidRDefault="006022EE" w:rsidP="008B156C">
            <w:pPr>
              <w:pStyle w:val="table-paragraph"/>
              <w:framePr w:hSpace="0" w:wrap="auto" w:vAnchor="margin" w:hAnchor="text" w:yAlign="inline"/>
              <w:numPr>
                <w:ilvl w:val="0"/>
                <w:numId w:val="34"/>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The </w:t>
            </w:r>
            <w:r w:rsidR="00825AC7">
              <w:rPr>
                <w:rFonts w:ascii="Calibri Light" w:hAnsi="Calibri Light" w:cs="Calibri Light"/>
                <w:color w:val="000000" w:themeColor="text1"/>
                <w:szCs w:val="24"/>
              </w:rPr>
              <w:t>plan had been presented to Audit &amp; Assurance Committee in January 2022;</w:t>
            </w:r>
          </w:p>
          <w:p w14:paraId="36CD50BF" w14:textId="5B9A40B5" w:rsidR="00825AC7" w:rsidRDefault="00825AC7" w:rsidP="008B156C">
            <w:pPr>
              <w:pStyle w:val="table-paragraph"/>
              <w:framePr w:hSpace="0" w:wrap="auto" w:vAnchor="margin" w:hAnchor="text" w:yAlign="inline"/>
              <w:numPr>
                <w:ilvl w:val="0"/>
                <w:numId w:val="34"/>
              </w:numPr>
              <w:jc w:val="both"/>
              <w:rPr>
                <w:rFonts w:ascii="Calibri Light" w:hAnsi="Calibri Light" w:cs="Calibri Light"/>
                <w:color w:val="000000" w:themeColor="text1"/>
                <w:szCs w:val="24"/>
              </w:rPr>
            </w:pPr>
            <w:r>
              <w:rPr>
                <w:rFonts w:ascii="Calibri Light" w:hAnsi="Calibri Light" w:cs="Calibri Light"/>
                <w:color w:val="000000" w:themeColor="text1"/>
                <w:szCs w:val="24"/>
              </w:rPr>
              <w:t>It was the first Quality and Regulatory Plan for DHCW;</w:t>
            </w:r>
          </w:p>
          <w:p w14:paraId="75ECC306" w14:textId="400E077A" w:rsidR="00825AC7" w:rsidRDefault="00825AC7" w:rsidP="008B156C">
            <w:pPr>
              <w:pStyle w:val="table-paragraph"/>
              <w:framePr w:hSpace="0" w:wrap="auto" w:vAnchor="margin" w:hAnchor="text" w:yAlign="inline"/>
              <w:numPr>
                <w:ilvl w:val="0"/>
                <w:numId w:val="34"/>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A more proactive approach was being taken forward to quality; </w:t>
            </w:r>
          </w:p>
          <w:p w14:paraId="694DE4FF" w14:textId="129FC71F" w:rsidR="002C3211" w:rsidRDefault="002C3211" w:rsidP="008B156C">
            <w:pPr>
              <w:pStyle w:val="table-paragraph"/>
              <w:framePr w:hSpace="0" w:wrap="auto" w:vAnchor="margin" w:hAnchor="text" w:yAlign="inline"/>
              <w:numPr>
                <w:ilvl w:val="0"/>
                <w:numId w:val="34"/>
              </w:numPr>
              <w:jc w:val="both"/>
              <w:rPr>
                <w:rFonts w:ascii="Calibri Light" w:hAnsi="Calibri Light" w:cs="Calibri Light"/>
                <w:color w:val="000000" w:themeColor="text1"/>
                <w:szCs w:val="24"/>
              </w:rPr>
            </w:pPr>
            <w:r>
              <w:rPr>
                <w:rFonts w:ascii="Calibri Light" w:hAnsi="Calibri Light" w:cs="Calibri Light"/>
                <w:color w:val="000000" w:themeColor="text1"/>
                <w:szCs w:val="24"/>
              </w:rPr>
              <w:t xml:space="preserve">The </w:t>
            </w:r>
            <w:r w:rsidR="00210708">
              <w:rPr>
                <w:rFonts w:ascii="Calibri Light" w:hAnsi="Calibri Light" w:cs="Calibri Light"/>
                <w:color w:val="000000" w:themeColor="text1"/>
                <w:szCs w:val="24"/>
              </w:rPr>
              <w:t>establishment of the Quality and Regulatory team within DHCW</w:t>
            </w:r>
            <w:r w:rsidR="005B69F7">
              <w:rPr>
                <w:rFonts w:ascii="Calibri Light" w:hAnsi="Calibri Light" w:cs="Calibri Light"/>
                <w:color w:val="000000" w:themeColor="text1"/>
                <w:szCs w:val="24"/>
              </w:rPr>
              <w:t xml:space="preserve"> had strengthened DHCW’s commitment to </w:t>
            </w:r>
            <w:r w:rsidR="00901A54">
              <w:rPr>
                <w:rFonts w:ascii="Calibri Light" w:hAnsi="Calibri Light" w:cs="Calibri Light"/>
                <w:color w:val="000000" w:themeColor="text1"/>
                <w:szCs w:val="24"/>
              </w:rPr>
              <w:t>Quality</w:t>
            </w:r>
            <w:r w:rsidR="005B69F7">
              <w:rPr>
                <w:rFonts w:ascii="Calibri Light" w:hAnsi="Calibri Light" w:cs="Calibri Light"/>
                <w:color w:val="000000" w:themeColor="text1"/>
                <w:szCs w:val="24"/>
              </w:rPr>
              <w:t xml:space="preserve"> and Regulatory</w:t>
            </w:r>
            <w:r w:rsidR="00E90227">
              <w:rPr>
                <w:rFonts w:ascii="Calibri Light" w:hAnsi="Calibri Light" w:cs="Calibri Light"/>
                <w:color w:val="000000" w:themeColor="text1"/>
                <w:szCs w:val="24"/>
              </w:rPr>
              <w:t xml:space="preserve">, </w:t>
            </w:r>
            <w:r w:rsidR="007806B7">
              <w:rPr>
                <w:rFonts w:ascii="Calibri Light" w:hAnsi="Calibri Light" w:cs="Calibri Light"/>
                <w:color w:val="000000" w:themeColor="text1"/>
                <w:szCs w:val="24"/>
              </w:rPr>
              <w:t>integrating</w:t>
            </w:r>
            <w:r w:rsidR="00E90227">
              <w:rPr>
                <w:rFonts w:ascii="Calibri Light" w:hAnsi="Calibri Light" w:cs="Calibri Light"/>
                <w:color w:val="000000" w:themeColor="text1"/>
                <w:szCs w:val="24"/>
              </w:rPr>
              <w:t xml:space="preserve"> it as </w:t>
            </w:r>
            <w:r w:rsidR="007806B7">
              <w:rPr>
                <w:rFonts w:ascii="Calibri Light" w:hAnsi="Calibri Light" w:cs="Calibri Light"/>
                <w:color w:val="000000" w:themeColor="text1"/>
                <w:szCs w:val="24"/>
              </w:rPr>
              <w:t xml:space="preserve">part of everyday life. </w:t>
            </w:r>
          </w:p>
          <w:p w14:paraId="5791F3FF" w14:textId="791BAF01" w:rsidR="005E3EF7" w:rsidRDefault="005E3EF7" w:rsidP="7BE64A21">
            <w:pPr>
              <w:pStyle w:val="table-paragraph"/>
              <w:framePr w:hSpace="0" w:wrap="auto" w:vAnchor="margin" w:hAnchor="text" w:yAlign="inline"/>
              <w:numPr>
                <w:ilvl w:val="0"/>
                <w:numId w:val="34"/>
              </w:numPr>
              <w:jc w:val="both"/>
              <w:rPr>
                <w:rFonts w:ascii="Calibri Light" w:hAnsi="Calibri Light" w:cs="Calibri Light"/>
                <w:color w:val="000000" w:themeColor="text1"/>
              </w:rPr>
            </w:pPr>
            <w:r w:rsidRPr="7BE64A21">
              <w:rPr>
                <w:rFonts w:ascii="Calibri Light" w:hAnsi="Calibri Light" w:cs="Calibri Light"/>
                <w:color w:val="000000" w:themeColor="text1"/>
              </w:rPr>
              <w:t>The plan covered Internal Audit requirements and plans</w:t>
            </w:r>
            <w:r w:rsidR="00CC4637" w:rsidRPr="7BE64A21">
              <w:rPr>
                <w:rFonts w:ascii="Calibri Light" w:hAnsi="Calibri Light" w:cs="Calibri Light"/>
                <w:color w:val="000000" w:themeColor="text1"/>
              </w:rPr>
              <w:t>.</w:t>
            </w:r>
          </w:p>
          <w:p w14:paraId="01E624F6" w14:textId="2A79CFA3" w:rsidR="00B20F09" w:rsidRDefault="00B20F09" w:rsidP="00CC4637">
            <w:pPr>
              <w:pStyle w:val="table-paragraph"/>
              <w:framePr w:hSpace="0" w:wrap="auto" w:vAnchor="margin" w:hAnchor="text" w:yAlign="inline"/>
              <w:ind w:left="0"/>
              <w:jc w:val="both"/>
              <w:rPr>
                <w:rFonts w:ascii="Calibri Light" w:hAnsi="Calibri Light" w:cs="Calibri Light"/>
                <w:color w:val="000000" w:themeColor="text1"/>
                <w:szCs w:val="24"/>
              </w:rPr>
            </w:pPr>
          </w:p>
          <w:p w14:paraId="4562AA30" w14:textId="7505AC62" w:rsidR="00130F9E" w:rsidRPr="00B521CC" w:rsidRDefault="00CC4637" w:rsidP="00CC4637">
            <w:pPr>
              <w:pStyle w:val="table-paragraph"/>
              <w:framePr w:hSpace="0" w:wrap="auto" w:vAnchor="margin" w:hAnchor="text" w:yAlign="inline"/>
              <w:ind w:left="0"/>
              <w:rPr>
                <w:rFonts w:ascii="Calibri Light" w:hAnsi="Calibri Light" w:cs="Calibri Light"/>
                <w:b/>
                <w:bCs/>
                <w:color w:val="auto"/>
                <w:szCs w:val="24"/>
              </w:rPr>
            </w:pPr>
            <w:r>
              <w:rPr>
                <w:rFonts w:ascii="Calibri Light" w:hAnsi="Calibri Light" w:cs="Calibri Light"/>
                <w:b/>
                <w:bCs/>
                <w:color w:val="auto"/>
                <w:szCs w:val="24"/>
              </w:rPr>
              <w:t xml:space="preserve">   </w:t>
            </w:r>
            <w:r w:rsidR="00130F9E" w:rsidRPr="00B521CC">
              <w:rPr>
                <w:rFonts w:ascii="Calibri Light" w:hAnsi="Calibri Light" w:cs="Calibri Light"/>
                <w:b/>
                <w:bCs/>
                <w:color w:val="auto"/>
                <w:szCs w:val="24"/>
              </w:rPr>
              <w:t>The Board resolved to:</w:t>
            </w:r>
          </w:p>
          <w:p w14:paraId="2AB6D3A0" w14:textId="1FE5CCC9" w:rsidR="00130F9E" w:rsidRPr="00130F9E" w:rsidRDefault="00130F9E" w:rsidP="00130F9E">
            <w:pPr>
              <w:ind w:left="136"/>
              <w:jc w:val="both"/>
              <w:rPr>
                <w:rFonts w:ascii="Calibri Light" w:hAnsi="Calibri Light" w:cs="Calibri Light"/>
                <w:sz w:val="24"/>
                <w:szCs w:val="24"/>
              </w:rPr>
            </w:pPr>
            <w:r>
              <w:rPr>
                <w:rFonts w:ascii="Calibri Light" w:hAnsi="Calibri Light" w:cs="Calibri Light"/>
                <w:b/>
                <w:bCs/>
                <w:sz w:val="24"/>
                <w:szCs w:val="24"/>
              </w:rPr>
              <w:t>APPROVE</w:t>
            </w:r>
            <w:r w:rsidRPr="002A0086">
              <w:rPr>
                <w:rFonts w:ascii="Calibri Light" w:hAnsi="Calibri Light" w:cs="Calibri Light"/>
                <w:sz w:val="24"/>
                <w:szCs w:val="24"/>
              </w:rPr>
              <w:t xml:space="preserve"> the </w:t>
            </w:r>
            <w:r>
              <w:rPr>
                <w:rFonts w:ascii="Calibri Light" w:hAnsi="Calibri Light" w:cs="Calibri Light"/>
                <w:sz w:val="24"/>
                <w:szCs w:val="24"/>
              </w:rPr>
              <w:t>Quality and Regulatory Annual Plan</w:t>
            </w:r>
            <w:r w:rsidR="00901A54">
              <w:rPr>
                <w:rFonts w:ascii="Calibri Light" w:hAnsi="Calibri Light" w:cs="Calibri Light"/>
                <w:sz w:val="24"/>
                <w:szCs w:val="24"/>
              </w:rPr>
              <w:t>.</w:t>
            </w:r>
          </w:p>
        </w:tc>
        <w:tc>
          <w:tcPr>
            <w:tcW w:w="1276" w:type="dxa"/>
          </w:tcPr>
          <w:p w14:paraId="42E175A5" w14:textId="2CF42870" w:rsidR="00744017" w:rsidRPr="006022EE" w:rsidRDefault="00130F9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lastRenderedPageBreak/>
              <w:t xml:space="preserve">Approved </w:t>
            </w:r>
          </w:p>
        </w:tc>
        <w:tc>
          <w:tcPr>
            <w:tcW w:w="1418" w:type="dxa"/>
          </w:tcPr>
          <w:p w14:paraId="5E6B1095" w14:textId="334622C1" w:rsidR="00744017" w:rsidRPr="006022EE" w:rsidRDefault="00130F9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 xml:space="preserve">None to note </w:t>
            </w:r>
          </w:p>
        </w:tc>
      </w:tr>
      <w:tr w:rsidR="00130F9E" w:rsidRPr="00B521CC" w14:paraId="35F9250A" w14:textId="77777777" w:rsidTr="44BE1E3C">
        <w:trPr>
          <w:trHeight w:val="343"/>
        </w:trPr>
        <w:tc>
          <w:tcPr>
            <w:tcW w:w="846" w:type="dxa"/>
          </w:tcPr>
          <w:p w14:paraId="1B6083B4" w14:textId="63835ABF" w:rsidR="00130F9E" w:rsidRPr="00B521CC" w:rsidRDefault="00130F9E" w:rsidP="00A470EE">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6.7</w:t>
            </w:r>
          </w:p>
        </w:tc>
        <w:tc>
          <w:tcPr>
            <w:tcW w:w="7087" w:type="dxa"/>
          </w:tcPr>
          <w:p w14:paraId="17D10B9B" w14:textId="77777777" w:rsidR="00130F9E" w:rsidRDefault="00130F9E" w:rsidP="00D07179">
            <w:pPr>
              <w:pStyle w:val="table-paragraph"/>
              <w:framePr w:hSpace="0" w:wrap="auto" w:vAnchor="margin" w:hAnchor="text" w:yAlign="inline"/>
              <w:jc w:val="both"/>
              <w:rPr>
                <w:rFonts w:ascii="Calibri Light" w:hAnsi="Calibri Light" w:cs="Calibri Light"/>
                <w:b/>
                <w:bCs/>
                <w:color w:val="000000" w:themeColor="text1"/>
                <w:szCs w:val="24"/>
              </w:rPr>
            </w:pPr>
            <w:r>
              <w:rPr>
                <w:rFonts w:ascii="Calibri Light" w:hAnsi="Calibri Light" w:cs="Calibri Light"/>
                <w:b/>
                <w:bCs/>
                <w:color w:val="000000" w:themeColor="text1"/>
                <w:szCs w:val="24"/>
              </w:rPr>
              <w:t>All Wales Independent Member</w:t>
            </w:r>
            <w:r w:rsidR="002C4F97">
              <w:rPr>
                <w:rFonts w:ascii="Calibri Light" w:hAnsi="Calibri Light" w:cs="Calibri Light"/>
                <w:b/>
                <w:bCs/>
                <w:color w:val="000000" w:themeColor="text1"/>
                <w:szCs w:val="24"/>
              </w:rPr>
              <w:t xml:space="preserve"> Digital Network Highlight Report</w:t>
            </w:r>
          </w:p>
          <w:p w14:paraId="49B6EF08" w14:textId="38539173" w:rsidR="002C4F97" w:rsidRDefault="002C4F97" w:rsidP="002C4F97">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D</w:t>
            </w:r>
            <w:r w:rsidR="001029A9">
              <w:rPr>
                <w:rFonts w:ascii="Calibri Light" w:hAnsi="Calibri Light" w:cs="Calibri Light"/>
                <w:color w:val="auto"/>
                <w:szCs w:val="24"/>
              </w:rPr>
              <w:t xml:space="preserve">S, </w:t>
            </w:r>
            <w:r>
              <w:rPr>
                <w:rFonts w:ascii="Calibri Light" w:hAnsi="Calibri Light" w:cs="Calibri Light"/>
                <w:color w:val="auto"/>
                <w:szCs w:val="24"/>
              </w:rPr>
              <w:t>Interim Chair of the Network provided an overview of the last meeting held on</w:t>
            </w:r>
            <w:r w:rsidR="0097367A">
              <w:rPr>
                <w:rFonts w:ascii="Calibri Light" w:hAnsi="Calibri Light" w:cs="Calibri Light"/>
                <w:color w:val="auto"/>
                <w:szCs w:val="24"/>
              </w:rPr>
              <w:t xml:space="preserve"> 26 January 2022.</w:t>
            </w:r>
            <w:r w:rsidR="001029A9">
              <w:rPr>
                <w:rFonts w:ascii="Calibri Light" w:hAnsi="Calibri Light" w:cs="Calibri Light"/>
                <w:color w:val="auto"/>
                <w:szCs w:val="24"/>
              </w:rPr>
              <w:t xml:space="preserve"> The following was highlighted:</w:t>
            </w:r>
          </w:p>
          <w:p w14:paraId="064D1F69" w14:textId="66C1F5D0" w:rsidR="001029A9" w:rsidRDefault="001029A9" w:rsidP="7BE64A21">
            <w:pPr>
              <w:pStyle w:val="table-paragraph"/>
              <w:framePr w:hSpace="0" w:wrap="auto" w:vAnchor="margin" w:hAnchor="text" w:yAlign="inline"/>
              <w:numPr>
                <w:ilvl w:val="0"/>
                <w:numId w:val="35"/>
              </w:numPr>
              <w:jc w:val="both"/>
              <w:rPr>
                <w:rFonts w:ascii="Calibri Light" w:hAnsi="Calibri Light" w:cs="Calibri Light"/>
                <w:color w:val="auto"/>
              </w:rPr>
            </w:pPr>
            <w:r w:rsidRPr="7BE64A21">
              <w:rPr>
                <w:rFonts w:ascii="Calibri Light" w:hAnsi="Calibri Light" w:cs="Calibri Light"/>
                <w:color w:val="auto"/>
              </w:rPr>
              <w:t xml:space="preserve">David Selway had been nominated as Chair of the Network, with Maynard Davies, Hywel Dda University Health Board </w:t>
            </w:r>
            <w:r w:rsidR="00AD2EED" w:rsidRPr="7BE64A21">
              <w:rPr>
                <w:rFonts w:ascii="Calibri Light" w:hAnsi="Calibri Light" w:cs="Calibri Light"/>
                <w:color w:val="auto"/>
              </w:rPr>
              <w:t>as Vice Chair;</w:t>
            </w:r>
          </w:p>
          <w:p w14:paraId="10C4D3FC" w14:textId="5F023EAB" w:rsidR="00AD2EED" w:rsidRDefault="00AD2EED" w:rsidP="001029A9">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hAnsi="Calibri Light" w:cs="Calibri Light"/>
                <w:color w:val="auto"/>
                <w:szCs w:val="24"/>
              </w:rPr>
              <w:t>The meeting was well attended;</w:t>
            </w:r>
          </w:p>
          <w:p w14:paraId="319047B2" w14:textId="2718FFA2" w:rsidR="00AD2EED" w:rsidRDefault="00AD2EED" w:rsidP="001029A9">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hAnsi="Calibri Light" w:cs="Calibri Light"/>
                <w:color w:val="auto"/>
                <w:szCs w:val="24"/>
              </w:rPr>
              <w:t>The Networks role was to ensure strategic alignment, collaboration and information sharing;</w:t>
            </w:r>
          </w:p>
          <w:p w14:paraId="625CBE00" w14:textId="0EA3764A" w:rsidR="00AD2EED" w:rsidRDefault="00AD2EED" w:rsidP="7BE64A21">
            <w:pPr>
              <w:pStyle w:val="table-paragraph"/>
              <w:framePr w:hSpace="0" w:wrap="auto" w:vAnchor="margin" w:hAnchor="text" w:yAlign="inline"/>
              <w:numPr>
                <w:ilvl w:val="0"/>
                <w:numId w:val="35"/>
              </w:numPr>
              <w:jc w:val="both"/>
              <w:rPr>
                <w:rFonts w:ascii="Calibri Light" w:hAnsi="Calibri Light" w:cs="Calibri Light"/>
                <w:color w:val="auto"/>
              </w:rPr>
            </w:pPr>
            <w:r w:rsidRPr="7BE64A21">
              <w:rPr>
                <w:rFonts w:ascii="Calibri Light" w:hAnsi="Calibri Light" w:cs="Calibri Light"/>
                <w:color w:val="auto"/>
              </w:rPr>
              <w:t>The draft Terms of Reference were reviewed at the first meeting;</w:t>
            </w:r>
          </w:p>
          <w:p w14:paraId="3A008B9D" w14:textId="0F00C932" w:rsidR="00AD2EED" w:rsidRDefault="00AD2EED" w:rsidP="7BE64A21">
            <w:pPr>
              <w:pStyle w:val="table-paragraph"/>
              <w:framePr w:hSpace="0" w:wrap="auto" w:vAnchor="margin" w:hAnchor="text" w:yAlign="inline"/>
              <w:numPr>
                <w:ilvl w:val="0"/>
                <w:numId w:val="35"/>
              </w:numPr>
              <w:jc w:val="both"/>
              <w:rPr>
                <w:rFonts w:ascii="Calibri Light" w:hAnsi="Calibri Light" w:cs="Calibri Light"/>
                <w:color w:val="auto"/>
              </w:rPr>
            </w:pPr>
            <w:r w:rsidRPr="7BE64A21">
              <w:rPr>
                <w:rFonts w:ascii="Calibri Light" w:hAnsi="Calibri Light" w:cs="Calibri Light"/>
                <w:color w:val="auto"/>
              </w:rPr>
              <w:t xml:space="preserve">Network Buddying was agreed to be put on hold and would be reviewed in 12 months’ time; </w:t>
            </w:r>
          </w:p>
          <w:p w14:paraId="4A60F124" w14:textId="23D1446D" w:rsidR="007B35E1" w:rsidRDefault="00AD2EED" w:rsidP="7BE64A21">
            <w:pPr>
              <w:pStyle w:val="table-paragraph"/>
              <w:framePr w:hSpace="0" w:wrap="auto" w:vAnchor="margin" w:hAnchor="text" w:yAlign="inline"/>
              <w:numPr>
                <w:ilvl w:val="0"/>
                <w:numId w:val="35"/>
              </w:numPr>
              <w:jc w:val="both"/>
              <w:rPr>
                <w:rFonts w:ascii="Calibri Light" w:hAnsi="Calibri Light" w:cs="Calibri Light"/>
                <w:color w:val="auto"/>
              </w:rPr>
            </w:pPr>
            <w:r w:rsidRPr="7BE64A21">
              <w:rPr>
                <w:rFonts w:ascii="Calibri Light" w:hAnsi="Calibri Light" w:cs="Calibri Light"/>
                <w:color w:val="auto"/>
              </w:rPr>
              <w:t>Presentations were received at the first Network meeting on</w:t>
            </w:r>
            <w:r w:rsidR="007B35E1" w:rsidRPr="7BE64A21">
              <w:rPr>
                <w:rFonts w:ascii="Calibri Light" w:hAnsi="Calibri Light" w:cs="Calibri Light"/>
                <w:color w:val="auto"/>
              </w:rPr>
              <w:t xml:space="preserve"> DHCW Digital Priorities, DHCW Digital Programme Overview and CDPS training available.</w:t>
            </w:r>
          </w:p>
          <w:p w14:paraId="71D11771" w14:textId="77777777" w:rsidR="00FA7699" w:rsidRDefault="00FA7699" w:rsidP="00FA7699">
            <w:pPr>
              <w:pStyle w:val="table-paragraph"/>
              <w:framePr w:hSpace="0" w:wrap="auto" w:vAnchor="margin" w:hAnchor="text" w:yAlign="inline"/>
              <w:ind w:left="890"/>
              <w:jc w:val="both"/>
              <w:rPr>
                <w:rFonts w:ascii="Calibri Light" w:hAnsi="Calibri Light" w:cs="Calibri Light"/>
                <w:color w:val="auto"/>
                <w:szCs w:val="24"/>
              </w:rPr>
            </w:pPr>
          </w:p>
          <w:p w14:paraId="040FDCC5" w14:textId="77777777" w:rsidR="007B35E1" w:rsidRPr="00B521CC" w:rsidRDefault="007B35E1" w:rsidP="007B35E1">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 xml:space="preserve">The </w:t>
            </w:r>
            <w:r>
              <w:rPr>
                <w:rFonts w:ascii="Calibri Light" w:hAnsi="Calibri Light" w:cs="Calibri Light"/>
                <w:b/>
                <w:bCs/>
                <w:color w:val="auto"/>
                <w:szCs w:val="24"/>
              </w:rPr>
              <w:t xml:space="preserve">Board </w:t>
            </w:r>
            <w:r w:rsidRPr="00B521CC">
              <w:rPr>
                <w:rFonts w:ascii="Calibri Light" w:hAnsi="Calibri Light" w:cs="Calibri Light"/>
                <w:b/>
                <w:bCs/>
                <w:color w:val="auto"/>
                <w:szCs w:val="24"/>
              </w:rPr>
              <w:t>resolved to:</w:t>
            </w:r>
          </w:p>
          <w:p w14:paraId="60A94C08" w14:textId="1EB93E32" w:rsidR="007B35E1" w:rsidRPr="007B35E1" w:rsidRDefault="007B35E1" w:rsidP="7BE64A21">
            <w:pPr>
              <w:pStyle w:val="table-paragraph"/>
              <w:framePr w:hSpace="0" w:wrap="auto" w:vAnchor="margin" w:hAnchor="text" w:yAlign="inline"/>
              <w:jc w:val="both"/>
              <w:rPr>
                <w:rFonts w:ascii="Calibri Light" w:hAnsi="Calibri Light" w:cs="Calibri Light"/>
                <w:color w:val="auto"/>
              </w:rPr>
            </w:pPr>
            <w:r w:rsidRPr="7BE64A21">
              <w:rPr>
                <w:rFonts w:ascii="Calibri Light" w:hAnsi="Calibri Light" w:cs="Calibri Light"/>
                <w:b/>
                <w:bCs/>
              </w:rPr>
              <w:t>NOTED</w:t>
            </w:r>
            <w:r w:rsidRPr="7BE64A21">
              <w:rPr>
                <w:rFonts w:ascii="Calibri Light" w:hAnsi="Calibri Light" w:cs="Calibri Light"/>
              </w:rPr>
              <w:t xml:space="preserve"> the </w:t>
            </w:r>
            <w:r w:rsidRPr="7BE64A21">
              <w:rPr>
                <w:rFonts w:ascii="Calibri Light" w:hAnsi="Calibri Light" w:cs="Calibri Light"/>
                <w:color w:val="auto"/>
              </w:rPr>
              <w:t>All-Wales Independent Member Digital Network Highlight Report</w:t>
            </w:r>
            <w:r w:rsidR="00B91BCA" w:rsidRPr="7BE64A21">
              <w:rPr>
                <w:rFonts w:ascii="Calibri Light" w:hAnsi="Calibri Light" w:cs="Calibri Light"/>
                <w:color w:val="auto"/>
              </w:rPr>
              <w:t>.</w:t>
            </w:r>
          </w:p>
        </w:tc>
        <w:tc>
          <w:tcPr>
            <w:tcW w:w="1276" w:type="dxa"/>
          </w:tcPr>
          <w:p w14:paraId="59D6BF39" w14:textId="22921FF5" w:rsidR="00130F9E" w:rsidRPr="006022EE" w:rsidRDefault="002C4F9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Noted</w:t>
            </w:r>
          </w:p>
        </w:tc>
        <w:tc>
          <w:tcPr>
            <w:tcW w:w="1418" w:type="dxa"/>
          </w:tcPr>
          <w:p w14:paraId="1E72D243" w14:textId="083590CC" w:rsidR="00130F9E" w:rsidRPr="006022EE" w:rsidRDefault="002C4F9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 xml:space="preserve">None to note </w:t>
            </w:r>
          </w:p>
        </w:tc>
      </w:tr>
      <w:tr w:rsidR="00A470EE" w:rsidRPr="00B521CC" w14:paraId="43639DB1" w14:textId="77777777" w:rsidTr="44BE1E3C">
        <w:trPr>
          <w:trHeight w:val="343"/>
        </w:trPr>
        <w:tc>
          <w:tcPr>
            <w:tcW w:w="846" w:type="dxa"/>
          </w:tcPr>
          <w:p w14:paraId="699867D7" w14:textId="31FAA381"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6</w:t>
            </w:r>
            <w:r w:rsidR="00F34E43" w:rsidRPr="00B521CC">
              <w:rPr>
                <w:rFonts w:ascii="Calibri Light" w:hAnsi="Calibri Light" w:cs="Calibri Light"/>
                <w:color w:val="auto"/>
                <w:szCs w:val="24"/>
              </w:rPr>
              <w:t>.</w:t>
            </w:r>
            <w:r w:rsidR="00A923EF">
              <w:rPr>
                <w:rFonts w:ascii="Calibri Light" w:hAnsi="Calibri Light" w:cs="Calibri Light"/>
                <w:color w:val="auto"/>
                <w:szCs w:val="24"/>
              </w:rPr>
              <w:t>8</w:t>
            </w:r>
          </w:p>
        </w:tc>
        <w:tc>
          <w:tcPr>
            <w:tcW w:w="7087" w:type="dxa"/>
          </w:tcPr>
          <w:p w14:paraId="58E554C9" w14:textId="4C2BCAF4" w:rsidR="000F6BE7" w:rsidRPr="00B521CC" w:rsidRDefault="00875B59" w:rsidP="00D07179">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b/>
                <w:bCs/>
                <w:color w:val="000000" w:themeColor="text1"/>
                <w:szCs w:val="24"/>
              </w:rPr>
              <w:t xml:space="preserve">Digital Governance and Safety Committee Highlight Report </w:t>
            </w:r>
          </w:p>
          <w:p w14:paraId="65CAE828" w14:textId="690CC85F" w:rsidR="00DA385C" w:rsidRDefault="00F57A21" w:rsidP="00DA385C">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RoG</w:t>
            </w:r>
            <w:r w:rsidR="00875B59">
              <w:rPr>
                <w:rFonts w:ascii="Calibri Light" w:hAnsi="Calibri Light" w:cs="Calibri Light"/>
                <w:color w:val="auto"/>
                <w:szCs w:val="24"/>
              </w:rPr>
              <w:t xml:space="preserve">, Chair of Digital Governance and Safety Committee </w:t>
            </w:r>
            <w:r w:rsidR="000306D5">
              <w:rPr>
                <w:rFonts w:ascii="Calibri Light" w:hAnsi="Calibri Light" w:cs="Calibri Light"/>
                <w:color w:val="auto"/>
                <w:szCs w:val="24"/>
              </w:rPr>
              <w:t xml:space="preserve">presented the report from the last </w:t>
            </w:r>
            <w:r w:rsidR="00306F43">
              <w:rPr>
                <w:rFonts w:ascii="Calibri Light" w:hAnsi="Calibri Light" w:cs="Calibri Light"/>
                <w:color w:val="auto"/>
                <w:szCs w:val="24"/>
              </w:rPr>
              <w:t>meeting held on 18 February 2022</w:t>
            </w:r>
            <w:r>
              <w:rPr>
                <w:rFonts w:ascii="Calibri Light" w:hAnsi="Calibri Light" w:cs="Calibri Light"/>
                <w:color w:val="auto"/>
                <w:szCs w:val="24"/>
              </w:rPr>
              <w:t xml:space="preserve"> and </w:t>
            </w:r>
            <w:r w:rsidR="00B74E89">
              <w:rPr>
                <w:rFonts w:ascii="Calibri Light" w:hAnsi="Calibri Light" w:cs="Calibri Light"/>
                <w:color w:val="auto"/>
                <w:szCs w:val="24"/>
              </w:rPr>
              <w:t>highlighted the following:</w:t>
            </w:r>
          </w:p>
          <w:p w14:paraId="1D8441BF" w14:textId="77777777" w:rsidR="00B74E89" w:rsidRDefault="00B74E89" w:rsidP="00DA385C">
            <w:pPr>
              <w:pStyle w:val="table-paragraph"/>
              <w:framePr w:hSpace="0" w:wrap="auto" w:vAnchor="margin" w:hAnchor="text" w:yAlign="inline"/>
              <w:jc w:val="both"/>
              <w:rPr>
                <w:rFonts w:ascii="Calibri Light" w:hAnsi="Calibri Light" w:cs="Calibri Light"/>
                <w:color w:val="auto"/>
                <w:szCs w:val="24"/>
              </w:rPr>
            </w:pPr>
          </w:p>
          <w:p w14:paraId="6E2D608E" w14:textId="02F8236A" w:rsidR="00B74E89" w:rsidRDefault="00B74E89" w:rsidP="7BE64A21">
            <w:pPr>
              <w:pStyle w:val="table-paragraph"/>
              <w:framePr w:hSpace="0" w:wrap="auto" w:vAnchor="margin" w:hAnchor="text" w:yAlign="inline"/>
              <w:numPr>
                <w:ilvl w:val="0"/>
                <w:numId w:val="36"/>
              </w:numPr>
              <w:jc w:val="both"/>
              <w:rPr>
                <w:rFonts w:ascii="Calibri Light" w:hAnsi="Calibri Light" w:cs="Calibri Light"/>
                <w:color w:val="auto"/>
              </w:rPr>
            </w:pPr>
            <w:r w:rsidRPr="7BE64A21">
              <w:rPr>
                <w:rFonts w:ascii="Calibri Light" w:hAnsi="Calibri Light" w:cs="Calibri Light"/>
                <w:color w:val="auto"/>
              </w:rPr>
              <w:t xml:space="preserve">Consent agenda was used to reflect work undertaken </w:t>
            </w:r>
            <w:r w:rsidR="0088476D" w:rsidRPr="7BE64A21">
              <w:rPr>
                <w:rFonts w:ascii="Calibri Light" w:hAnsi="Calibri Light" w:cs="Calibri Light"/>
                <w:color w:val="auto"/>
              </w:rPr>
              <w:t>particularly</w:t>
            </w:r>
            <w:r w:rsidRPr="7BE64A21">
              <w:rPr>
                <w:rFonts w:ascii="Calibri Light" w:hAnsi="Calibri Light" w:cs="Calibri Light"/>
                <w:color w:val="auto"/>
              </w:rPr>
              <w:t xml:space="preserve"> in relation to Information Governance Policy including SAIL</w:t>
            </w:r>
            <w:r w:rsidR="0088476D" w:rsidRPr="7BE64A21">
              <w:rPr>
                <w:rFonts w:ascii="Calibri Light" w:hAnsi="Calibri Light" w:cs="Calibri Light"/>
                <w:color w:val="auto"/>
              </w:rPr>
              <w:t>,</w:t>
            </w:r>
            <w:r w:rsidR="00600562" w:rsidRPr="7BE64A21">
              <w:rPr>
                <w:rFonts w:ascii="Calibri Light" w:hAnsi="Calibri Light" w:cs="Calibri Light"/>
                <w:color w:val="auto"/>
              </w:rPr>
              <w:t xml:space="preserve"> Provision of Service agreement with NHS Digital in addition to British Standard 1008;</w:t>
            </w:r>
          </w:p>
          <w:p w14:paraId="7DF29D9C" w14:textId="7321F4BD" w:rsidR="00600562" w:rsidRDefault="00600562" w:rsidP="00FA3BD6">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hAnsi="Calibri Light" w:cs="Calibri Light"/>
                <w:color w:val="auto"/>
                <w:szCs w:val="24"/>
              </w:rPr>
              <w:t xml:space="preserve">There were high quality discussions </w:t>
            </w:r>
            <w:r w:rsidR="00F76C6B">
              <w:rPr>
                <w:rFonts w:ascii="Calibri Light" w:hAnsi="Calibri Light" w:cs="Calibri Light"/>
                <w:color w:val="auto"/>
                <w:szCs w:val="24"/>
              </w:rPr>
              <w:t>in relation to risk;</w:t>
            </w:r>
          </w:p>
          <w:p w14:paraId="07B148D2" w14:textId="63AF2B67" w:rsidR="00FA3BD6" w:rsidRDefault="00FA3BD6" w:rsidP="7BE64A21">
            <w:pPr>
              <w:pStyle w:val="table-paragraph"/>
              <w:framePr w:hSpace="0" w:wrap="auto" w:vAnchor="margin" w:hAnchor="text" w:yAlign="inline"/>
              <w:numPr>
                <w:ilvl w:val="0"/>
                <w:numId w:val="36"/>
              </w:numPr>
              <w:jc w:val="both"/>
              <w:rPr>
                <w:rFonts w:ascii="Calibri Light" w:hAnsi="Calibri Light" w:cs="Calibri Light"/>
                <w:color w:val="auto"/>
              </w:rPr>
            </w:pPr>
            <w:r w:rsidRPr="7BE64A21">
              <w:rPr>
                <w:rFonts w:ascii="Calibri Light" w:hAnsi="Calibri Light" w:cs="Calibri Light"/>
                <w:color w:val="auto"/>
              </w:rPr>
              <w:t>The committee was maturing with the content of reports being</w:t>
            </w:r>
            <w:r w:rsidR="00940C01" w:rsidRPr="7BE64A21">
              <w:rPr>
                <w:rFonts w:ascii="Calibri Light" w:hAnsi="Calibri Light" w:cs="Calibri Light"/>
                <w:color w:val="auto"/>
              </w:rPr>
              <w:t xml:space="preserve"> sufficient to provide assurance; </w:t>
            </w:r>
          </w:p>
          <w:p w14:paraId="084FB05D" w14:textId="6600BCCA" w:rsidR="00FA3BD6" w:rsidRDefault="00FA3BD6" w:rsidP="00FA3BD6">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hAnsi="Calibri Light" w:cs="Calibri Light"/>
                <w:color w:val="auto"/>
                <w:szCs w:val="24"/>
              </w:rPr>
              <w:t>It was felt the committee was a safe environment for open and valuable discussions.</w:t>
            </w:r>
          </w:p>
          <w:p w14:paraId="2B21DC03" w14:textId="77777777" w:rsidR="000317A5" w:rsidRDefault="000317A5" w:rsidP="00C412E4">
            <w:pPr>
              <w:pStyle w:val="table-paragraph"/>
              <w:framePr w:hSpace="0" w:wrap="auto" w:vAnchor="margin" w:hAnchor="text" w:yAlign="inline"/>
              <w:rPr>
                <w:rFonts w:ascii="Calibri Light" w:hAnsi="Calibri Light" w:cs="Calibri Light"/>
                <w:color w:val="auto"/>
                <w:szCs w:val="24"/>
              </w:rPr>
            </w:pPr>
          </w:p>
          <w:p w14:paraId="05175C44" w14:textId="67A11EA7" w:rsidR="00C412E4" w:rsidRPr="00B521CC" w:rsidRDefault="00C412E4" w:rsidP="00C412E4">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 xml:space="preserve">The </w:t>
            </w:r>
            <w:r w:rsidR="00E63C23">
              <w:rPr>
                <w:rFonts w:ascii="Calibri Light" w:hAnsi="Calibri Light" w:cs="Calibri Light"/>
                <w:b/>
                <w:bCs/>
                <w:color w:val="auto"/>
                <w:szCs w:val="24"/>
              </w:rPr>
              <w:t xml:space="preserve">Board </w:t>
            </w:r>
            <w:r w:rsidRPr="00B521CC">
              <w:rPr>
                <w:rFonts w:ascii="Calibri Light" w:hAnsi="Calibri Light" w:cs="Calibri Light"/>
                <w:b/>
                <w:bCs/>
                <w:color w:val="auto"/>
                <w:szCs w:val="24"/>
              </w:rPr>
              <w:t>resolved to:</w:t>
            </w:r>
          </w:p>
          <w:p w14:paraId="16D49513" w14:textId="023F53CA" w:rsidR="00C412E4" w:rsidRPr="00B521CC" w:rsidRDefault="00EF1012" w:rsidP="00AA50F8">
            <w:pPr>
              <w:pStyle w:val="table-paragraph"/>
              <w:framePr w:hSpace="0" w:wrap="auto" w:vAnchor="margin" w:hAnchor="text" w:yAlign="inline"/>
              <w:jc w:val="both"/>
              <w:rPr>
                <w:rFonts w:ascii="Calibri Light" w:hAnsi="Calibri Light" w:cs="Calibri Light"/>
                <w:color w:val="auto"/>
                <w:szCs w:val="24"/>
              </w:rPr>
            </w:pPr>
            <w:r w:rsidRPr="00EF1012">
              <w:rPr>
                <w:rFonts w:ascii="Calibri Light" w:hAnsi="Calibri Light" w:cs="Calibri Light"/>
                <w:b/>
                <w:bCs/>
                <w:szCs w:val="24"/>
              </w:rPr>
              <w:lastRenderedPageBreak/>
              <w:t>NOTE</w:t>
            </w:r>
            <w:r w:rsidR="00306F43">
              <w:rPr>
                <w:rFonts w:ascii="Calibri Light" w:hAnsi="Calibri Light" w:cs="Calibri Light"/>
                <w:b/>
                <w:bCs/>
                <w:szCs w:val="24"/>
              </w:rPr>
              <w:t>D</w:t>
            </w:r>
            <w:r w:rsidR="00452B41" w:rsidRPr="00B521CC">
              <w:rPr>
                <w:rFonts w:ascii="Calibri Light" w:hAnsi="Calibri Light" w:cs="Calibri Light"/>
                <w:szCs w:val="24"/>
              </w:rPr>
              <w:t xml:space="preserve"> </w:t>
            </w:r>
            <w:r w:rsidR="00C412E4" w:rsidRPr="00B521CC">
              <w:rPr>
                <w:rFonts w:ascii="Calibri Light" w:hAnsi="Calibri Light" w:cs="Calibri Light"/>
                <w:szCs w:val="24"/>
              </w:rPr>
              <w:t xml:space="preserve">the </w:t>
            </w:r>
            <w:r w:rsidR="00306F43">
              <w:rPr>
                <w:rFonts w:ascii="Calibri Light" w:hAnsi="Calibri Light" w:cs="Calibri Light"/>
                <w:color w:val="auto"/>
                <w:szCs w:val="24"/>
              </w:rPr>
              <w:t>Digital Governance and Safety Committee</w:t>
            </w:r>
            <w:r w:rsidR="00D7477A">
              <w:rPr>
                <w:rFonts w:ascii="Calibri Light" w:hAnsi="Calibri Light" w:cs="Calibri Light"/>
                <w:color w:val="auto"/>
                <w:szCs w:val="24"/>
              </w:rPr>
              <w:t xml:space="preserve"> Highlight Report for</w:t>
            </w:r>
            <w:r w:rsidR="000F6BE7" w:rsidRPr="00B521CC">
              <w:rPr>
                <w:rFonts w:ascii="Calibri Light" w:hAnsi="Calibri Light" w:cs="Calibri Light"/>
                <w:szCs w:val="24"/>
              </w:rPr>
              <w:t xml:space="preserve"> </w:t>
            </w:r>
            <w:r w:rsidR="00AA50F8" w:rsidRPr="00B521CC">
              <w:rPr>
                <w:rFonts w:ascii="Calibri Light" w:hAnsi="Calibri Light" w:cs="Calibri Light"/>
                <w:b/>
                <w:bCs/>
                <w:szCs w:val="24"/>
              </w:rPr>
              <w:t>ASSURANCE</w:t>
            </w:r>
            <w:r w:rsidR="001048E6" w:rsidRPr="00B521CC">
              <w:rPr>
                <w:rFonts w:ascii="Calibri Light" w:hAnsi="Calibri Light" w:cs="Calibri Light"/>
                <w:szCs w:val="24"/>
              </w:rPr>
              <w:t>.</w:t>
            </w:r>
          </w:p>
        </w:tc>
        <w:tc>
          <w:tcPr>
            <w:tcW w:w="1276" w:type="dxa"/>
          </w:tcPr>
          <w:p w14:paraId="7467B7F1" w14:textId="15BA9B6D" w:rsidR="00A470EE" w:rsidRPr="006022EE" w:rsidRDefault="000F6BE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lastRenderedPageBreak/>
              <w:t>Received for Assurance</w:t>
            </w:r>
          </w:p>
        </w:tc>
        <w:tc>
          <w:tcPr>
            <w:tcW w:w="1418" w:type="dxa"/>
          </w:tcPr>
          <w:p w14:paraId="4A0881AD" w14:textId="10161E9B" w:rsidR="00A470EE" w:rsidRPr="006022EE" w:rsidRDefault="00A81287" w:rsidP="00911DBC">
            <w:pPr>
              <w:pStyle w:val="table-paragraph"/>
              <w:framePr w:hSpace="0" w:wrap="auto" w:vAnchor="margin" w:hAnchor="text" w:yAlign="inline"/>
              <w:rPr>
                <w:rFonts w:ascii="Calibri Light" w:hAnsi="Calibri Light" w:cs="Calibri Light"/>
                <w:b/>
                <w:bCs/>
                <w:color w:val="002060"/>
                <w:sz w:val="22"/>
              </w:rPr>
            </w:pPr>
            <w:r w:rsidRPr="006022EE">
              <w:rPr>
                <w:rFonts w:ascii="Calibri Light" w:hAnsi="Calibri Light" w:cs="Calibri Light"/>
                <w:color w:val="auto"/>
                <w:sz w:val="22"/>
              </w:rPr>
              <w:t>None to note</w:t>
            </w:r>
          </w:p>
        </w:tc>
      </w:tr>
      <w:tr w:rsidR="008F752B" w:rsidRPr="00B521CC" w14:paraId="4A79977B" w14:textId="77777777" w:rsidTr="44BE1E3C">
        <w:trPr>
          <w:trHeight w:val="343"/>
        </w:trPr>
        <w:tc>
          <w:tcPr>
            <w:tcW w:w="846" w:type="dxa"/>
          </w:tcPr>
          <w:p w14:paraId="17A7D4A3" w14:textId="06501B90" w:rsidR="008F752B" w:rsidRPr="00B521CC" w:rsidRDefault="008F752B" w:rsidP="00A470EE">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6.9</w:t>
            </w:r>
          </w:p>
        </w:tc>
        <w:tc>
          <w:tcPr>
            <w:tcW w:w="7087" w:type="dxa"/>
          </w:tcPr>
          <w:p w14:paraId="1311CDC3" w14:textId="77777777" w:rsidR="008F752B" w:rsidRDefault="008F752B" w:rsidP="00634763">
            <w:pPr>
              <w:pStyle w:val="table-paragraph"/>
              <w:framePr w:hSpace="0" w:wrap="auto" w:vAnchor="margin" w:hAnchor="text" w:yAlign="inline"/>
              <w:jc w:val="both"/>
              <w:rPr>
                <w:rFonts w:ascii="Calibri Light" w:hAnsi="Calibri Light" w:cs="Calibri Light"/>
                <w:b/>
                <w:bCs/>
                <w:color w:val="auto"/>
                <w:szCs w:val="24"/>
              </w:rPr>
            </w:pPr>
            <w:r>
              <w:rPr>
                <w:rFonts w:ascii="Calibri Light" w:hAnsi="Calibri Light" w:cs="Calibri Light"/>
                <w:b/>
                <w:bCs/>
                <w:color w:val="auto"/>
                <w:szCs w:val="24"/>
              </w:rPr>
              <w:t xml:space="preserve">Local Partnership Forum Highlight Report </w:t>
            </w:r>
          </w:p>
          <w:p w14:paraId="00ECFD8F" w14:textId="004C75F4" w:rsidR="00320EF7" w:rsidRDefault="009104DE" w:rsidP="00320EF7">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COL</w:t>
            </w:r>
            <w:r w:rsidR="008D0FF7">
              <w:rPr>
                <w:rFonts w:ascii="Calibri Light" w:hAnsi="Calibri Light" w:cs="Calibri Light"/>
                <w:color w:val="auto"/>
                <w:szCs w:val="24"/>
              </w:rPr>
              <w:t xml:space="preserve"> Deputy Co-Chair of the</w:t>
            </w:r>
            <w:r w:rsidR="00FE2513">
              <w:rPr>
                <w:rFonts w:ascii="Calibri Light" w:hAnsi="Calibri Light" w:cs="Calibri Light"/>
                <w:color w:val="auto"/>
                <w:szCs w:val="24"/>
              </w:rPr>
              <w:t xml:space="preserve"> Local Partnership Forum </w:t>
            </w:r>
            <w:r w:rsidR="00AC711A">
              <w:rPr>
                <w:rFonts w:ascii="Calibri Light" w:hAnsi="Calibri Light" w:cs="Calibri Light"/>
                <w:color w:val="auto"/>
                <w:szCs w:val="24"/>
              </w:rPr>
              <w:t>gave an overview of the meeting held on 8 February 2022</w:t>
            </w:r>
            <w:r w:rsidR="008D0FF7">
              <w:rPr>
                <w:rFonts w:ascii="Calibri Light" w:hAnsi="Calibri Light" w:cs="Calibri Light"/>
                <w:color w:val="auto"/>
                <w:szCs w:val="24"/>
              </w:rPr>
              <w:t xml:space="preserve"> and </w:t>
            </w:r>
            <w:r w:rsidR="00320EF7">
              <w:rPr>
                <w:rFonts w:ascii="Calibri Light" w:hAnsi="Calibri Light" w:cs="Calibri Light"/>
                <w:color w:val="auto"/>
                <w:szCs w:val="24"/>
              </w:rPr>
              <w:t>explained:</w:t>
            </w:r>
          </w:p>
          <w:p w14:paraId="45FC1B9F" w14:textId="542211CD" w:rsidR="00320EF7" w:rsidRDefault="00320EF7" w:rsidP="00320EF7">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hAnsi="Calibri Light" w:cs="Calibri Light"/>
                <w:color w:val="auto"/>
                <w:szCs w:val="24"/>
              </w:rPr>
              <w:t>The Workforce Performance Dashboar</w:t>
            </w:r>
            <w:r w:rsidR="00C663BB">
              <w:rPr>
                <w:rFonts w:ascii="Calibri Light" w:hAnsi="Calibri Light" w:cs="Calibri Light"/>
                <w:color w:val="auto"/>
                <w:szCs w:val="24"/>
              </w:rPr>
              <w:t>d was discussed in detail;</w:t>
            </w:r>
          </w:p>
          <w:p w14:paraId="59F8A2CA" w14:textId="77BB23D1" w:rsidR="00C663BB" w:rsidRDefault="00C663BB" w:rsidP="00320EF7">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hAnsi="Calibri Light" w:cs="Calibri Light"/>
                <w:color w:val="auto"/>
                <w:szCs w:val="24"/>
              </w:rPr>
              <w:t>An informative update was received on the National Workforce</w:t>
            </w:r>
            <w:r w:rsidR="00036B64">
              <w:rPr>
                <w:rFonts w:ascii="Calibri Light" w:hAnsi="Calibri Light" w:cs="Calibri Light"/>
                <w:color w:val="auto"/>
                <w:szCs w:val="24"/>
              </w:rPr>
              <w:t xml:space="preserve"> position, noting the extra day annual leave being approved for 2021/22;</w:t>
            </w:r>
          </w:p>
          <w:p w14:paraId="53068C39" w14:textId="423B5BF4" w:rsidR="00036B64" w:rsidRDefault="00036B64" w:rsidP="7BE64A21">
            <w:pPr>
              <w:pStyle w:val="table-paragraph"/>
              <w:framePr w:hSpace="0" w:wrap="auto" w:vAnchor="margin" w:hAnchor="text" w:yAlign="inline"/>
              <w:numPr>
                <w:ilvl w:val="0"/>
                <w:numId w:val="37"/>
              </w:numPr>
              <w:jc w:val="both"/>
              <w:rPr>
                <w:rFonts w:ascii="Calibri Light" w:hAnsi="Calibri Light" w:cs="Calibri Light"/>
                <w:color w:val="auto"/>
              </w:rPr>
            </w:pPr>
            <w:r w:rsidRPr="7BE64A21">
              <w:rPr>
                <w:rFonts w:ascii="Calibri Light" w:hAnsi="Calibri Light" w:cs="Calibri Light"/>
                <w:color w:val="auto"/>
              </w:rPr>
              <w:t>A helpful update from all Trade Union Representatives</w:t>
            </w:r>
            <w:r w:rsidR="0049091B" w:rsidRPr="7BE64A21">
              <w:rPr>
                <w:rFonts w:ascii="Calibri Light" w:hAnsi="Calibri Light" w:cs="Calibri Light"/>
                <w:color w:val="auto"/>
              </w:rPr>
              <w:t xml:space="preserve"> was received</w:t>
            </w:r>
            <w:r w:rsidRPr="7BE64A21">
              <w:rPr>
                <w:rFonts w:ascii="Calibri Light" w:hAnsi="Calibri Light" w:cs="Calibri Light"/>
                <w:color w:val="auto"/>
              </w:rPr>
              <w:t>;</w:t>
            </w:r>
            <w:r w:rsidR="00C5773A" w:rsidRPr="7BE64A21">
              <w:rPr>
                <w:rFonts w:ascii="Calibri Light" w:hAnsi="Calibri Light" w:cs="Calibri Light"/>
                <w:color w:val="auto"/>
              </w:rPr>
              <w:t xml:space="preserve"> </w:t>
            </w:r>
          </w:p>
          <w:p w14:paraId="0C7E390E" w14:textId="0DEE2985" w:rsidR="00036B64" w:rsidRDefault="0049091B" w:rsidP="00320EF7">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hAnsi="Calibri Light" w:cs="Calibri Light"/>
                <w:color w:val="auto"/>
                <w:szCs w:val="24"/>
              </w:rPr>
              <w:t>A</w:t>
            </w:r>
            <w:r w:rsidR="00C5773A">
              <w:rPr>
                <w:rFonts w:ascii="Calibri Light" w:hAnsi="Calibri Light" w:cs="Calibri Light"/>
                <w:color w:val="auto"/>
                <w:szCs w:val="24"/>
              </w:rPr>
              <w:t xml:space="preserve"> discussion was held around DHCW’s planned new way of hybrid working from 1</w:t>
            </w:r>
            <w:r w:rsidR="00C5773A" w:rsidRPr="00C5773A">
              <w:rPr>
                <w:rFonts w:ascii="Calibri Light" w:hAnsi="Calibri Light" w:cs="Calibri Light"/>
                <w:color w:val="auto"/>
                <w:szCs w:val="24"/>
                <w:vertAlign w:val="superscript"/>
              </w:rPr>
              <w:t>st</w:t>
            </w:r>
            <w:r w:rsidR="00C5773A">
              <w:rPr>
                <w:rFonts w:ascii="Calibri Light" w:hAnsi="Calibri Light" w:cs="Calibri Light"/>
                <w:color w:val="auto"/>
                <w:szCs w:val="24"/>
              </w:rPr>
              <w:t xml:space="preserve"> April 2021.</w:t>
            </w:r>
          </w:p>
          <w:p w14:paraId="21072CB7" w14:textId="77777777" w:rsidR="00AC711A" w:rsidRDefault="00AC711A" w:rsidP="00634763">
            <w:pPr>
              <w:pStyle w:val="table-paragraph"/>
              <w:framePr w:hSpace="0" w:wrap="auto" w:vAnchor="margin" w:hAnchor="text" w:yAlign="inline"/>
              <w:jc w:val="both"/>
              <w:rPr>
                <w:rFonts w:ascii="Calibri Light" w:hAnsi="Calibri Light" w:cs="Calibri Light"/>
                <w:color w:val="auto"/>
                <w:szCs w:val="24"/>
              </w:rPr>
            </w:pPr>
          </w:p>
          <w:p w14:paraId="2B4B3608" w14:textId="77777777" w:rsidR="00AC711A" w:rsidRPr="00B521CC" w:rsidRDefault="00AC711A" w:rsidP="00AC711A">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 xml:space="preserve">The </w:t>
            </w:r>
            <w:r>
              <w:rPr>
                <w:rFonts w:ascii="Calibri Light" w:hAnsi="Calibri Light" w:cs="Calibri Light"/>
                <w:b/>
                <w:bCs/>
                <w:color w:val="auto"/>
                <w:szCs w:val="24"/>
              </w:rPr>
              <w:t xml:space="preserve">Board </w:t>
            </w:r>
            <w:r w:rsidRPr="00B521CC">
              <w:rPr>
                <w:rFonts w:ascii="Calibri Light" w:hAnsi="Calibri Light" w:cs="Calibri Light"/>
                <w:b/>
                <w:bCs/>
                <w:color w:val="auto"/>
                <w:szCs w:val="24"/>
              </w:rPr>
              <w:t>resolved to:</w:t>
            </w:r>
          </w:p>
          <w:p w14:paraId="1C953B06" w14:textId="6756D49B" w:rsidR="00AC711A" w:rsidRPr="00FE2513" w:rsidRDefault="00AC711A" w:rsidP="00AC711A">
            <w:pPr>
              <w:pStyle w:val="table-paragraph"/>
              <w:framePr w:hSpace="0" w:wrap="auto" w:vAnchor="margin" w:hAnchor="text" w:yAlign="inline"/>
              <w:jc w:val="both"/>
              <w:rPr>
                <w:rFonts w:ascii="Calibri Light" w:hAnsi="Calibri Light" w:cs="Calibri Light"/>
                <w:color w:val="auto"/>
                <w:szCs w:val="24"/>
              </w:rPr>
            </w:pPr>
            <w:r w:rsidRPr="00EF1012">
              <w:rPr>
                <w:rFonts w:ascii="Calibri Light" w:hAnsi="Calibri Light" w:cs="Calibri Light"/>
                <w:b/>
                <w:bCs/>
                <w:szCs w:val="24"/>
              </w:rPr>
              <w:t>NOTE</w:t>
            </w:r>
            <w:r>
              <w:rPr>
                <w:rFonts w:ascii="Calibri Light" w:hAnsi="Calibri Light" w:cs="Calibri Light"/>
                <w:b/>
                <w:bCs/>
                <w:szCs w:val="24"/>
              </w:rPr>
              <w:t>D</w:t>
            </w:r>
            <w:r w:rsidRPr="00B521CC">
              <w:rPr>
                <w:rFonts w:ascii="Calibri Light" w:hAnsi="Calibri Light" w:cs="Calibri Light"/>
                <w:szCs w:val="24"/>
              </w:rPr>
              <w:t xml:space="preserve"> the </w:t>
            </w:r>
            <w:r>
              <w:rPr>
                <w:rFonts w:ascii="Calibri Light" w:hAnsi="Calibri Light" w:cs="Calibri Light"/>
                <w:color w:val="auto"/>
                <w:szCs w:val="24"/>
              </w:rPr>
              <w:t>Local Partnership Forum Highlight Report for</w:t>
            </w:r>
            <w:r w:rsidRPr="00B521CC">
              <w:rPr>
                <w:rFonts w:ascii="Calibri Light" w:hAnsi="Calibri Light" w:cs="Calibri Light"/>
                <w:szCs w:val="24"/>
              </w:rPr>
              <w:t xml:space="preserve"> </w:t>
            </w:r>
            <w:r w:rsidRPr="00B521CC">
              <w:rPr>
                <w:rFonts w:ascii="Calibri Light" w:hAnsi="Calibri Light" w:cs="Calibri Light"/>
                <w:b/>
                <w:bCs/>
                <w:szCs w:val="24"/>
              </w:rPr>
              <w:t>ASSURANCE</w:t>
            </w:r>
            <w:r w:rsidRPr="00B521CC">
              <w:rPr>
                <w:rFonts w:ascii="Calibri Light" w:hAnsi="Calibri Light" w:cs="Calibri Light"/>
                <w:szCs w:val="24"/>
              </w:rPr>
              <w:t>.</w:t>
            </w:r>
          </w:p>
        </w:tc>
        <w:tc>
          <w:tcPr>
            <w:tcW w:w="1276" w:type="dxa"/>
          </w:tcPr>
          <w:p w14:paraId="2406056F" w14:textId="77777777" w:rsidR="008F752B" w:rsidRDefault="008F752B" w:rsidP="00911DBC">
            <w:pPr>
              <w:pStyle w:val="table-paragraph"/>
              <w:framePr w:hSpace="0" w:wrap="auto" w:vAnchor="margin" w:hAnchor="text" w:yAlign="inline"/>
              <w:rPr>
                <w:rFonts w:ascii="Calibri Light" w:hAnsi="Calibri Light" w:cs="Calibri Light"/>
                <w:color w:val="auto"/>
                <w:szCs w:val="24"/>
              </w:rPr>
            </w:pPr>
          </w:p>
        </w:tc>
        <w:tc>
          <w:tcPr>
            <w:tcW w:w="1418" w:type="dxa"/>
          </w:tcPr>
          <w:p w14:paraId="160B4C44" w14:textId="77777777" w:rsidR="008F752B" w:rsidRDefault="008F752B" w:rsidP="00911DBC">
            <w:pPr>
              <w:pStyle w:val="table-paragraph"/>
              <w:framePr w:hSpace="0" w:wrap="auto" w:vAnchor="margin" w:hAnchor="text" w:yAlign="inline"/>
              <w:rPr>
                <w:rFonts w:ascii="Calibri Light" w:hAnsi="Calibri Light" w:cs="Calibri Light"/>
                <w:color w:val="auto"/>
                <w:szCs w:val="24"/>
              </w:rPr>
            </w:pPr>
          </w:p>
        </w:tc>
      </w:tr>
      <w:tr w:rsidR="004F2F88" w:rsidRPr="00B521CC" w14:paraId="24B485CB" w14:textId="77777777" w:rsidTr="44BE1E3C">
        <w:trPr>
          <w:trHeight w:val="343"/>
        </w:trPr>
        <w:tc>
          <w:tcPr>
            <w:tcW w:w="846" w:type="dxa"/>
          </w:tcPr>
          <w:p w14:paraId="3AF97E9B" w14:textId="75C048D6" w:rsidR="004F2F88" w:rsidRPr="00B521CC" w:rsidRDefault="004F2F88"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6.7</w:t>
            </w:r>
          </w:p>
        </w:tc>
        <w:tc>
          <w:tcPr>
            <w:tcW w:w="7087" w:type="dxa"/>
          </w:tcPr>
          <w:p w14:paraId="05BB6416" w14:textId="4D5D876F" w:rsidR="004F2F88" w:rsidRPr="00B521CC" w:rsidRDefault="004168C4" w:rsidP="00634763">
            <w:pPr>
              <w:pStyle w:val="table-paragraph"/>
              <w:framePr w:hSpace="0" w:wrap="auto" w:vAnchor="margin" w:hAnchor="text" w:yAlign="inline"/>
              <w:jc w:val="both"/>
              <w:rPr>
                <w:rFonts w:ascii="Calibri Light" w:hAnsi="Calibri Light" w:cs="Calibri Light"/>
                <w:b/>
                <w:bCs/>
                <w:color w:val="auto"/>
                <w:szCs w:val="24"/>
              </w:rPr>
            </w:pPr>
            <w:r>
              <w:rPr>
                <w:rFonts w:ascii="Calibri Light" w:hAnsi="Calibri Light" w:cs="Calibri Light"/>
                <w:b/>
                <w:bCs/>
                <w:color w:val="auto"/>
                <w:szCs w:val="24"/>
              </w:rPr>
              <w:t>Remuneration and Terms of Service Committee</w:t>
            </w:r>
            <w:r w:rsidR="004F2F88" w:rsidRPr="00B521CC">
              <w:rPr>
                <w:rFonts w:ascii="Calibri Light" w:hAnsi="Calibri Light" w:cs="Calibri Light"/>
                <w:b/>
                <w:bCs/>
                <w:color w:val="auto"/>
                <w:szCs w:val="24"/>
              </w:rPr>
              <w:t xml:space="preserve"> Highlight Report</w:t>
            </w:r>
          </w:p>
          <w:p w14:paraId="22286F2B" w14:textId="74EF6D3D" w:rsidR="00F37CE1" w:rsidRDefault="00F34CA9" w:rsidP="000244C3">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 Chair presented the highlight report of th</w:t>
            </w:r>
            <w:r w:rsidR="001A300C">
              <w:rPr>
                <w:rFonts w:ascii="Calibri Light" w:hAnsi="Calibri Light" w:cs="Calibri Light"/>
                <w:color w:val="auto"/>
                <w:szCs w:val="24"/>
              </w:rPr>
              <w:t xml:space="preserve">e last meeting held on </w:t>
            </w:r>
            <w:r w:rsidR="00FC4D8E">
              <w:rPr>
                <w:rFonts w:ascii="Calibri Light" w:hAnsi="Calibri Light" w:cs="Calibri Light"/>
                <w:color w:val="auto"/>
                <w:szCs w:val="24"/>
              </w:rPr>
              <w:t>10 March 2022</w:t>
            </w:r>
            <w:r w:rsidR="0035192F">
              <w:rPr>
                <w:rFonts w:ascii="Calibri Light" w:hAnsi="Calibri Light" w:cs="Calibri Light"/>
                <w:color w:val="auto"/>
                <w:szCs w:val="24"/>
              </w:rPr>
              <w:t xml:space="preserve"> and advised:</w:t>
            </w:r>
          </w:p>
          <w:p w14:paraId="22B9C189" w14:textId="2CA8D9B3" w:rsidR="0035192F" w:rsidRDefault="00EA2E5F" w:rsidP="00EA2E5F">
            <w:pPr>
              <w:pStyle w:val="table-paragraph"/>
              <w:framePr w:hSpace="0" w:wrap="auto" w:vAnchor="margin" w:hAnchor="text" w:yAlign="inline"/>
              <w:numPr>
                <w:ilvl w:val="0"/>
                <w:numId w:val="38"/>
              </w:numPr>
              <w:jc w:val="both"/>
              <w:rPr>
                <w:rFonts w:ascii="Calibri Light" w:hAnsi="Calibri Light" w:cs="Calibri Light"/>
                <w:color w:val="auto"/>
                <w:szCs w:val="24"/>
              </w:rPr>
            </w:pPr>
            <w:r>
              <w:rPr>
                <w:rFonts w:ascii="Calibri Light" w:hAnsi="Calibri Light" w:cs="Calibri Light"/>
                <w:color w:val="auto"/>
                <w:szCs w:val="24"/>
              </w:rPr>
              <w:t>The Executive Team Objectives and Performance Review</w:t>
            </w:r>
            <w:r w:rsidR="005F43CF">
              <w:rPr>
                <w:rFonts w:ascii="Calibri Light" w:hAnsi="Calibri Light" w:cs="Calibri Light"/>
                <w:color w:val="auto"/>
                <w:szCs w:val="24"/>
              </w:rPr>
              <w:t>s were discussed</w:t>
            </w:r>
            <w:r w:rsidR="006841E1">
              <w:rPr>
                <w:rFonts w:ascii="Calibri Light" w:hAnsi="Calibri Light" w:cs="Calibri Light"/>
                <w:color w:val="auto"/>
                <w:szCs w:val="24"/>
              </w:rPr>
              <w:t>.  There had been a very helpful discussion on the importance of including core values in all the Executive Team’s objectives and that these should be mirrored in the IM objectives;</w:t>
            </w:r>
          </w:p>
          <w:p w14:paraId="7620EABA" w14:textId="3FDA8CE1" w:rsidR="005F43CF" w:rsidRDefault="005F43CF" w:rsidP="00EA2E5F">
            <w:pPr>
              <w:pStyle w:val="table-paragraph"/>
              <w:framePr w:hSpace="0" w:wrap="auto" w:vAnchor="margin" w:hAnchor="text" w:yAlign="inline"/>
              <w:numPr>
                <w:ilvl w:val="0"/>
                <w:numId w:val="38"/>
              </w:numPr>
              <w:jc w:val="both"/>
              <w:rPr>
                <w:rFonts w:ascii="Calibri Light" w:hAnsi="Calibri Light" w:cs="Calibri Light"/>
                <w:color w:val="auto"/>
                <w:szCs w:val="24"/>
              </w:rPr>
            </w:pPr>
            <w:r>
              <w:rPr>
                <w:rFonts w:ascii="Calibri Light" w:hAnsi="Calibri Light" w:cs="Calibri Light"/>
                <w:color w:val="auto"/>
                <w:szCs w:val="24"/>
              </w:rPr>
              <w:t xml:space="preserve">The remuneration and terms of service were ratified for the appointment of the Director of People and Organisational </w:t>
            </w:r>
            <w:r w:rsidR="00494317">
              <w:rPr>
                <w:rFonts w:ascii="Calibri Light" w:hAnsi="Calibri Light" w:cs="Calibri Light"/>
                <w:color w:val="auto"/>
                <w:szCs w:val="24"/>
              </w:rPr>
              <w:t>Development</w:t>
            </w:r>
            <w:r>
              <w:rPr>
                <w:rFonts w:ascii="Calibri Light" w:hAnsi="Calibri Light" w:cs="Calibri Light"/>
                <w:color w:val="auto"/>
                <w:szCs w:val="24"/>
              </w:rPr>
              <w:t xml:space="preserve">; </w:t>
            </w:r>
          </w:p>
          <w:p w14:paraId="08800412" w14:textId="23473957" w:rsidR="005F43CF" w:rsidRDefault="00494317" w:rsidP="00EA2E5F">
            <w:pPr>
              <w:pStyle w:val="table-paragraph"/>
              <w:framePr w:hSpace="0" w:wrap="auto" w:vAnchor="margin" w:hAnchor="text" w:yAlign="inline"/>
              <w:numPr>
                <w:ilvl w:val="0"/>
                <w:numId w:val="38"/>
              </w:numPr>
              <w:jc w:val="both"/>
              <w:rPr>
                <w:rFonts w:ascii="Calibri Light" w:hAnsi="Calibri Light" w:cs="Calibri Light"/>
                <w:color w:val="auto"/>
                <w:szCs w:val="24"/>
              </w:rPr>
            </w:pPr>
            <w:r>
              <w:rPr>
                <w:rFonts w:ascii="Calibri Light" w:hAnsi="Calibri Light" w:cs="Calibri Light"/>
                <w:color w:val="auto"/>
                <w:szCs w:val="24"/>
              </w:rPr>
              <w:t xml:space="preserve">The Committee noted the update on the positions of the Interim Executive Director of Digital Operations and Director of Primary, Community and Mental Health Digital Services. </w:t>
            </w:r>
          </w:p>
          <w:p w14:paraId="1538F8A4" w14:textId="77777777" w:rsidR="00494317" w:rsidRDefault="00494317" w:rsidP="00494317">
            <w:pPr>
              <w:pStyle w:val="table-paragraph"/>
              <w:framePr w:hSpace="0" w:wrap="auto" w:vAnchor="margin" w:hAnchor="text" w:yAlign="inline"/>
              <w:ind w:left="890"/>
              <w:jc w:val="both"/>
              <w:rPr>
                <w:rFonts w:ascii="Calibri Light" w:hAnsi="Calibri Light" w:cs="Calibri Light"/>
                <w:color w:val="auto"/>
                <w:szCs w:val="24"/>
              </w:rPr>
            </w:pPr>
          </w:p>
          <w:p w14:paraId="2DE607CF" w14:textId="6CC64EE9" w:rsidR="00B778E0" w:rsidRPr="007D1D6D" w:rsidRDefault="00B778E0" w:rsidP="00B778E0">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hAnsi="Calibri Light" w:cs="Calibri Light"/>
                <w:b/>
                <w:bCs/>
                <w:color w:val="auto"/>
                <w:szCs w:val="24"/>
              </w:rPr>
              <w:t>The Board resolved to</w:t>
            </w:r>
            <w:r>
              <w:rPr>
                <w:rFonts w:ascii="Calibri Light" w:hAnsi="Calibri Light" w:cs="Calibri Light"/>
                <w:b/>
                <w:bCs/>
                <w:color w:val="auto"/>
                <w:szCs w:val="24"/>
              </w:rPr>
              <w:t>:</w:t>
            </w:r>
          </w:p>
          <w:p w14:paraId="107ACB2A" w14:textId="7F920564" w:rsidR="006670EE" w:rsidRPr="006A34DC" w:rsidRDefault="00B778E0" w:rsidP="006A34DC">
            <w:pPr>
              <w:pStyle w:val="table-paragraph"/>
              <w:framePr w:hSpace="0" w:wrap="auto" w:vAnchor="margin" w:hAnchor="text" w:yAlign="inline"/>
              <w:jc w:val="both"/>
              <w:rPr>
                <w:rFonts w:ascii="Calibri Light" w:hAnsi="Calibri Light" w:cs="Calibri Light"/>
                <w:b/>
                <w:bCs/>
                <w:color w:val="auto"/>
                <w:szCs w:val="24"/>
              </w:rPr>
            </w:pPr>
            <w:r w:rsidRPr="00B778E0">
              <w:rPr>
                <w:rFonts w:ascii="Calibri Light" w:hAnsi="Calibri Light" w:cs="Calibri Light"/>
                <w:b/>
                <w:bCs/>
                <w:color w:val="auto"/>
                <w:szCs w:val="24"/>
              </w:rPr>
              <w:t>NOTE</w:t>
            </w:r>
            <w:r>
              <w:rPr>
                <w:rFonts w:ascii="Calibri Light" w:hAnsi="Calibri Light" w:cs="Calibri Light"/>
                <w:color w:val="auto"/>
                <w:szCs w:val="24"/>
              </w:rPr>
              <w:t xml:space="preserve"> the </w:t>
            </w:r>
            <w:r w:rsidR="00FC6949">
              <w:rPr>
                <w:rFonts w:ascii="Calibri Light" w:hAnsi="Calibri Light" w:cs="Calibri Light"/>
                <w:color w:val="auto"/>
                <w:szCs w:val="24"/>
              </w:rPr>
              <w:t xml:space="preserve">Remuneration and Terms of Service Committee Highlight Report for </w:t>
            </w:r>
            <w:r w:rsidR="00FC6949">
              <w:rPr>
                <w:rFonts w:ascii="Calibri Light" w:hAnsi="Calibri Light" w:cs="Calibri Light"/>
                <w:b/>
                <w:bCs/>
                <w:color w:val="auto"/>
                <w:szCs w:val="24"/>
              </w:rPr>
              <w:t>ASSURANCE</w:t>
            </w:r>
            <w:r w:rsidR="00901A54">
              <w:rPr>
                <w:rFonts w:ascii="Calibri Light" w:hAnsi="Calibri Light" w:cs="Calibri Light"/>
                <w:b/>
                <w:bCs/>
                <w:color w:val="auto"/>
                <w:szCs w:val="24"/>
              </w:rPr>
              <w:t>.</w:t>
            </w:r>
          </w:p>
        </w:tc>
        <w:tc>
          <w:tcPr>
            <w:tcW w:w="1276" w:type="dxa"/>
          </w:tcPr>
          <w:p w14:paraId="51D0CF57" w14:textId="36255C94" w:rsidR="004F2F88" w:rsidRPr="006022EE" w:rsidRDefault="00F34CA9"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 xml:space="preserve">Noted </w:t>
            </w:r>
          </w:p>
        </w:tc>
        <w:tc>
          <w:tcPr>
            <w:tcW w:w="1418" w:type="dxa"/>
          </w:tcPr>
          <w:p w14:paraId="52AF2894" w14:textId="64C0FDF5" w:rsidR="004F2F88" w:rsidRPr="006022EE" w:rsidRDefault="00E63C23"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r w:rsidR="0089711F" w:rsidRPr="00B521CC" w14:paraId="51834692" w14:textId="77777777" w:rsidTr="44BE1E3C">
        <w:trPr>
          <w:trHeight w:val="343"/>
        </w:trPr>
        <w:tc>
          <w:tcPr>
            <w:tcW w:w="10627" w:type="dxa"/>
            <w:gridSpan w:val="4"/>
          </w:tcPr>
          <w:p w14:paraId="4E453EB3" w14:textId="1465165E" w:rsidR="0089711F" w:rsidRPr="00B521CC" w:rsidRDefault="006D1681"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 xml:space="preserve">PART 7 - </w:t>
            </w:r>
            <w:r w:rsidR="0089711F" w:rsidRPr="00B521CC">
              <w:rPr>
                <w:rFonts w:ascii="Calibri Light" w:hAnsi="Calibri Light" w:cs="Calibri Light"/>
                <w:b/>
                <w:bCs/>
                <w:color w:val="002060"/>
                <w:szCs w:val="24"/>
              </w:rPr>
              <w:t>CLOSING MATTERS</w:t>
            </w:r>
          </w:p>
        </w:tc>
      </w:tr>
      <w:tr w:rsidR="00B803DB" w:rsidRPr="00B521CC" w14:paraId="51261DB1" w14:textId="604F002B" w:rsidTr="44BE1E3C">
        <w:trPr>
          <w:trHeight w:val="343"/>
        </w:trPr>
        <w:tc>
          <w:tcPr>
            <w:tcW w:w="846" w:type="dxa"/>
          </w:tcPr>
          <w:p w14:paraId="59AADFB7" w14:textId="7F7132D7"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7</w:t>
            </w:r>
            <w:r w:rsidR="00A470EE" w:rsidRPr="00B521CC">
              <w:rPr>
                <w:rFonts w:ascii="Calibri Light" w:hAnsi="Calibri Light" w:cs="Calibri Light"/>
                <w:color w:val="auto"/>
                <w:szCs w:val="24"/>
              </w:rPr>
              <w:t>.1</w:t>
            </w:r>
          </w:p>
        </w:tc>
        <w:tc>
          <w:tcPr>
            <w:tcW w:w="7087" w:type="dxa"/>
          </w:tcPr>
          <w:p w14:paraId="48B52AF0" w14:textId="77777777" w:rsidR="00B803DB" w:rsidRPr="00B521CC" w:rsidRDefault="00B803DB"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 xml:space="preserve">Any other </w:t>
            </w:r>
            <w:r w:rsidR="00A470EE" w:rsidRPr="00B521CC">
              <w:rPr>
                <w:rFonts w:ascii="Calibri Light" w:hAnsi="Calibri Light" w:cs="Calibri Light"/>
                <w:b/>
                <w:bCs/>
                <w:color w:val="auto"/>
                <w:szCs w:val="24"/>
              </w:rPr>
              <w:t xml:space="preserve">urgent </w:t>
            </w:r>
            <w:r w:rsidRPr="00B521CC">
              <w:rPr>
                <w:rFonts w:ascii="Calibri Light" w:hAnsi="Calibri Light" w:cs="Calibri Light"/>
                <w:b/>
                <w:bCs/>
                <w:color w:val="auto"/>
                <w:szCs w:val="24"/>
              </w:rPr>
              <w:t>business</w:t>
            </w:r>
          </w:p>
          <w:p w14:paraId="0B55651F" w14:textId="0DA86517" w:rsidR="008D67C7" w:rsidRPr="00B521CC" w:rsidRDefault="00E064BD" w:rsidP="006A34DC">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There was no other urgent business raised.</w:t>
            </w:r>
          </w:p>
        </w:tc>
        <w:tc>
          <w:tcPr>
            <w:tcW w:w="1276" w:type="dxa"/>
          </w:tcPr>
          <w:p w14:paraId="658ECE6E" w14:textId="143BCEA0"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Discussed</w:t>
            </w:r>
          </w:p>
        </w:tc>
        <w:tc>
          <w:tcPr>
            <w:tcW w:w="1418" w:type="dxa"/>
          </w:tcPr>
          <w:p w14:paraId="51C666F5" w14:textId="6337E6B9"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r w:rsidR="00B803DB" w:rsidRPr="00B521CC" w14:paraId="21348FA7" w14:textId="4EA9DF52" w:rsidTr="44BE1E3C">
        <w:trPr>
          <w:trHeight w:val="343"/>
        </w:trPr>
        <w:tc>
          <w:tcPr>
            <w:tcW w:w="846" w:type="dxa"/>
          </w:tcPr>
          <w:p w14:paraId="0CC401F2" w14:textId="21583A2C"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lastRenderedPageBreak/>
              <w:t>7</w:t>
            </w:r>
            <w:r w:rsidR="00A470EE" w:rsidRPr="00B521CC">
              <w:rPr>
                <w:rFonts w:ascii="Calibri Light" w:hAnsi="Calibri Light" w:cs="Calibri Light"/>
                <w:color w:val="auto"/>
                <w:szCs w:val="24"/>
              </w:rPr>
              <w:t>.2</w:t>
            </w:r>
          </w:p>
        </w:tc>
        <w:tc>
          <w:tcPr>
            <w:tcW w:w="7087" w:type="dxa"/>
          </w:tcPr>
          <w:p w14:paraId="595BC0BE" w14:textId="77777777" w:rsidR="00E064BD"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 xml:space="preserve">Date and Time of Next </w:t>
            </w:r>
            <w:r w:rsidR="00BB0280" w:rsidRPr="00B521CC">
              <w:rPr>
                <w:rFonts w:ascii="Calibri Light" w:hAnsi="Calibri Light" w:cs="Calibri Light"/>
                <w:b/>
                <w:bCs/>
                <w:color w:val="auto"/>
                <w:szCs w:val="24"/>
              </w:rPr>
              <w:t>Meeting</w:t>
            </w:r>
            <w:r w:rsidR="00BB0280" w:rsidRPr="00B521CC">
              <w:rPr>
                <w:rFonts w:ascii="Calibri Light" w:hAnsi="Calibri Light" w:cs="Calibri Light"/>
                <w:color w:val="auto"/>
                <w:szCs w:val="24"/>
              </w:rPr>
              <w:t xml:space="preserve"> </w:t>
            </w:r>
          </w:p>
          <w:p w14:paraId="69819D67" w14:textId="570C6AA9" w:rsidR="006D1681" w:rsidRPr="00B521CC" w:rsidRDefault="00E064BD" w:rsidP="00901A54">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Thursday </w:t>
            </w:r>
            <w:r w:rsidR="00D20FC9">
              <w:rPr>
                <w:rFonts w:ascii="Calibri Light" w:hAnsi="Calibri Light" w:cs="Calibri Light"/>
                <w:color w:val="auto"/>
                <w:szCs w:val="24"/>
              </w:rPr>
              <w:t>26 May 2022</w:t>
            </w:r>
          </w:p>
          <w:p w14:paraId="568B47E0" w14:textId="291A8C3C" w:rsidR="006D1681" w:rsidRPr="00B521CC" w:rsidRDefault="006D1681" w:rsidP="7BE64A21">
            <w:pPr>
              <w:pStyle w:val="table-paragraph"/>
              <w:framePr w:hSpace="0" w:wrap="auto" w:vAnchor="margin" w:hAnchor="text" w:yAlign="inline"/>
              <w:rPr>
                <w:rFonts w:ascii="Calibri Light" w:hAnsi="Calibri Light" w:cs="Calibri Light"/>
                <w:color w:val="auto"/>
              </w:rPr>
            </w:pPr>
            <w:r w:rsidRPr="7BE64A21">
              <w:rPr>
                <w:rFonts w:ascii="Calibri Light" w:hAnsi="Calibri Light" w:cs="Calibri Light"/>
                <w:color w:val="auto"/>
              </w:rPr>
              <w:t xml:space="preserve">The meeting closed at </w:t>
            </w:r>
            <w:r w:rsidR="00D61A0B" w:rsidRPr="7BE64A21">
              <w:rPr>
                <w:rFonts w:ascii="Calibri Light" w:hAnsi="Calibri Light" w:cs="Calibri Light"/>
                <w:color w:val="auto"/>
              </w:rPr>
              <w:t>14:25</w:t>
            </w:r>
          </w:p>
        </w:tc>
        <w:tc>
          <w:tcPr>
            <w:tcW w:w="1276" w:type="dxa"/>
          </w:tcPr>
          <w:p w14:paraId="2149BC3B" w14:textId="5D02E04E"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Noted</w:t>
            </w:r>
          </w:p>
        </w:tc>
        <w:tc>
          <w:tcPr>
            <w:tcW w:w="1418" w:type="dxa"/>
          </w:tcPr>
          <w:p w14:paraId="65E92474" w14:textId="753B372F"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bl>
    <w:p w14:paraId="7877AFB0" w14:textId="77777777" w:rsidR="00A77BFE" w:rsidRPr="00B521CC" w:rsidRDefault="00A77BFE" w:rsidP="0003591A">
      <w:pPr>
        <w:rPr>
          <w:rFonts w:ascii="Calibri Light" w:hAnsi="Calibri Light" w:cs="Calibri Light"/>
          <w:sz w:val="24"/>
          <w:szCs w:val="24"/>
        </w:rPr>
      </w:pPr>
    </w:p>
    <w:sectPr w:rsidR="00A77BFE" w:rsidRPr="00B521CC">
      <w:headerReference w:type="default" r:id="rId12"/>
      <w:footerReference w:type="default" r:id="rId13"/>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BD9AB" w14:textId="77777777" w:rsidR="008E38C6" w:rsidRDefault="008E38C6" w:rsidP="002C6B8D">
      <w:r>
        <w:separator/>
      </w:r>
    </w:p>
  </w:endnote>
  <w:endnote w:type="continuationSeparator" w:id="0">
    <w:p w14:paraId="5F5B90EF" w14:textId="77777777" w:rsidR="008E38C6" w:rsidRDefault="008E38C6" w:rsidP="002C6B8D">
      <w:r>
        <w:continuationSeparator/>
      </w:r>
    </w:p>
  </w:endnote>
  <w:endnote w:type="continuationNotice" w:id="1">
    <w:p w14:paraId="224623C1" w14:textId="77777777" w:rsidR="008E38C6" w:rsidRDefault="008E38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1E177CBF"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DHCW SHA Board Meeting 202</w:t>
    </w:r>
    <w:r w:rsidR="005E7108">
      <w:t>20</w:t>
    </w:r>
    <w:r w:rsidR="00707CDE">
      <w:t>331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E6FA8C" w14:textId="77777777" w:rsidR="008E38C6" w:rsidRDefault="008E38C6" w:rsidP="002C6B8D">
      <w:r>
        <w:separator/>
      </w:r>
    </w:p>
  </w:footnote>
  <w:footnote w:type="continuationSeparator" w:id="0">
    <w:p w14:paraId="59712BB7" w14:textId="77777777" w:rsidR="008E38C6" w:rsidRDefault="008E38C6" w:rsidP="002C6B8D">
      <w:r>
        <w:continuationSeparator/>
      </w:r>
    </w:p>
  </w:footnote>
  <w:footnote w:type="continuationNotice" w:id="1">
    <w:p w14:paraId="4FCC400C" w14:textId="77777777" w:rsidR="008E38C6" w:rsidRDefault="008E38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00BC0"/>
    <w:multiLevelType w:val="hybridMultilevel"/>
    <w:tmpl w:val="EDC2E12E"/>
    <w:lvl w:ilvl="0" w:tplc="08090001">
      <w:start w:val="1"/>
      <w:numFmt w:val="bullet"/>
      <w:lvlText w:val=""/>
      <w:lvlJc w:val="left"/>
      <w:pPr>
        <w:ind w:left="530" w:hanging="360"/>
      </w:pPr>
      <w:rPr>
        <w:rFonts w:ascii="Symbol" w:hAnsi="Symbol"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 w15:restartNumberingAfterBreak="0">
    <w:nsid w:val="0E587F87"/>
    <w:multiLevelType w:val="hybridMultilevel"/>
    <w:tmpl w:val="C59A2888"/>
    <w:lvl w:ilvl="0" w:tplc="99F0242A">
      <w:numFmt w:val="bullet"/>
      <w:lvlText w:val="-"/>
      <w:lvlJc w:val="left"/>
      <w:pPr>
        <w:ind w:left="530" w:hanging="360"/>
      </w:pPr>
      <w:rPr>
        <w:rFonts w:ascii="Calibri Light" w:eastAsia="Calibr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2" w15:restartNumberingAfterBreak="0">
    <w:nsid w:val="10163E56"/>
    <w:multiLevelType w:val="hybridMultilevel"/>
    <w:tmpl w:val="468E3B2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10BD59B9"/>
    <w:multiLevelType w:val="hybridMultilevel"/>
    <w:tmpl w:val="A55684D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12947C0D"/>
    <w:multiLevelType w:val="hybridMultilevel"/>
    <w:tmpl w:val="A08EE4F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15093FDD"/>
    <w:multiLevelType w:val="hybridMultilevel"/>
    <w:tmpl w:val="8EFE446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190E6E36"/>
    <w:multiLevelType w:val="hybridMultilevel"/>
    <w:tmpl w:val="BAB6738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7" w15:restartNumberingAfterBreak="0">
    <w:nsid w:val="19800B22"/>
    <w:multiLevelType w:val="hybridMultilevel"/>
    <w:tmpl w:val="9B34CB1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1AF1394E"/>
    <w:multiLevelType w:val="hybridMultilevel"/>
    <w:tmpl w:val="3F22498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1C616601"/>
    <w:multiLevelType w:val="hybridMultilevel"/>
    <w:tmpl w:val="3D5A203C"/>
    <w:lvl w:ilvl="0" w:tplc="D4E63072">
      <w:numFmt w:val="bullet"/>
      <w:lvlText w:val="-"/>
      <w:lvlJc w:val="left"/>
      <w:pPr>
        <w:ind w:left="1440" w:hanging="360"/>
      </w:pPr>
      <w:rPr>
        <w:rFonts w:ascii="Calibri Light" w:eastAsia="Calibri" w:hAnsi="Calibri Light" w:cs="Calibri Light"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D404D83"/>
    <w:multiLevelType w:val="hybridMultilevel"/>
    <w:tmpl w:val="C568E2C4"/>
    <w:lvl w:ilvl="0" w:tplc="08090001">
      <w:start w:val="1"/>
      <w:numFmt w:val="bullet"/>
      <w:lvlText w:val=""/>
      <w:lvlJc w:val="left"/>
      <w:pPr>
        <w:ind w:left="530" w:hanging="360"/>
      </w:pPr>
      <w:rPr>
        <w:rFonts w:ascii="Symbol" w:hAnsi="Symbol"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1" w15:restartNumberingAfterBreak="0">
    <w:nsid w:val="21242915"/>
    <w:multiLevelType w:val="hybridMultilevel"/>
    <w:tmpl w:val="8A66048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218C3AB5"/>
    <w:multiLevelType w:val="hybridMultilevel"/>
    <w:tmpl w:val="CB26F81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22ED11E0"/>
    <w:multiLevelType w:val="hybridMultilevel"/>
    <w:tmpl w:val="DC88ECFA"/>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4" w15:restartNumberingAfterBreak="0">
    <w:nsid w:val="2EAC3FF3"/>
    <w:multiLevelType w:val="hybridMultilevel"/>
    <w:tmpl w:val="FA0C23CC"/>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5" w15:restartNumberingAfterBreak="0">
    <w:nsid w:val="37FE38F7"/>
    <w:multiLevelType w:val="hybridMultilevel"/>
    <w:tmpl w:val="411EB0B4"/>
    <w:lvl w:ilvl="0" w:tplc="08090001">
      <w:start w:val="1"/>
      <w:numFmt w:val="bullet"/>
      <w:lvlText w:val=""/>
      <w:lvlJc w:val="left"/>
      <w:pPr>
        <w:ind w:left="70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6" w15:restartNumberingAfterBreak="0">
    <w:nsid w:val="3DA52E5C"/>
    <w:multiLevelType w:val="hybridMultilevel"/>
    <w:tmpl w:val="76F862E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3E307085"/>
    <w:multiLevelType w:val="hybridMultilevel"/>
    <w:tmpl w:val="EBE2E15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3F1D796C"/>
    <w:multiLevelType w:val="hybridMultilevel"/>
    <w:tmpl w:val="07E2E03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40303E9F"/>
    <w:multiLevelType w:val="hybridMultilevel"/>
    <w:tmpl w:val="8F868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86716B"/>
    <w:multiLevelType w:val="hybridMultilevel"/>
    <w:tmpl w:val="88E0A13A"/>
    <w:lvl w:ilvl="0" w:tplc="08090001">
      <w:start w:val="1"/>
      <w:numFmt w:val="bullet"/>
      <w:lvlText w:val=""/>
      <w:lvlJc w:val="left"/>
      <w:pPr>
        <w:ind w:left="530" w:hanging="360"/>
      </w:pPr>
      <w:rPr>
        <w:rFonts w:ascii="Symbol" w:hAnsi="Symbol"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21" w15:restartNumberingAfterBreak="0">
    <w:nsid w:val="45564767"/>
    <w:multiLevelType w:val="hybridMultilevel"/>
    <w:tmpl w:val="16D2EEA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47C47526"/>
    <w:multiLevelType w:val="hybridMultilevel"/>
    <w:tmpl w:val="F9E2DAF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48325FC4"/>
    <w:multiLevelType w:val="hybridMultilevel"/>
    <w:tmpl w:val="4C64EC12"/>
    <w:lvl w:ilvl="0" w:tplc="99F0242A">
      <w:numFmt w:val="bullet"/>
      <w:lvlText w:val="-"/>
      <w:lvlJc w:val="left"/>
      <w:pPr>
        <w:ind w:left="720" w:hanging="360"/>
      </w:pPr>
      <w:rPr>
        <w:rFonts w:ascii="Calibri Light" w:eastAsia="Calibri" w:hAnsi="Calibri Light" w:cs="Calibri Light"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F911AF"/>
    <w:multiLevelType w:val="hybridMultilevel"/>
    <w:tmpl w:val="4B7C55B0"/>
    <w:lvl w:ilvl="0" w:tplc="0809000F">
      <w:start w:val="1"/>
      <w:numFmt w:val="decimal"/>
      <w:lvlText w:val="%1."/>
      <w:lvlJc w:val="left"/>
      <w:pPr>
        <w:ind w:left="530" w:hanging="360"/>
      </w:pPr>
      <w:rPr>
        <w:rFonts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25" w15:restartNumberingAfterBreak="0">
    <w:nsid w:val="4DC677E3"/>
    <w:multiLevelType w:val="hybridMultilevel"/>
    <w:tmpl w:val="8168D546"/>
    <w:lvl w:ilvl="0" w:tplc="08090001">
      <w:start w:val="1"/>
      <w:numFmt w:val="bullet"/>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26" w15:restartNumberingAfterBreak="0">
    <w:nsid w:val="51F14B32"/>
    <w:multiLevelType w:val="hybridMultilevel"/>
    <w:tmpl w:val="EE26C2DC"/>
    <w:lvl w:ilvl="0" w:tplc="EB14DB70">
      <w:start w:val="1"/>
      <w:numFmt w:val="lowerRoman"/>
      <w:lvlText w:val="%1."/>
      <w:lvlJc w:val="left"/>
      <w:pPr>
        <w:ind w:left="890" w:hanging="720"/>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27"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8" w15:restartNumberingAfterBreak="0">
    <w:nsid w:val="54D10ED6"/>
    <w:multiLevelType w:val="hybridMultilevel"/>
    <w:tmpl w:val="CE4CB53C"/>
    <w:lvl w:ilvl="0" w:tplc="08090001">
      <w:start w:val="1"/>
      <w:numFmt w:val="bullet"/>
      <w:lvlText w:val=""/>
      <w:lvlJc w:val="left"/>
      <w:pPr>
        <w:ind w:left="70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7BA31D8"/>
    <w:multiLevelType w:val="hybridMultilevel"/>
    <w:tmpl w:val="D958845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0" w15:restartNumberingAfterBreak="0">
    <w:nsid w:val="59BD0038"/>
    <w:multiLevelType w:val="hybridMultilevel"/>
    <w:tmpl w:val="249E137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1" w15:restartNumberingAfterBreak="0">
    <w:nsid w:val="5A524BF4"/>
    <w:multiLevelType w:val="hybridMultilevel"/>
    <w:tmpl w:val="4050A1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2" w15:restartNumberingAfterBreak="0">
    <w:nsid w:val="6CBC2C76"/>
    <w:multiLevelType w:val="hybridMultilevel"/>
    <w:tmpl w:val="5BB6D416"/>
    <w:lvl w:ilvl="0" w:tplc="F39E9900">
      <w:start w:val="1"/>
      <w:numFmt w:val="bullet"/>
      <w:lvlText w:val=""/>
      <w:lvlJc w:val="left"/>
      <w:pPr>
        <w:ind w:left="1298" w:hanging="360"/>
      </w:pPr>
      <w:rPr>
        <w:rFonts w:ascii="Symbol" w:hAnsi="Symbol" w:hint="default"/>
      </w:rPr>
    </w:lvl>
    <w:lvl w:ilvl="1" w:tplc="08090003">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33" w15:restartNumberingAfterBreak="0">
    <w:nsid w:val="6FFE3112"/>
    <w:multiLevelType w:val="hybridMultilevel"/>
    <w:tmpl w:val="9C3E5DB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4" w15:restartNumberingAfterBreak="0">
    <w:nsid w:val="720E586A"/>
    <w:multiLevelType w:val="hybridMultilevel"/>
    <w:tmpl w:val="6450CB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5" w15:restartNumberingAfterBreak="0">
    <w:nsid w:val="73BB2370"/>
    <w:multiLevelType w:val="hybridMultilevel"/>
    <w:tmpl w:val="8B1A108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78D37823"/>
    <w:multiLevelType w:val="hybridMultilevel"/>
    <w:tmpl w:val="34CCC67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7A1E1F40"/>
    <w:multiLevelType w:val="hybridMultilevel"/>
    <w:tmpl w:val="330CD52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7B595DF5"/>
    <w:multiLevelType w:val="hybridMultilevel"/>
    <w:tmpl w:val="A0209D8C"/>
    <w:lvl w:ilvl="0" w:tplc="08090001">
      <w:start w:val="1"/>
      <w:numFmt w:val="bullet"/>
      <w:lvlText w:val=""/>
      <w:lvlJc w:val="left"/>
      <w:pPr>
        <w:ind w:left="530" w:hanging="360"/>
      </w:pPr>
      <w:rPr>
        <w:rFonts w:ascii="Symbol" w:hAnsi="Symbol"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num w:numId="1">
    <w:abstractNumId w:val="27"/>
  </w:num>
  <w:num w:numId="2">
    <w:abstractNumId w:val="25"/>
  </w:num>
  <w:num w:numId="3">
    <w:abstractNumId w:val="19"/>
  </w:num>
  <w:num w:numId="4">
    <w:abstractNumId w:val="16"/>
  </w:num>
  <w:num w:numId="5">
    <w:abstractNumId w:val="1"/>
  </w:num>
  <w:num w:numId="6">
    <w:abstractNumId w:val="18"/>
  </w:num>
  <w:num w:numId="7">
    <w:abstractNumId w:val="6"/>
  </w:num>
  <w:num w:numId="8">
    <w:abstractNumId w:val="9"/>
  </w:num>
  <w:num w:numId="9">
    <w:abstractNumId w:val="15"/>
  </w:num>
  <w:num w:numId="10">
    <w:abstractNumId w:val="31"/>
  </w:num>
  <w:num w:numId="11">
    <w:abstractNumId w:val="38"/>
  </w:num>
  <w:num w:numId="12">
    <w:abstractNumId w:val="0"/>
  </w:num>
  <w:num w:numId="13">
    <w:abstractNumId w:val="3"/>
  </w:num>
  <w:num w:numId="14">
    <w:abstractNumId w:val="8"/>
  </w:num>
  <w:num w:numId="15">
    <w:abstractNumId w:val="10"/>
  </w:num>
  <w:num w:numId="16">
    <w:abstractNumId w:val="28"/>
  </w:num>
  <w:num w:numId="17">
    <w:abstractNumId w:val="14"/>
  </w:num>
  <w:num w:numId="18">
    <w:abstractNumId w:val="24"/>
  </w:num>
  <w:num w:numId="19">
    <w:abstractNumId w:val="20"/>
  </w:num>
  <w:num w:numId="20">
    <w:abstractNumId w:val="13"/>
  </w:num>
  <w:num w:numId="21">
    <w:abstractNumId w:val="26"/>
  </w:num>
  <w:num w:numId="22">
    <w:abstractNumId w:val="33"/>
  </w:num>
  <w:num w:numId="23">
    <w:abstractNumId w:val="12"/>
  </w:num>
  <w:num w:numId="24">
    <w:abstractNumId w:val="22"/>
  </w:num>
  <w:num w:numId="25">
    <w:abstractNumId w:val="7"/>
  </w:num>
  <w:num w:numId="26">
    <w:abstractNumId w:val="37"/>
  </w:num>
  <w:num w:numId="27">
    <w:abstractNumId w:val="34"/>
  </w:num>
  <w:num w:numId="28">
    <w:abstractNumId w:val="4"/>
  </w:num>
  <w:num w:numId="29">
    <w:abstractNumId w:val="17"/>
  </w:num>
  <w:num w:numId="30">
    <w:abstractNumId w:val="30"/>
  </w:num>
  <w:num w:numId="31">
    <w:abstractNumId w:val="32"/>
  </w:num>
  <w:num w:numId="32">
    <w:abstractNumId w:val="36"/>
  </w:num>
  <w:num w:numId="33">
    <w:abstractNumId w:val="5"/>
  </w:num>
  <w:num w:numId="34">
    <w:abstractNumId w:val="2"/>
  </w:num>
  <w:num w:numId="35">
    <w:abstractNumId w:val="29"/>
  </w:num>
  <w:num w:numId="36">
    <w:abstractNumId w:val="21"/>
  </w:num>
  <w:num w:numId="37">
    <w:abstractNumId w:val="35"/>
  </w:num>
  <w:num w:numId="38">
    <w:abstractNumId w:val="11"/>
  </w:num>
  <w:num w:numId="39">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drawingGridHorizontalSpacing w:val="110"/>
  <w:displayHorizontalDrawingGridEvery w:val="2"/>
  <w:characterSpacingControl w:val="doNotCompress"/>
  <w:hdrShapeDefaults>
    <o:shapedefaults v:ext="edit" spidmax="4097"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3E48"/>
    <w:rsid w:val="00003FCF"/>
    <w:rsid w:val="000056A2"/>
    <w:rsid w:val="00006B96"/>
    <w:rsid w:val="00007548"/>
    <w:rsid w:val="0000777B"/>
    <w:rsid w:val="00010BEB"/>
    <w:rsid w:val="00011873"/>
    <w:rsid w:val="00012027"/>
    <w:rsid w:val="00012506"/>
    <w:rsid w:val="000142E4"/>
    <w:rsid w:val="0001458C"/>
    <w:rsid w:val="0001601F"/>
    <w:rsid w:val="000179A6"/>
    <w:rsid w:val="00017B1E"/>
    <w:rsid w:val="00017D12"/>
    <w:rsid w:val="0002014F"/>
    <w:rsid w:val="00021316"/>
    <w:rsid w:val="00022E24"/>
    <w:rsid w:val="000244C3"/>
    <w:rsid w:val="000247B2"/>
    <w:rsid w:val="000253B0"/>
    <w:rsid w:val="00025587"/>
    <w:rsid w:val="000258DA"/>
    <w:rsid w:val="00025A20"/>
    <w:rsid w:val="000263D7"/>
    <w:rsid w:val="0002701B"/>
    <w:rsid w:val="0002734C"/>
    <w:rsid w:val="00027935"/>
    <w:rsid w:val="000305C3"/>
    <w:rsid w:val="000306D5"/>
    <w:rsid w:val="00031623"/>
    <w:rsid w:val="000317A5"/>
    <w:rsid w:val="00031A6D"/>
    <w:rsid w:val="00032752"/>
    <w:rsid w:val="00033600"/>
    <w:rsid w:val="00033CE1"/>
    <w:rsid w:val="00035798"/>
    <w:rsid w:val="000357E6"/>
    <w:rsid w:val="0003591A"/>
    <w:rsid w:val="00035FEA"/>
    <w:rsid w:val="00036B64"/>
    <w:rsid w:val="00037251"/>
    <w:rsid w:val="000374E6"/>
    <w:rsid w:val="00037751"/>
    <w:rsid w:val="000379B6"/>
    <w:rsid w:val="000412FF"/>
    <w:rsid w:val="000424D4"/>
    <w:rsid w:val="00043614"/>
    <w:rsid w:val="00043AFE"/>
    <w:rsid w:val="0004448B"/>
    <w:rsid w:val="00045AEB"/>
    <w:rsid w:val="0004713C"/>
    <w:rsid w:val="00047CA9"/>
    <w:rsid w:val="00050BD3"/>
    <w:rsid w:val="000513B6"/>
    <w:rsid w:val="0005189D"/>
    <w:rsid w:val="00051AFE"/>
    <w:rsid w:val="00052528"/>
    <w:rsid w:val="000542B8"/>
    <w:rsid w:val="00056080"/>
    <w:rsid w:val="000565B7"/>
    <w:rsid w:val="00056911"/>
    <w:rsid w:val="00057C53"/>
    <w:rsid w:val="00057C83"/>
    <w:rsid w:val="00060252"/>
    <w:rsid w:val="00060306"/>
    <w:rsid w:val="000603EB"/>
    <w:rsid w:val="00060682"/>
    <w:rsid w:val="00061274"/>
    <w:rsid w:val="0006142A"/>
    <w:rsid w:val="00061480"/>
    <w:rsid w:val="00061B12"/>
    <w:rsid w:val="00062BA5"/>
    <w:rsid w:val="00063DEF"/>
    <w:rsid w:val="00064783"/>
    <w:rsid w:val="00065FF1"/>
    <w:rsid w:val="000663EF"/>
    <w:rsid w:val="000665D6"/>
    <w:rsid w:val="000709AF"/>
    <w:rsid w:val="00071A1D"/>
    <w:rsid w:val="000721FF"/>
    <w:rsid w:val="00072BEE"/>
    <w:rsid w:val="00072D00"/>
    <w:rsid w:val="00072D6D"/>
    <w:rsid w:val="000734BB"/>
    <w:rsid w:val="00073504"/>
    <w:rsid w:val="00073E29"/>
    <w:rsid w:val="00074230"/>
    <w:rsid w:val="00074509"/>
    <w:rsid w:val="00074D51"/>
    <w:rsid w:val="000754FA"/>
    <w:rsid w:val="00075A30"/>
    <w:rsid w:val="00076A63"/>
    <w:rsid w:val="00077126"/>
    <w:rsid w:val="00080398"/>
    <w:rsid w:val="00080DB1"/>
    <w:rsid w:val="0008197F"/>
    <w:rsid w:val="000819F4"/>
    <w:rsid w:val="00081B83"/>
    <w:rsid w:val="00081BD2"/>
    <w:rsid w:val="00083E30"/>
    <w:rsid w:val="00084297"/>
    <w:rsid w:val="0008448F"/>
    <w:rsid w:val="0008455D"/>
    <w:rsid w:val="000845F6"/>
    <w:rsid w:val="00085EEB"/>
    <w:rsid w:val="00086318"/>
    <w:rsid w:val="00086711"/>
    <w:rsid w:val="000877A0"/>
    <w:rsid w:val="0008794A"/>
    <w:rsid w:val="00087A19"/>
    <w:rsid w:val="0009011C"/>
    <w:rsid w:val="00091AA9"/>
    <w:rsid w:val="00092455"/>
    <w:rsid w:val="00092575"/>
    <w:rsid w:val="0009273A"/>
    <w:rsid w:val="00092D31"/>
    <w:rsid w:val="000930C8"/>
    <w:rsid w:val="00093525"/>
    <w:rsid w:val="00093CCE"/>
    <w:rsid w:val="000946C3"/>
    <w:rsid w:val="000949EF"/>
    <w:rsid w:val="00096985"/>
    <w:rsid w:val="00096B63"/>
    <w:rsid w:val="00097242"/>
    <w:rsid w:val="000973DF"/>
    <w:rsid w:val="00097936"/>
    <w:rsid w:val="000A08AC"/>
    <w:rsid w:val="000A0A0F"/>
    <w:rsid w:val="000A17CF"/>
    <w:rsid w:val="000A2980"/>
    <w:rsid w:val="000A3C57"/>
    <w:rsid w:val="000A4EC5"/>
    <w:rsid w:val="000A6A3E"/>
    <w:rsid w:val="000A7605"/>
    <w:rsid w:val="000A7961"/>
    <w:rsid w:val="000B024A"/>
    <w:rsid w:val="000B029D"/>
    <w:rsid w:val="000B291C"/>
    <w:rsid w:val="000B3BF8"/>
    <w:rsid w:val="000B40E7"/>
    <w:rsid w:val="000B4323"/>
    <w:rsid w:val="000B46BC"/>
    <w:rsid w:val="000B4B3C"/>
    <w:rsid w:val="000B4BF1"/>
    <w:rsid w:val="000B5058"/>
    <w:rsid w:val="000B6318"/>
    <w:rsid w:val="000B6B0D"/>
    <w:rsid w:val="000B71B1"/>
    <w:rsid w:val="000B7E4F"/>
    <w:rsid w:val="000C00D5"/>
    <w:rsid w:val="000C0E7F"/>
    <w:rsid w:val="000C162A"/>
    <w:rsid w:val="000C19AC"/>
    <w:rsid w:val="000C5269"/>
    <w:rsid w:val="000C58E2"/>
    <w:rsid w:val="000C61A6"/>
    <w:rsid w:val="000C6573"/>
    <w:rsid w:val="000C68A0"/>
    <w:rsid w:val="000C7214"/>
    <w:rsid w:val="000C7714"/>
    <w:rsid w:val="000C772D"/>
    <w:rsid w:val="000D160F"/>
    <w:rsid w:val="000D3307"/>
    <w:rsid w:val="000D6184"/>
    <w:rsid w:val="000D63AD"/>
    <w:rsid w:val="000D7825"/>
    <w:rsid w:val="000E1450"/>
    <w:rsid w:val="000E33C8"/>
    <w:rsid w:val="000E369E"/>
    <w:rsid w:val="000E46AD"/>
    <w:rsid w:val="000E4A19"/>
    <w:rsid w:val="000E7146"/>
    <w:rsid w:val="000E7528"/>
    <w:rsid w:val="000E771E"/>
    <w:rsid w:val="000F1475"/>
    <w:rsid w:val="000F1FD9"/>
    <w:rsid w:val="000F24F4"/>
    <w:rsid w:val="000F2CE6"/>
    <w:rsid w:val="000F4278"/>
    <w:rsid w:val="000F4F04"/>
    <w:rsid w:val="000F6A58"/>
    <w:rsid w:val="000F6BE7"/>
    <w:rsid w:val="000F6C2C"/>
    <w:rsid w:val="000F6C38"/>
    <w:rsid w:val="001000EE"/>
    <w:rsid w:val="001007B8"/>
    <w:rsid w:val="00101635"/>
    <w:rsid w:val="0010179C"/>
    <w:rsid w:val="001029A9"/>
    <w:rsid w:val="00103469"/>
    <w:rsid w:val="0010453A"/>
    <w:rsid w:val="001048E6"/>
    <w:rsid w:val="00104A37"/>
    <w:rsid w:val="00105FFD"/>
    <w:rsid w:val="00106B46"/>
    <w:rsid w:val="00107E4B"/>
    <w:rsid w:val="00107EF0"/>
    <w:rsid w:val="001103D0"/>
    <w:rsid w:val="00110B8D"/>
    <w:rsid w:val="0011103E"/>
    <w:rsid w:val="00111892"/>
    <w:rsid w:val="00112C45"/>
    <w:rsid w:val="001136A7"/>
    <w:rsid w:val="0011423B"/>
    <w:rsid w:val="00115E15"/>
    <w:rsid w:val="001169EC"/>
    <w:rsid w:val="00116D02"/>
    <w:rsid w:val="001202D5"/>
    <w:rsid w:val="0012078C"/>
    <w:rsid w:val="001211D8"/>
    <w:rsid w:val="00121250"/>
    <w:rsid w:val="0012186B"/>
    <w:rsid w:val="00121BC4"/>
    <w:rsid w:val="00121F4F"/>
    <w:rsid w:val="001222B6"/>
    <w:rsid w:val="00125A07"/>
    <w:rsid w:val="00126CA5"/>
    <w:rsid w:val="00126EFF"/>
    <w:rsid w:val="00130881"/>
    <w:rsid w:val="00130C1D"/>
    <w:rsid w:val="00130F9E"/>
    <w:rsid w:val="001315E6"/>
    <w:rsid w:val="001319D4"/>
    <w:rsid w:val="001322D5"/>
    <w:rsid w:val="0013236C"/>
    <w:rsid w:val="00132B91"/>
    <w:rsid w:val="00132FE9"/>
    <w:rsid w:val="001333B9"/>
    <w:rsid w:val="001337F4"/>
    <w:rsid w:val="00133DF4"/>
    <w:rsid w:val="001352EB"/>
    <w:rsid w:val="00135F45"/>
    <w:rsid w:val="00137603"/>
    <w:rsid w:val="00137F7C"/>
    <w:rsid w:val="00140085"/>
    <w:rsid w:val="00141527"/>
    <w:rsid w:val="001417A5"/>
    <w:rsid w:val="00141BAE"/>
    <w:rsid w:val="0014349C"/>
    <w:rsid w:val="00143B69"/>
    <w:rsid w:val="00144A50"/>
    <w:rsid w:val="00144DC4"/>
    <w:rsid w:val="00146FE6"/>
    <w:rsid w:val="00147A7F"/>
    <w:rsid w:val="001540C7"/>
    <w:rsid w:val="001544A9"/>
    <w:rsid w:val="001554C9"/>
    <w:rsid w:val="0015592A"/>
    <w:rsid w:val="00156255"/>
    <w:rsid w:val="0015660C"/>
    <w:rsid w:val="00156734"/>
    <w:rsid w:val="00156AF3"/>
    <w:rsid w:val="00157137"/>
    <w:rsid w:val="0015717A"/>
    <w:rsid w:val="001573B7"/>
    <w:rsid w:val="00157C73"/>
    <w:rsid w:val="00157CA7"/>
    <w:rsid w:val="00161D09"/>
    <w:rsid w:val="00161E26"/>
    <w:rsid w:val="001632BA"/>
    <w:rsid w:val="001633C0"/>
    <w:rsid w:val="00164637"/>
    <w:rsid w:val="00164681"/>
    <w:rsid w:val="00164732"/>
    <w:rsid w:val="00164AD9"/>
    <w:rsid w:val="00165923"/>
    <w:rsid w:val="00165D4E"/>
    <w:rsid w:val="00166943"/>
    <w:rsid w:val="00170A0E"/>
    <w:rsid w:val="00171FF3"/>
    <w:rsid w:val="00172DA2"/>
    <w:rsid w:val="00175B66"/>
    <w:rsid w:val="0017601E"/>
    <w:rsid w:val="0017685A"/>
    <w:rsid w:val="0017690E"/>
    <w:rsid w:val="0017777C"/>
    <w:rsid w:val="001777AD"/>
    <w:rsid w:val="00177A90"/>
    <w:rsid w:val="001806EA"/>
    <w:rsid w:val="00181BB7"/>
    <w:rsid w:val="00183C5C"/>
    <w:rsid w:val="00183F20"/>
    <w:rsid w:val="0018487F"/>
    <w:rsid w:val="00185191"/>
    <w:rsid w:val="00185625"/>
    <w:rsid w:val="00185909"/>
    <w:rsid w:val="001879C2"/>
    <w:rsid w:val="00190994"/>
    <w:rsid w:val="0019116E"/>
    <w:rsid w:val="0019213D"/>
    <w:rsid w:val="0019218D"/>
    <w:rsid w:val="00192725"/>
    <w:rsid w:val="001938F2"/>
    <w:rsid w:val="00193EE5"/>
    <w:rsid w:val="0019491A"/>
    <w:rsid w:val="001955D4"/>
    <w:rsid w:val="00195EBB"/>
    <w:rsid w:val="00196335"/>
    <w:rsid w:val="00196A2E"/>
    <w:rsid w:val="00197330"/>
    <w:rsid w:val="00197752"/>
    <w:rsid w:val="00197CAC"/>
    <w:rsid w:val="001A0181"/>
    <w:rsid w:val="001A0F32"/>
    <w:rsid w:val="001A1115"/>
    <w:rsid w:val="001A193C"/>
    <w:rsid w:val="001A1BC8"/>
    <w:rsid w:val="001A28E3"/>
    <w:rsid w:val="001A300C"/>
    <w:rsid w:val="001A3FE6"/>
    <w:rsid w:val="001A5B75"/>
    <w:rsid w:val="001A5E36"/>
    <w:rsid w:val="001A62FA"/>
    <w:rsid w:val="001A6352"/>
    <w:rsid w:val="001B3B68"/>
    <w:rsid w:val="001B3D1B"/>
    <w:rsid w:val="001B52ED"/>
    <w:rsid w:val="001B57F4"/>
    <w:rsid w:val="001B7508"/>
    <w:rsid w:val="001B751E"/>
    <w:rsid w:val="001C0AE0"/>
    <w:rsid w:val="001C2723"/>
    <w:rsid w:val="001C35CD"/>
    <w:rsid w:val="001C5118"/>
    <w:rsid w:val="001C5515"/>
    <w:rsid w:val="001C5702"/>
    <w:rsid w:val="001C5C96"/>
    <w:rsid w:val="001C5E11"/>
    <w:rsid w:val="001C6E82"/>
    <w:rsid w:val="001C7437"/>
    <w:rsid w:val="001C7B8A"/>
    <w:rsid w:val="001D01C6"/>
    <w:rsid w:val="001D092F"/>
    <w:rsid w:val="001D0BAB"/>
    <w:rsid w:val="001D2331"/>
    <w:rsid w:val="001D2D98"/>
    <w:rsid w:val="001D405D"/>
    <w:rsid w:val="001D44C6"/>
    <w:rsid w:val="001D4AB3"/>
    <w:rsid w:val="001D4CC7"/>
    <w:rsid w:val="001D4FE0"/>
    <w:rsid w:val="001D615C"/>
    <w:rsid w:val="001D61F8"/>
    <w:rsid w:val="001D73D8"/>
    <w:rsid w:val="001D744B"/>
    <w:rsid w:val="001D7577"/>
    <w:rsid w:val="001E09C6"/>
    <w:rsid w:val="001E0CBF"/>
    <w:rsid w:val="001E341E"/>
    <w:rsid w:val="001E3AEC"/>
    <w:rsid w:val="001E4557"/>
    <w:rsid w:val="001E48BC"/>
    <w:rsid w:val="001E495A"/>
    <w:rsid w:val="001E5603"/>
    <w:rsid w:val="001E58CA"/>
    <w:rsid w:val="001E5BF8"/>
    <w:rsid w:val="001E64D0"/>
    <w:rsid w:val="001F017C"/>
    <w:rsid w:val="001F05E4"/>
    <w:rsid w:val="001F0838"/>
    <w:rsid w:val="001F17CB"/>
    <w:rsid w:val="001F19E6"/>
    <w:rsid w:val="001F2626"/>
    <w:rsid w:val="001F419D"/>
    <w:rsid w:val="001F4230"/>
    <w:rsid w:val="001F5291"/>
    <w:rsid w:val="001F5672"/>
    <w:rsid w:val="001F7921"/>
    <w:rsid w:val="0020205D"/>
    <w:rsid w:val="002021B5"/>
    <w:rsid w:val="00202CE0"/>
    <w:rsid w:val="00202EA4"/>
    <w:rsid w:val="00203045"/>
    <w:rsid w:val="002036CB"/>
    <w:rsid w:val="0020566A"/>
    <w:rsid w:val="00205F8F"/>
    <w:rsid w:val="00206715"/>
    <w:rsid w:val="00210708"/>
    <w:rsid w:val="00211303"/>
    <w:rsid w:val="00211316"/>
    <w:rsid w:val="00211911"/>
    <w:rsid w:val="0021620D"/>
    <w:rsid w:val="002177A8"/>
    <w:rsid w:val="00217F4C"/>
    <w:rsid w:val="00220D55"/>
    <w:rsid w:val="002220C8"/>
    <w:rsid w:val="002229C4"/>
    <w:rsid w:val="00222E49"/>
    <w:rsid w:val="00223943"/>
    <w:rsid w:val="00224DEB"/>
    <w:rsid w:val="00225184"/>
    <w:rsid w:val="0023111A"/>
    <w:rsid w:val="002325EF"/>
    <w:rsid w:val="00232635"/>
    <w:rsid w:val="0023321D"/>
    <w:rsid w:val="00233686"/>
    <w:rsid w:val="0023410B"/>
    <w:rsid w:val="00234638"/>
    <w:rsid w:val="002355EE"/>
    <w:rsid w:val="00235ECD"/>
    <w:rsid w:val="00236917"/>
    <w:rsid w:val="00237108"/>
    <w:rsid w:val="0024030C"/>
    <w:rsid w:val="002406BA"/>
    <w:rsid w:val="0024071A"/>
    <w:rsid w:val="00240B76"/>
    <w:rsid w:val="0024113E"/>
    <w:rsid w:val="002425A5"/>
    <w:rsid w:val="00243B28"/>
    <w:rsid w:val="00244145"/>
    <w:rsid w:val="0024470F"/>
    <w:rsid w:val="0024775D"/>
    <w:rsid w:val="00247943"/>
    <w:rsid w:val="0025033A"/>
    <w:rsid w:val="002514B9"/>
    <w:rsid w:val="00251D28"/>
    <w:rsid w:val="00252174"/>
    <w:rsid w:val="0025292A"/>
    <w:rsid w:val="0025405F"/>
    <w:rsid w:val="00254425"/>
    <w:rsid w:val="0025703F"/>
    <w:rsid w:val="0025741B"/>
    <w:rsid w:val="00257D0E"/>
    <w:rsid w:val="002600D3"/>
    <w:rsid w:val="002607C8"/>
    <w:rsid w:val="00260DEE"/>
    <w:rsid w:val="00260F57"/>
    <w:rsid w:val="002613B4"/>
    <w:rsid w:val="0026193A"/>
    <w:rsid w:val="00262588"/>
    <w:rsid w:val="0026258F"/>
    <w:rsid w:val="00263160"/>
    <w:rsid w:val="002637CE"/>
    <w:rsid w:val="0026438C"/>
    <w:rsid w:val="002666C6"/>
    <w:rsid w:val="00266F00"/>
    <w:rsid w:val="00270114"/>
    <w:rsid w:val="00270199"/>
    <w:rsid w:val="002702AC"/>
    <w:rsid w:val="002714AD"/>
    <w:rsid w:val="00271575"/>
    <w:rsid w:val="00271C9F"/>
    <w:rsid w:val="0027346F"/>
    <w:rsid w:val="00275EBD"/>
    <w:rsid w:val="00276DDF"/>
    <w:rsid w:val="0028021D"/>
    <w:rsid w:val="002804BF"/>
    <w:rsid w:val="00280D8F"/>
    <w:rsid w:val="00280E89"/>
    <w:rsid w:val="002814AB"/>
    <w:rsid w:val="002823FA"/>
    <w:rsid w:val="00282EE6"/>
    <w:rsid w:val="0028364B"/>
    <w:rsid w:val="0028390A"/>
    <w:rsid w:val="00286A6F"/>
    <w:rsid w:val="00286D96"/>
    <w:rsid w:val="00286E65"/>
    <w:rsid w:val="00290094"/>
    <w:rsid w:val="002902C2"/>
    <w:rsid w:val="00290A65"/>
    <w:rsid w:val="002920E1"/>
    <w:rsid w:val="00292519"/>
    <w:rsid w:val="00293642"/>
    <w:rsid w:val="0029459D"/>
    <w:rsid w:val="00294623"/>
    <w:rsid w:val="00295AD6"/>
    <w:rsid w:val="00296340"/>
    <w:rsid w:val="00296961"/>
    <w:rsid w:val="002A094A"/>
    <w:rsid w:val="002A1B44"/>
    <w:rsid w:val="002A24DD"/>
    <w:rsid w:val="002A3816"/>
    <w:rsid w:val="002A402C"/>
    <w:rsid w:val="002A55E4"/>
    <w:rsid w:val="002A6370"/>
    <w:rsid w:val="002A66F9"/>
    <w:rsid w:val="002A7122"/>
    <w:rsid w:val="002A7342"/>
    <w:rsid w:val="002B0380"/>
    <w:rsid w:val="002B0600"/>
    <w:rsid w:val="002B1086"/>
    <w:rsid w:val="002B1092"/>
    <w:rsid w:val="002B14B6"/>
    <w:rsid w:val="002B24C2"/>
    <w:rsid w:val="002B2BA5"/>
    <w:rsid w:val="002B2BFB"/>
    <w:rsid w:val="002B328F"/>
    <w:rsid w:val="002B35DA"/>
    <w:rsid w:val="002B4BA4"/>
    <w:rsid w:val="002B5168"/>
    <w:rsid w:val="002B56E9"/>
    <w:rsid w:val="002B6051"/>
    <w:rsid w:val="002B6BF1"/>
    <w:rsid w:val="002B77B1"/>
    <w:rsid w:val="002B7C89"/>
    <w:rsid w:val="002C13B9"/>
    <w:rsid w:val="002C1B3F"/>
    <w:rsid w:val="002C2960"/>
    <w:rsid w:val="002C3211"/>
    <w:rsid w:val="002C3A93"/>
    <w:rsid w:val="002C3C95"/>
    <w:rsid w:val="002C4225"/>
    <w:rsid w:val="002C4F97"/>
    <w:rsid w:val="002C5555"/>
    <w:rsid w:val="002C5AED"/>
    <w:rsid w:val="002C5BD5"/>
    <w:rsid w:val="002C652E"/>
    <w:rsid w:val="002C6AF3"/>
    <w:rsid w:val="002C6B8D"/>
    <w:rsid w:val="002C71BC"/>
    <w:rsid w:val="002C788F"/>
    <w:rsid w:val="002D19D3"/>
    <w:rsid w:val="002D1D42"/>
    <w:rsid w:val="002D22B1"/>
    <w:rsid w:val="002D23FE"/>
    <w:rsid w:val="002D3128"/>
    <w:rsid w:val="002D3278"/>
    <w:rsid w:val="002D4C9A"/>
    <w:rsid w:val="002D58CA"/>
    <w:rsid w:val="002D6296"/>
    <w:rsid w:val="002D6EC3"/>
    <w:rsid w:val="002D7949"/>
    <w:rsid w:val="002D7D0F"/>
    <w:rsid w:val="002E122F"/>
    <w:rsid w:val="002E26BE"/>
    <w:rsid w:val="002E3254"/>
    <w:rsid w:val="002E3C58"/>
    <w:rsid w:val="002E4BA4"/>
    <w:rsid w:val="002E53B3"/>
    <w:rsid w:val="002E54BC"/>
    <w:rsid w:val="002E54C3"/>
    <w:rsid w:val="002E5E05"/>
    <w:rsid w:val="002E66E1"/>
    <w:rsid w:val="002E6CBC"/>
    <w:rsid w:val="002E6FC5"/>
    <w:rsid w:val="002F0FB0"/>
    <w:rsid w:val="002F1035"/>
    <w:rsid w:val="002F109D"/>
    <w:rsid w:val="002F1F71"/>
    <w:rsid w:val="002F3386"/>
    <w:rsid w:val="002F381C"/>
    <w:rsid w:val="002F499A"/>
    <w:rsid w:val="002F57C7"/>
    <w:rsid w:val="002F7339"/>
    <w:rsid w:val="002F73AA"/>
    <w:rsid w:val="00300D9B"/>
    <w:rsid w:val="00300DD1"/>
    <w:rsid w:val="003013AA"/>
    <w:rsid w:val="00304A56"/>
    <w:rsid w:val="003058C4"/>
    <w:rsid w:val="00306F43"/>
    <w:rsid w:val="00307422"/>
    <w:rsid w:val="003074A2"/>
    <w:rsid w:val="00307AAA"/>
    <w:rsid w:val="003112FB"/>
    <w:rsid w:val="00311994"/>
    <w:rsid w:val="003143A4"/>
    <w:rsid w:val="0031624E"/>
    <w:rsid w:val="003172D6"/>
    <w:rsid w:val="003173F8"/>
    <w:rsid w:val="003179D9"/>
    <w:rsid w:val="00317A32"/>
    <w:rsid w:val="003201A6"/>
    <w:rsid w:val="003207B8"/>
    <w:rsid w:val="0032086D"/>
    <w:rsid w:val="00320B1D"/>
    <w:rsid w:val="00320EF7"/>
    <w:rsid w:val="00321303"/>
    <w:rsid w:val="003220ED"/>
    <w:rsid w:val="00322141"/>
    <w:rsid w:val="00323D01"/>
    <w:rsid w:val="00324190"/>
    <w:rsid w:val="00324B08"/>
    <w:rsid w:val="00324F30"/>
    <w:rsid w:val="003252B3"/>
    <w:rsid w:val="0032619E"/>
    <w:rsid w:val="003265CA"/>
    <w:rsid w:val="00327F7C"/>
    <w:rsid w:val="00331F1A"/>
    <w:rsid w:val="00332199"/>
    <w:rsid w:val="00332248"/>
    <w:rsid w:val="003329F0"/>
    <w:rsid w:val="00332BB7"/>
    <w:rsid w:val="0033329E"/>
    <w:rsid w:val="00336091"/>
    <w:rsid w:val="003361C6"/>
    <w:rsid w:val="003374C6"/>
    <w:rsid w:val="00337627"/>
    <w:rsid w:val="00337BEB"/>
    <w:rsid w:val="0034033C"/>
    <w:rsid w:val="00341227"/>
    <w:rsid w:val="00341A4B"/>
    <w:rsid w:val="003421D0"/>
    <w:rsid w:val="00343418"/>
    <w:rsid w:val="0034352C"/>
    <w:rsid w:val="0034363A"/>
    <w:rsid w:val="00343736"/>
    <w:rsid w:val="00343D20"/>
    <w:rsid w:val="00344AF3"/>
    <w:rsid w:val="00344B20"/>
    <w:rsid w:val="003462E7"/>
    <w:rsid w:val="00346F7A"/>
    <w:rsid w:val="0034751A"/>
    <w:rsid w:val="003478C6"/>
    <w:rsid w:val="0035192F"/>
    <w:rsid w:val="0035201A"/>
    <w:rsid w:val="003529A8"/>
    <w:rsid w:val="0035398D"/>
    <w:rsid w:val="00353C31"/>
    <w:rsid w:val="00354C8A"/>
    <w:rsid w:val="00354E61"/>
    <w:rsid w:val="00354F3E"/>
    <w:rsid w:val="003550BF"/>
    <w:rsid w:val="00355AB4"/>
    <w:rsid w:val="00356530"/>
    <w:rsid w:val="00357568"/>
    <w:rsid w:val="003578E4"/>
    <w:rsid w:val="003579E1"/>
    <w:rsid w:val="00357EE2"/>
    <w:rsid w:val="00360059"/>
    <w:rsid w:val="003602B2"/>
    <w:rsid w:val="003609F5"/>
    <w:rsid w:val="00361273"/>
    <w:rsid w:val="003613B2"/>
    <w:rsid w:val="00361A96"/>
    <w:rsid w:val="00362FC2"/>
    <w:rsid w:val="003631AB"/>
    <w:rsid w:val="00363C90"/>
    <w:rsid w:val="00363CBD"/>
    <w:rsid w:val="00363D78"/>
    <w:rsid w:val="0036441A"/>
    <w:rsid w:val="0036479B"/>
    <w:rsid w:val="00364899"/>
    <w:rsid w:val="003648C8"/>
    <w:rsid w:val="00366A9F"/>
    <w:rsid w:val="003707F6"/>
    <w:rsid w:val="0037096A"/>
    <w:rsid w:val="00370AD0"/>
    <w:rsid w:val="00371329"/>
    <w:rsid w:val="00371C45"/>
    <w:rsid w:val="00377D5C"/>
    <w:rsid w:val="003806E5"/>
    <w:rsid w:val="00380E35"/>
    <w:rsid w:val="0038235A"/>
    <w:rsid w:val="00385152"/>
    <w:rsid w:val="00385AB1"/>
    <w:rsid w:val="00386133"/>
    <w:rsid w:val="0038651D"/>
    <w:rsid w:val="00386C89"/>
    <w:rsid w:val="00387763"/>
    <w:rsid w:val="0038784D"/>
    <w:rsid w:val="003879BF"/>
    <w:rsid w:val="00390675"/>
    <w:rsid w:val="00392250"/>
    <w:rsid w:val="003947BB"/>
    <w:rsid w:val="0039568D"/>
    <w:rsid w:val="003A011D"/>
    <w:rsid w:val="003A136F"/>
    <w:rsid w:val="003A28DC"/>
    <w:rsid w:val="003A2D43"/>
    <w:rsid w:val="003A2DBB"/>
    <w:rsid w:val="003A3F19"/>
    <w:rsid w:val="003A4D79"/>
    <w:rsid w:val="003A50E2"/>
    <w:rsid w:val="003A5DE2"/>
    <w:rsid w:val="003A6186"/>
    <w:rsid w:val="003A6812"/>
    <w:rsid w:val="003A686C"/>
    <w:rsid w:val="003A6BA3"/>
    <w:rsid w:val="003A6EE0"/>
    <w:rsid w:val="003A79B3"/>
    <w:rsid w:val="003A7F4F"/>
    <w:rsid w:val="003B0C1D"/>
    <w:rsid w:val="003B1332"/>
    <w:rsid w:val="003B2024"/>
    <w:rsid w:val="003B2A43"/>
    <w:rsid w:val="003B3010"/>
    <w:rsid w:val="003B4293"/>
    <w:rsid w:val="003B4877"/>
    <w:rsid w:val="003B581B"/>
    <w:rsid w:val="003B5C1B"/>
    <w:rsid w:val="003B5D0F"/>
    <w:rsid w:val="003B5D3D"/>
    <w:rsid w:val="003B6280"/>
    <w:rsid w:val="003B65A1"/>
    <w:rsid w:val="003B6FBC"/>
    <w:rsid w:val="003B74CB"/>
    <w:rsid w:val="003B7D39"/>
    <w:rsid w:val="003C0A98"/>
    <w:rsid w:val="003C0E83"/>
    <w:rsid w:val="003C1106"/>
    <w:rsid w:val="003C125E"/>
    <w:rsid w:val="003C13EC"/>
    <w:rsid w:val="003C22FE"/>
    <w:rsid w:val="003C3A46"/>
    <w:rsid w:val="003C44DA"/>
    <w:rsid w:val="003C4E73"/>
    <w:rsid w:val="003C53BA"/>
    <w:rsid w:val="003C603E"/>
    <w:rsid w:val="003C70FA"/>
    <w:rsid w:val="003C7158"/>
    <w:rsid w:val="003C7D41"/>
    <w:rsid w:val="003D1285"/>
    <w:rsid w:val="003D2315"/>
    <w:rsid w:val="003D2625"/>
    <w:rsid w:val="003D2685"/>
    <w:rsid w:val="003D3683"/>
    <w:rsid w:val="003D3B3C"/>
    <w:rsid w:val="003D4395"/>
    <w:rsid w:val="003D5020"/>
    <w:rsid w:val="003D5617"/>
    <w:rsid w:val="003D585F"/>
    <w:rsid w:val="003D66A7"/>
    <w:rsid w:val="003D7AFA"/>
    <w:rsid w:val="003D7B98"/>
    <w:rsid w:val="003E1373"/>
    <w:rsid w:val="003E1935"/>
    <w:rsid w:val="003E2B2B"/>
    <w:rsid w:val="003E2DEC"/>
    <w:rsid w:val="003E3013"/>
    <w:rsid w:val="003E32C0"/>
    <w:rsid w:val="003E4A13"/>
    <w:rsid w:val="003E60BF"/>
    <w:rsid w:val="003E7065"/>
    <w:rsid w:val="003E72A9"/>
    <w:rsid w:val="003F02B0"/>
    <w:rsid w:val="003F3B37"/>
    <w:rsid w:val="003F41CE"/>
    <w:rsid w:val="003F56CD"/>
    <w:rsid w:val="00400E47"/>
    <w:rsid w:val="00400FDC"/>
    <w:rsid w:val="00401518"/>
    <w:rsid w:val="00401544"/>
    <w:rsid w:val="00402D99"/>
    <w:rsid w:val="00403140"/>
    <w:rsid w:val="00403798"/>
    <w:rsid w:val="00403B67"/>
    <w:rsid w:val="00403DDC"/>
    <w:rsid w:val="00403FDA"/>
    <w:rsid w:val="004056C5"/>
    <w:rsid w:val="00405F66"/>
    <w:rsid w:val="0040765D"/>
    <w:rsid w:val="00407AFA"/>
    <w:rsid w:val="004101D4"/>
    <w:rsid w:val="00410CB1"/>
    <w:rsid w:val="004114E3"/>
    <w:rsid w:val="004153AC"/>
    <w:rsid w:val="00416418"/>
    <w:rsid w:val="004168C4"/>
    <w:rsid w:val="0041705F"/>
    <w:rsid w:val="00420561"/>
    <w:rsid w:val="004215E2"/>
    <w:rsid w:val="00421E41"/>
    <w:rsid w:val="0042297A"/>
    <w:rsid w:val="00422A0D"/>
    <w:rsid w:val="00423A21"/>
    <w:rsid w:val="00423D52"/>
    <w:rsid w:val="004262F9"/>
    <w:rsid w:val="00426E4B"/>
    <w:rsid w:val="004274AB"/>
    <w:rsid w:val="0042777B"/>
    <w:rsid w:val="00427811"/>
    <w:rsid w:val="00430005"/>
    <w:rsid w:val="00430517"/>
    <w:rsid w:val="00430C1B"/>
    <w:rsid w:val="0043296B"/>
    <w:rsid w:val="00432F7E"/>
    <w:rsid w:val="004334FD"/>
    <w:rsid w:val="00433E94"/>
    <w:rsid w:val="00433F3F"/>
    <w:rsid w:val="00434390"/>
    <w:rsid w:val="004344F0"/>
    <w:rsid w:val="00434908"/>
    <w:rsid w:val="00434FC3"/>
    <w:rsid w:val="004354CA"/>
    <w:rsid w:val="0043561A"/>
    <w:rsid w:val="00436683"/>
    <w:rsid w:val="00437B53"/>
    <w:rsid w:val="00440049"/>
    <w:rsid w:val="0044086D"/>
    <w:rsid w:val="0044093B"/>
    <w:rsid w:val="004413B0"/>
    <w:rsid w:val="00441924"/>
    <w:rsid w:val="00441AB9"/>
    <w:rsid w:val="00441B7C"/>
    <w:rsid w:val="00441C66"/>
    <w:rsid w:val="00441D81"/>
    <w:rsid w:val="0044223A"/>
    <w:rsid w:val="0044229A"/>
    <w:rsid w:val="004422E2"/>
    <w:rsid w:val="00442501"/>
    <w:rsid w:val="00442D96"/>
    <w:rsid w:val="004430C6"/>
    <w:rsid w:val="004432EA"/>
    <w:rsid w:val="00443733"/>
    <w:rsid w:val="00443E51"/>
    <w:rsid w:val="00444038"/>
    <w:rsid w:val="004447D0"/>
    <w:rsid w:val="00444CB2"/>
    <w:rsid w:val="00446926"/>
    <w:rsid w:val="004471B7"/>
    <w:rsid w:val="0044791E"/>
    <w:rsid w:val="00447CBA"/>
    <w:rsid w:val="00447F33"/>
    <w:rsid w:val="0045159F"/>
    <w:rsid w:val="0045268C"/>
    <w:rsid w:val="00452B41"/>
    <w:rsid w:val="0045312F"/>
    <w:rsid w:val="004533ED"/>
    <w:rsid w:val="0045418C"/>
    <w:rsid w:val="004547A6"/>
    <w:rsid w:val="0045534D"/>
    <w:rsid w:val="00455F1D"/>
    <w:rsid w:val="004560A0"/>
    <w:rsid w:val="00457441"/>
    <w:rsid w:val="00460472"/>
    <w:rsid w:val="004606D1"/>
    <w:rsid w:val="0046121E"/>
    <w:rsid w:val="00461AF9"/>
    <w:rsid w:val="00462429"/>
    <w:rsid w:val="004626D1"/>
    <w:rsid w:val="0046287A"/>
    <w:rsid w:val="00462E8B"/>
    <w:rsid w:val="00462F3C"/>
    <w:rsid w:val="0046397A"/>
    <w:rsid w:val="00463E2A"/>
    <w:rsid w:val="00464E85"/>
    <w:rsid w:val="00464F94"/>
    <w:rsid w:val="00466B76"/>
    <w:rsid w:val="004675A8"/>
    <w:rsid w:val="00467AB8"/>
    <w:rsid w:val="00467D3F"/>
    <w:rsid w:val="00467EC2"/>
    <w:rsid w:val="004702E7"/>
    <w:rsid w:val="004713BA"/>
    <w:rsid w:val="00471EF2"/>
    <w:rsid w:val="00472632"/>
    <w:rsid w:val="0047265E"/>
    <w:rsid w:val="00472DC1"/>
    <w:rsid w:val="00473ECA"/>
    <w:rsid w:val="00474B82"/>
    <w:rsid w:val="0047669F"/>
    <w:rsid w:val="0048035B"/>
    <w:rsid w:val="00480E3C"/>
    <w:rsid w:val="00482386"/>
    <w:rsid w:val="004829B0"/>
    <w:rsid w:val="00482C5D"/>
    <w:rsid w:val="00482FA5"/>
    <w:rsid w:val="00483243"/>
    <w:rsid w:val="004836BB"/>
    <w:rsid w:val="00483DC5"/>
    <w:rsid w:val="00484637"/>
    <w:rsid w:val="0048534D"/>
    <w:rsid w:val="00485B8F"/>
    <w:rsid w:val="00486974"/>
    <w:rsid w:val="0048725A"/>
    <w:rsid w:val="00487C0C"/>
    <w:rsid w:val="00490360"/>
    <w:rsid w:val="0049091B"/>
    <w:rsid w:val="00490E66"/>
    <w:rsid w:val="00491957"/>
    <w:rsid w:val="00491B23"/>
    <w:rsid w:val="00491D46"/>
    <w:rsid w:val="00492816"/>
    <w:rsid w:val="004935E2"/>
    <w:rsid w:val="0049388B"/>
    <w:rsid w:val="004939B5"/>
    <w:rsid w:val="00494317"/>
    <w:rsid w:val="00495125"/>
    <w:rsid w:val="00495DEF"/>
    <w:rsid w:val="00497538"/>
    <w:rsid w:val="004A0979"/>
    <w:rsid w:val="004A2534"/>
    <w:rsid w:val="004A430B"/>
    <w:rsid w:val="004A4D60"/>
    <w:rsid w:val="004A4DDF"/>
    <w:rsid w:val="004A4E0E"/>
    <w:rsid w:val="004A5247"/>
    <w:rsid w:val="004A5421"/>
    <w:rsid w:val="004A5BA7"/>
    <w:rsid w:val="004A5F05"/>
    <w:rsid w:val="004A66A7"/>
    <w:rsid w:val="004A6A74"/>
    <w:rsid w:val="004A6CE6"/>
    <w:rsid w:val="004A732B"/>
    <w:rsid w:val="004A7B2D"/>
    <w:rsid w:val="004B091A"/>
    <w:rsid w:val="004B1040"/>
    <w:rsid w:val="004B178E"/>
    <w:rsid w:val="004B19A0"/>
    <w:rsid w:val="004B21F8"/>
    <w:rsid w:val="004B3E01"/>
    <w:rsid w:val="004B3EB6"/>
    <w:rsid w:val="004B409A"/>
    <w:rsid w:val="004B4FE0"/>
    <w:rsid w:val="004B515D"/>
    <w:rsid w:val="004B70A2"/>
    <w:rsid w:val="004B7D70"/>
    <w:rsid w:val="004B7F3D"/>
    <w:rsid w:val="004C0071"/>
    <w:rsid w:val="004C1C25"/>
    <w:rsid w:val="004C1D43"/>
    <w:rsid w:val="004C2765"/>
    <w:rsid w:val="004C3A1A"/>
    <w:rsid w:val="004C3E53"/>
    <w:rsid w:val="004C4186"/>
    <w:rsid w:val="004C4363"/>
    <w:rsid w:val="004C4AE9"/>
    <w:rsid w:val="004C5B17"/>
    <w:rsid w:val="004C7A0E"/>
    <w:rsid w:val="004C7EF4"/>
    <w:rsid w:val="004D066A"/>
    <w:rsid w:val="004D0809"/>
    <w:rsid w:val="004D0A54"/>
    <w:rsid w:val="004D1389"/>
    <w:rsid w:val="004D1ECD"/>
    <w:rsid w:val="004D233E"/>
    <w:rsid w:val="004D40CC"/>
    <w:rsid w:val="004D438D"/>
    <w:rsid w:val="004D492B"/>
    <w:rsid w:val="004D4DFA"/>
    <w:rsid w:val="004D514E"/>
    <w:rsid w:val="004D55A9"/>
    <w:rsid w:val="004D57CA"/>
    <w:rsid w:val="004D5A5B"/>
    <w:rsid w:val="004D64AB"/>
    <w:rsid w:val="004D6B64"/>
    <w:rsid w:val="004D6CC7"/>
    <w:rsid w:val="004D783B"/>
    <w:rsid w:val="004D7B09"/>
    <w:rsid w:val="004E06FE"/>
    <w:rsid w:val="004E08DE"/>
    <w:rsid w:val="004E0AB6"/>
    <w:rsid w:val="004E2E74"/>
    <w:rsid w:val="004E358D"/>
    <w:rsid w:val="004E3742"/>
    <w:rsid w:val="004E4FC1"/>
    <w:rsid w:val="004E53CD"/>
    <w:rsid w:val="004E5904"/>
    <w:rsid w:val="004E6164"/>
    <w:rsid w:val="004E6263"/>
    <w:rsid w:val="004E6991"/>
    <w:rsid w:val="004E6C7F"/>
    <w:rsid w:val="004E78AE"/>
    <w:rsid w:val="004F0A57"/>
    <w:rsid w:val="004F0D47"/>
    <w:rsid w:val="004F0E94"/>
    <w:rsid w:val="004F13FD"/>
    <w:rsid w:val="004F25C6"/>
    <w:rsid w:val="004F2E26"/>
    <w:rsid w:val="004F2F88"/>
    <w:rsid w:val="004F3E1C"/>
    <w:rsid w:val="004F4052"/>
    <w:rsid w:val="004F42F9"/>
    <w:rsid w:val="004F5285"/>
    <w:rsid w:val="004F56AB"/>
    <w:rsid w:val="00500FC0"/>
    <w:rsid w:val="00501D98"/>
    <w:rsid w:val="00501DD8"/>
    <w:rsid w:val="005020FE"/>
    <w:rsid w:val="00502525"/>
    <w:rsid w:val="005044A0"/>
    <w:rsid w:val="00504DF0"/>
    <w:rsid w:val="0050553F"/>
    <w:rsid w:val="005069AE"/>
    <w:rsid w:val="00507B21"/>
    <w:rsid w:val="005104A3"/>
    <w:rsid w:val="0051361F"/>
    <w:rsid w:val="00513A58"/>
    <w:rsid w:val="005143FD"/>
    <w:rsid w:val="00515AC3"/>
    <w:rsid w:val="0051630A"/>
    <w:rsid w:val="00520A85"/>
    <w:rsid w:val="0052236F"/>
    <w:rsid w:val="005226E5"/>
    <w:rsid w:val="005227B3"/>
    <w:rsid w:val="00522C85"/>
    <w:rsid w:val="00522E9C"/>
    <w:rsid w:val="00523718"/>
    <w:rsid w:val="00524DF1"/>
    <w:rsid w:val="005261D5"/>
    <w:rsid w:val="00526736"/>
    <w:rsid w:val="00527444"/>
    <w:rsid w:val="005279C0"/>
    <w:rsid w:val="00531E72"/>
    <w:rsid w:val="0053269F"/>
    <w:rsid w:val="00532F49"/>
    <w:rsid w:val="00533E6A"/>
    <w:rsid w:val="00534AAF"/>
    <w:rsid w:val="00535FFC"/>
    <w:rsid w:val="00536E14"/>
    <w:rsid w:val="00537417"/>
    <w:rsid w:val="00541CCB"/>
    <w:rsid w:val="005420B5"/>
    <w:rsid w:val="00543169"/>
    <w:rsid w:val="00543226"/>
    <w:rsid w:val="005435FC"/>
    <w:rsid w:val="00544B98"/>
    <w:rsid w:val="0054533C"/>
    <w:rsid w:val="005506B3"/>
    <w:rsid w:val="005515C8"/>
    <w:rsid w:val="005515E7"/>
    <w:rsid w:val="00551A25"/>
    <w:rsid w:val="00551CED"/>
    <w:rsid w:val="00552780"/>
    <w:rsid w:val="00552A33"/>
    <w:rsid w:val="00554691"/>
    <w:rsid w:val="00554707"/>
    <w:rsid w:val="0055575C"/>
    <w:rsid w:val="0055639F"/>
    <w:rsid w:val="00556991"/>
    <w:rsid w:val="005609E1"/>
    <w:rsid w:val="00561792"/>
    <w:rsid w:val="00562672"/>
    <w:rsid w:val="00562A8A"/>
    <w:rsid w:val="005632EC"/>
    <w:rsid w:val="00563506"/>
    <w:rsid w:val="00563AEA"/>
    <w:rsid w:val="0056502F"/>
    <w:rsid w:val="00567084"/>
    <w:rsid w:val="00571D17"/>
    <w:rsid w:val="00571D3A"/>
    <w:rsid w:val="00572953"/>
    <w:rsid w:val="005731E8"/>
    <w:rsid w:val="005740E4"/>
    <w:rsid w:val="005741D9"/>
    <w:rsid w:val="00574732"/>
    <w:rsid w:val="00576721"/>
    <w:rsid w:val="00576F79"/>
    <w:rsid w:val="0057702D"/>
    <w:rsid w:val="00580C4E"/>
    <w:rsid w:val="005810E5"/>
    <w:rsid w:val="0058189C"/>
    <w:rsid w:val="0058253E"/>
    <w:rsid w:val="00584421"/>
    <w:rsid w:val="00584492"/>
    <w:rsid w:val="00585724"/>
    <w:rsid w:val="00585E2A"/>
    <w:rsid w:val="005862BE"/>
    <w:rsid w:val="0058664A"/>
    <w:rsid w:val="005866A4"/>
    <w:rsid w:val="005871BA"/>
    <w:rsid w:val="00587A4D"/>
    <w:rsid w:val="005905D2"/>
    <w:rsid w:val="005914EA"/>
    <w:rsid w:val="00592378"/>
    <w:rsid w:val="00592ABD"/>
    <w:rsid w:val="0059554A"/>
    <w:rsid w:val="00595C82"/>
    <w:rsid w:val="00595F5E"/>
    <w:rsid w:val="00597304"/>
    <w:rsid w:val="005A018B"/>
    <w:rsid w:val="005A1B67"/>
    <w:rsid w:val="005A2637"/>
    <w:rsid w:val="005A31BA"/>
    <w:rsid w:val="005A389C"/>
    <w:rsid w:val="005A41D0"/>
    <w:rsid w:val="005A6130"/>
    <w:rsid w:val="005A650C"/>
    <w:rsid w:val="005B0F19"/>
    <w:rsid w:val="005B2195"/>
    <w:rsid w:val="005B2853"/>
    <w:rsid w:val="005B2BEA"/>
    <w:rsid w:val="005B45B4"/>
    <w:rsid w:val="005B47DF"/>
    <w:rsid w:val="005B4C14"/>
    <w:rsid w:val="005B69F7"/>
    <w:rsid w:val="005B6FF7"/>
    <w:rsid w:val="005C09FF"/>
    <w:rsid w:val="005C0D1E"/>
    <w:rsid w:val="005C4583"/>
    <w:rsid w:val="005C5143"/>
    <w:rsid w:val="005C5927"/>
    <w:rsid w:val="005C5A66"/>
    <w:rsid w:val="005C61EE"/>
    <w:rsid w:val="005C735A"/>
    <w:rsid w:val="005D057E"/>
    <w:rsid w:val="005D0C61"/>
    <w:rsid w:val="005D1608"/>
    <w:rsid w:val="005D17FB"/>
    <w:rsid w:val="005D3CF2"/>
    <w:rsid w:val="005D40D2"/>
    <w:rsid w:val="005D5F3E"/>
    <w:rsid w:val="005D7404"/>
    <w:rsid w:val="005E196F"/>
    <w:rsid w:val="005E2660"/>
    <w:rsid w:val="005E2D0C"/>
    <w:rsid w:val="005E324B"/>
    <w:rsid w:val="005E3EF7"/>
    <w:rsid w:val="005E41BA"/>
    <w:rsid w:val="005E4281"/>
    <w:rsid w:val="005E485A"/>
    <w:rsid w:val="005E51F4"/>
    <w:rsid w:val="005E520B"/>
    <w:rsid w:val="005E5389"/>
    <w:rsid w:val="005E5AA3"/>
    <w:rsid w:val="005E7108"/>
    <w:rsid w:val="005E75B6"/>
    <w:rsid w:val="005E7EE3"/>
    <w:rsid w:val="005F04D9"/>
    <w:rsid w:val="005F1F5B"/>
    <w:rsid w:val="005F1F90"/>
    <w:rsid w:val="005F2683"/>
    <w:rsid w:val="005F3606"/>
    <w:rsid w:val="005F42AC"/>
    <w:rsid w:val="005F42E9"/>
    <w:rsid w:val="005F43CF"/>
    <w:rsid w:val="005F4CEE"/>
    <w:rsid w:val="005F5040"/>
    <w:rsid w:val="005F5B04"/>
    <w:rsid w:val="005F63B0"/>
    <w:rsid w:val="005F7324"/>
    <w:rsid w:val="005F7F66"/>
    <w:rsid w:val="00600562"/>
    <w:rsid w:val="00600876"/>
    <w:rsid w:val="00600917"/>
    <w:rsid w:val="00601869"/>
    <w:rsid w:val="006022A9"/>
    <w:rsid w:val="006022EE"/>
    <w:rsid w:val="00602768"/>
    <w:rsid w:val="006033E3"/>
    <w:rsid w:val="00604C4C"/>
    <w:rsid w:val="00606481"/>
    <w:rsid w:val="006067DA"/>
    <w:rsid w:val="00606FED"/>
    <w:rsid w:val="00607289"/>
    <w:rsid w:val="00607F98"/>
    <w:rsid w:val="00610905"/>
    <w:rsid w:val="00610907"/>
    <w:rsid w:val="00613009"/>
    <w:rsid w:val="006131B9"/>
    <w:rsid w:val="00615C09"/>
    <w:rsid w:val="006164A6"/>
    <w:rsid w:val="00617C7C"/>
    <w:rsid w:val="006215A0"/>
    <w:rsid w:val="00622175"/>
    <w:rsid w:val="00622F3A"/>
    <w:rsid w:val="00623C05"/>
    <w:rsid w:val="00624398"/>
    <w:rsid w:val="00625194"/>
    <w:rsid w:val="0062651D"/>
    <w:rsid w:val="00626835"/>
    <w:rsid w:val="006276C7"/>
    <w:rsid w:val="00627AB1"/>
    <w:rsid w:val="00627DF3"/>
    <w:rsid w:val="0063014E"/>
    <w:rsid w:val="006318EB"/>
    <w:rsid w:val="006328F6"/>
    <w:rsid w:val="00632A47"/>
    <w:rsid w:val="00632EA9"/>
    <w:rsid w:val="006337B8"/>
    <w:rsid w:val="00633A16"/>
    <w:rsid w:val="00633A71"/>
    <w:rsid w:val="0063440B"/>
    <w:rsid w:val="00634763"/>
    <w:rsid w:val="00634F9B"/>
    <w:rsid w:val="00635112"/>
    <w:rsid w:val="006355C2"/>
    <w:rsid w:val="00635850"/>
    <w:rsid w:val="00636A82"/>
    <w:rsid w:val="006416BB"/>
    <w:rsid w:val="00642C21"/>
    <w:rsid w:val="0064372E"/>
    <w:rsid w:val="00643D93"/>
    <w:rsid w:val="0064412B"/>
    <w:rsid w:val="0064435B"/>
    <w:rsid w:val="006454F0"/>
    <w:rsid w:val="00645DF3"/>
    <w:rsid w:val="006500C4"/>
    <w:rsid w:val="00650281"/>
    <w:rsid w:val="00652256"/>
    <w:rsid w:val="00653894"/>
    <w:rsid w:val="0065564B"/>
    <w:rsid w:val="00656555"/>
    <w:rsid w:val="006566BC"/>
    <w:rsid w:val="006573C0"/>
    <w:rsid w:val="00657EFF"/>
    <w:rsid w:val="00660535"/>
    <w:rsid w:val="006605E0"/>
    <w:rsid w:val="006618A9"/>
    <w:rsid w:val="006640A5"/>
    <w:rsid w:val="00665049"/>
    <w:rsid w:val="00665946"/>
    <w:rsid w:val="00665EE4"/>
    <w:rsid w:val="006670EE"/>
    <w:rsid w:val="0066744C"/>
    <w:rsid w:val="00667519"/>
    <w:rsid w:val="0066780C"/>
    <w:rsid w:val="0067010F"/>
    <w:rsid w:val="00670973"/>
    <w:rsid w:val="00671466"/>
    <w:rsid w:val="006725D0"/>
    <w:rsid w:val="00672F98"/>
    <w:rsid w:val="006735B4"/>
    <w:rsid w:val="00675129"/>
    <w:rsid w:val="00675DDA"/>
    <w:rsid w:val="00676F76"/>
    <w:rsid w:val="00677F85"/>
    <w:rsid w:val="00680558"/>
    <w:rsid w:val="00681517"/>
    <w:rsid w:val="00683214"/>
    <w:rsid w:val="0068358B"/>
    <w:rsid w:val="0068380F"/>
    <w:rsid w:val="006838E7"/>
    <w:rsid w:val="006841E1"/>
    <w:rsid w:val="00684BFC"/>
    <w:rsid w:val="00684C81"/>
    <w:rsid w:val="00684FFE"/>
    <w:rsid w:val="0068651F"/>
    <w:rsid w:val="006865FF"/>
    <w:rsid w:val="00686966"/>
    <w:rsid w:val="00686BD6"/>
    <w:rsid w:val="00690240"/>
    <w:rsid w:val="00690E1B"/>
    <w:rsid w:val="0069298F"/>
    <w:rsid w:val="00692B40"/>
    <w:rsid w:val="00693C9D"/>
    <w:rsid w:val="00694313"/>
    <w:rsid w:val="00694809"/>
    <w:rsid w:val="006956D2"/>
    <w:rsid w:val="00695F20"/>
    <w:rsid w:val="006A0344"/>
    <w:rsid w:val="006A2CD9"/>
    <w:rsid w:val="006A32C6"/>
    <w:rsid w:val="006A34DC"/>
    <w:rsid w:val="006A4425"/>
    <w:rsid w:val="006A50C9"/>
    <w:rsid w:val="006A55DD"/>
    <w:rsid w:val="006A5921"/>
    <w:rsid w:val="006A67AD"/>
    <w:rsid w:val="006A6C07"/>
    <w:rsid w:val="006A70A7"/>
    <w:rsid w:val="006B06A5"/>
    <w:rsid w:val="006B2BD6"/>
    <w:rsid w:val="006B3232"/>
    <w:rsid w:val="006B3503"/>
    <w:rsid w:val="006B3771"/>
    <w:rsid w:val="006B3879"/>
    <w:rsid w:val="006B4288"/>
    <w:rsid w:val="006B447A"/>
    <w:rsid w:val="006B5078"/>
    <w:rsid w:val="006B5B2D"/>
    <w:rsid w:val="006B7A84"/>
    <w:rsid w:val="006C0119"/>
    <w:rsid w:val="006C06F0"/>
    <w:rsid w:val="006C2237"/>
    <w:rsid w:val="006C2A9D"/>
    <w:rsid w:val="006C3D34"/>
    <w:rsid w:val="006C57A0"/>
    <w:rsid w:val="006C6A7A"/>
    <w:rsid w:val="006D03F6"/>
    <w:rsid w:val="006D1681"/>
    <w:rsid w:val="006D1B33"/>
    <w:rsid w:val="006D1CAF"/>
    <w:rsid w:val="006D2CC0"/>
    <w:rsid w:val="006D3489"/>
    <w:rsid w:val="006D385B"/>
    <w:rsid w:val="006D3E2F"/>
    <w:rsid w:val="006D3E6D"/>
    <w:rsid w:val="006D4F02"/>
    <w:rsid w:val="006D52F9"/>
    <w:rsid w:val="006D664C"/>
    <w:rsid w:val="006E02EB"/>
    <w:rsid w:val="006E0899"/>
    <w:rsid w:val="006E0B65"/>
    <w:rsid w:val="006E11D2"/>
    <w:rsid w:val="006E143B"/>
    <w:rsid w:val="006E1BBD"/>
    <w:rsid w:val="006E310C"/>
    <w:rsid w:val="006E4DAF"/>
    <w:rsid w:val="006E65F3"/>
    <w:rsid w:val="006E69D7"/>
    <w:rsid w:val="006E6A88"/>
    <w:rsid w:val="006F0E1A"/>
    <w:rsid w:val="006F14D1"/>
    <w:rsid w:val="006F1619"/>
    <w:rsid w:val="006F2349"/>
    <w:rsid w:val="006F2A56"/>
    <w:rsid w:val="006F2B43"/>
    <w:rsid w:val="006F2FF7"/>
    <w:rsid w:val="006F3E46"/>
    <w:rsid w:val="006F4863"/>
    <w:rsid w:val="006F4D7B"/>
    <w:rsid w:val="006F5365"/>
    <w:rsid w:val="006F6B3F"/>
    <w:rsid w:val="006F6F09"/>
    <w:rsid w:val="006F6FFA"/>
    <w:rsid w:val="006F7E5E"/>
    <w:rsid w:val="007004BE"/>
    <w:rsid w:val="00701F36"/>
    <w:rsid w:val="007020BF"/>
    <w:rsid w:val="00703777"/>
    <w:rsid w:val="00705A5F"/>
    <w:rsid w:val="00706D5F"/>
    <w:rsid w:val="007070E9"/>
    <w:rsid w:val="00707CDE"/>
    <w:rsid w:val="00710EDA"/>
    <w:rsid w:val="00712587"/>
    <w:rsid w:val="00712F0F"/>
    <w:rsid w:val="00714B77"/>
    <w:rsid w:val="00714C07"/>
    <w:rsid w:val="00715B45"/>
    <w:rsid w:val="00716DD0"/>
    <w:rsid w:val="00720940"/>
    <w:rsid w:val="0072343C"/>
    <w:rsid w:val="00723E86"/>
    <w:rsid w:val="00724EBD"/>
    <w:rsid w:val="00726547"/>
    <w:rsid w:val="00726B60"/>
    <w:rsid w:val="0073088C"/>
    <w:rsid w:val="00730B8F"/>
    <w:rsid w:val="0073196E"/>
    <w:rsid w:val="00731E6C"/>
    <w:rsid w:val="00732378"/>
    <w:rsid w:val="007330C7"/>
    <w:rsid w:val="007335E9"/>
    <w:rsid w:val="00733C51"/>
    <w:rsid w:val="00733DA7"/>
    <w:rsid w:val="0073439F"/>
    <w:rsid w:val="0073475C"/>
    <w:rsid w:val="00734FB9"/>
    <w:rsid w:val="00736063"/>
    <w:rsid w:val="0073775B"/>
    <w:rsid w:val="00740818"/>
    <w:rsid w:val="00743680"/>
    <w:rsid w:val="00744017"/>
    <w:rsid w:val="00744788"/>
    <w:rsid w:val="007449BA"/>
    <w:rsid w:val="00744D96"/>
    <w:rsid w:val="00744EE2"/>
    <w:rsid w:val="00746A01"/>
    <w:rsid w:val="007471EC"/>
    <w:rsid w:val="00750B16"/>
    <w:rsid w:val="00750CC0"/>
    <w:rsid w:val="007510DD"/>
    <w:rsid w:val="007513D3"/>
    <w:rsid w:val="00752281"/>
    <w:rsid w:val="007531E7"/>
    <w:rsid w:val="007554B4"/>
    <w:rsid w:val="00756551"/>
    <w:rsid w:val="00760588"/>
    <w:rsid w:val="00760C20"/>
    <w:rsid w:val="0076198D"/>
    <w:rsid w:val="00762388"/>
    <w:rsid w:val="00762578"/>
    <w:rsid w:val="007647D8"/>
    <w:rsid w:val="00765149"/>
    <w:rsid w:val="0076623B"/>
    <w:rsid w:val="00770162"/>
    <w:rsid w:val="00770666"/>
    <w:rsid w:val="00770EF2"/>
    <w:rsid w:val="00771411"/>
    <w:rsid w:val="00772190"/>
    <w:rsid w:val="00773020"/>
    <w:rsid w:val="0077329B"/>
    <w:rsid w:val="00773897"/>
    <w:rsid w:val="007738FC"/>
    <w:rsid w:val="00775BD4"/>
    <w:rsid w:val="00775DD9"/>
    <w:rsid w:val="00776184"/>
    <w:rsid w:val="0078032D"/>
    <w:rsid w:val="0078064C"/>
    <w:rsid w:val="00780672"/>
    <w:rsid w:val="007806B7"/>
    <w:rsid w:val="00780C02"/>
    <w:rsid w:val="00780C8C"/>
    <w:rsid w:val="0078208B"/>
    <w:rsid w:val="0078301C"/>
    <w:rsid w:val="00783293"/>
    <w:rsid w:val="00783647"/>
    <w:rsid w:val="00784415"/>
    <w:rsid w:val="00784CB3"/>
    <w:rsid w:val="00784F3B"/>
    <w:rsid w:val="00785734"/>
    <w:rsid w:val="00785DD7"/>
    <w:rsid w:val="00786A79"/>
    <w:rsid w:val="00787A5C"/>
    <w:rsid w:val="007907CE"/>
    <w:rsid w:val="007908DD"/>
    <w:rsid w:val="00792AE3"/>
    <w:rsid w:val="007933EE"/>
    <w:rsid w:val="0079341E"/>
    <w:rsid w:val="0079359B"/>
    <w:rsid w:val="007954C0"/>
    <w:rsid w:val="00795949"/>
    <w:rsid w:val="00796AC8"/>
    <w:rsid w:val="00797E91"/>
    <w:rsid w:val="007A0B52"/>
    <w:rsid w:val="007A1318"/>
    <w:rsid w:val="007A13D5"/>
    <w:rsid w:val="007A17B3"/>
    <w:rsid w:val="007A1A92"/>
    <w:rsid w:val="007A1BC3"/>
    <w:rsid w:val="007A2E63"/>
    <w:rsid w:val="007A398D"/>
    <w:rsid w:val="007A3AC1"/>
    <w:rsid w:val="007A441E"/>
    <w:rsid w:val="007A4516"/>
    <w:rsid w:val="007A4C51"/>
    <w:rsid w:val="007A529C"/>
    <w:rsid w:val="007A6900"/>
    <w:rsid w:val="007B1658"/>
    <w:rsid w:val="007B1841"/>
    <w:rsid w:val="007B2E96"/>
    <w:rsid w:val="007B35E1"/>
    <w:rsid w:val="007B3A12"/>
    <w:rsid w:val="007B3CB7"/>
    <w:rsid w:val="007B4636"/>
    <w:rsid w:val="007B4CB2"/>
    <w:rsid w:val="007B5951"/>
    <w:rsid w:val="007B599D"/>
    <w:rsid w:val="007B679C"/>
    <w:rsid w:val="007B6C3A"/>
    <w:rsid w:val="007C06FA"/>
    <w:rsid w:val="007C1D21"/>
    <w:rsid w:val="007C21DF"/>
    <w:rsid w:val="007C2BAA"/>
    <w:rsid w:val="007C4031"/>
    <w:rsid w:val="007C503F"/>
    <w:rsid w:val="007C57EF"/>
    <w:rsid w:val="007C58C6"/>
    <w:rsid w:val="007C67DA"/>
    <w:rsid w:val="007C6BBD"/>
    <w:rsid w:val="007C7B7C"/>
    <w:rsid w:val="007C7DBA"/>
    <w:rsid w:val="007D10F1"/>
    <w:rsid w:val="007D14B7"/>
    <w:rsid w:val="007D18E8"/>
    <w:rsid w:val="007D1D6D"/>
    <w:rsid w:val="007D22B1"/>
    <w:rsid w:val="007D27EC"/>
    <w:rsid w:val="007D4B91"/>
    <w:rsid w:val="007D4F3B"/>
    <w:rsid w:val="007D656E"/>
    <w:rsid w:val="007D7446"/>
    <w:rsid w:val="007D7559"/>
    <w:rsid w:val="007D7A0E"/>
    <w:rsid w:val="007D7D2C"/>
    <w:rsid w:val="007E09B6"/>
    <w:rsid w:val="007E0AF7"/>
    <w:rsid w:val="007E1ECC"/>
    <w:rsid w:val="007E2B6E"/>
    <w:rsid w:val="007E2EE1"/>
    <w:rsid w:val="007E4348"/>
    <w:rsid w:val="007E475B"/>
    <w:rsid w:val="007E5256"/>
    <w:rsid w:val="007E5775"/>
    <w:rsid w:val="007E591F"/>
    <w:rsid w:val="007E6154"/>
    <w:rsid w:val="007E6180"/>
    <w:rsid w:val="007E6EC8"/>
    <w:rsid w:val="007E754C"/>
    <w:rsid w:val="007F070D"/>
    <w:rsid w:val="007F4595"/>
    <w:rsid w:val="007F4638"/>
    <w:rsid w:val="007F5128"/>
    <w:rsid w:val="007F549B"/>
    <w:rsid w:val="007F6A8D"/>
    <w:rsid w:val="007F6B36"/>
    <w:rsid w:val="007F6E4F"/>
    <w:rsid w:val="007F770E"/>
    <w:rsid w:val="00800681"/>
    <w:rsid w:val="00801A09"/>
    <w:rsid w:val="00803537"/>
    <w:rsid w:val="00804592"/>
    <w:rsid w:val="00804D9F"/>
    <w:rsid w:val="0080537A"/>
    <w:rsid w:val="00805D26"/>
    <w:rsid w:val="00806BD4"/>
    <w:rsid w:val="00807243"/>
    <w:rsid w:val="008104D6"/>
    <w:rsid w:val="00810F8B"/>
    <w:rsid w:val="00812095"/>
    <w:rsid w:val="008129B3"/>
    <w:rsid w:val="00813552"/>
    <w:rsid w:val="008138A0"/>
    <w:rsid w:val="008144F7"/>
    <w:rsid w:val="00814CAB"/>
    <w:rsid w:val="008157E3"/>
    <w:rsid w:val="008157EE"/>
    <w:rsid w:val="00815AC1"/>
    <w:rsid w:val="008167E2"/>
    <w:rsid w:val="0081685A"/>
    <w:rsid w:val="00816D42"/>
    <w:rsid w:val="0081792D"/>
    <w:rsid w:val="00817D91"/>
    <w:rsid w:val="00822918"/>
    <w:rsid w:val="008233DE"/>
    <w:rsid w:val="008236D6"/>
    <w:rsid w:val="00823E5F"/>
    <w:rsid w:val="00824DAD"/>
    <w:rsid w:val="00824FFF"/>
    <w:rsid w:val="00825146"/>
    <w:rsid w:val="008258DA"/>
    <w:rsid w:val="00825AC7"/>
    <w:rsid w:val="00825E0B"/>
    <w:rsid w:val="00826B1F"/>
    <w:rsid w:val="008300E8"/>
    <w:rsid w:val="0083181D"/>
    <w:rsid w:val="00831A3D"/>
    <w:rsid w:val="008332FB"/>
    <w:rsid w:val="008336F0"/>
    <w:rsid w:val="00833750"/>
    <w:rsid w:val="00833968"/>
    <w:rsid w:val="0083510F"/>
    <w:rsid w:val="008351EE"/>
    <w:rsid w:val="00835232"/>
    <w:rsid w:val="008353EF"/>
    <w:rsid w:val="0083567B"/>
    <w:rsid w:val="00835F97"/>
    <w:rsid w:val="008368B7"/>
    <w:rsid w:val="008371C3"/>
    <w:rsid w:val="00837772"/>
    <w:rsid w:val="008378D5"/>
    <w:rsid w:val="00837D95"/>
    <w:rsid w:val="008406A6"/>
    <w:rsid w:val="008409E2"/>
    <w:rsid w:val="008421CE"/>
    <w:rsid w:val="0084226D"/>
    <w:rsid w:val="008423CC"/>
    <w:rsid w:val="00842775"/>
    <w:rsid w:val="00842F57"/>
    <w:rsid w:val="00843087"/>
    <w:rsid w:val="00844386"/>
    <w:rsid w:val="00845D39"/>
    <w:rsid w:val="00846B60"/>
    <w:rsid w:val="00847440"/>
    <w:rsid w:val="0085081B"/>
    <w:rsid w:val="00851062"/>
    <w:rsid w:val="00854FB9"/>
    <w:rsid w:val="008563DA"/>
    <w:rsid w:val="008576CF"/>
    <w:rsid w:val="00860F39"/>
    <w:rsid w:val="008615F1"/>
    <w:rsid w:val="00862229"/>
    <w:rsid w:val="00862EFB"/>
    <w:rsid w:val="008641A1"/>
    <w:rsid w:val="00865920"/>
    <w:rsid w:val="00865BEA"/>
    <w:rsid w:val="0086661C"/>
    <w:rsid w:val="00867DE6"/>
    <w:rsid w:val="008704C0"/>
    <w:rsid w:val="00871D49"/>
    <w:rsid w:val="00872B6F"/>
    <w:rsid w:val="008742D2"/>
    <w:rsid w:val="00874A9C"/>
    <w:rsid w:val="0087539B"/>
    <w:rsid w:val="00875673"/>
    <w:rsid w:val="008757AF"/>
    <w:rsid w:val="00875B59"/>
    <w:rsid w:val="00875C9C"/>
    <w:rsid w:val="00875D3B"/>
    <w:rsid w:val="00876934"/>
    <w:rsid w:val="00876B05"/>
    <w:rsid w:val="008773FF"/>
    <w:rsid w:val="008801EB"/>
    <w:rsid w:val="008821C3"/>
    <w:rsid w:val="00882891"/>
    <w:rsid w:val="00882CF3"/>
    <w:rsid w:val="0088375F"/>
    <w:rsid w:val="00883827"/>
    <w:rsid w:val="00883C06"/>
    <w:rsid w:val="0088476D"/>
    <w:rsid w:val="00886125"/>
    <w:rsid w:val="008875B6"/>
    <w:rsid w:val="00890BDD"/>
    <w:rsid w:val="00890F4D"/>
    <w:rsid w:val="00892068"/>
    <w:rsid w:val="00893559"/>
    <w:rsid w:val="0089459F"/>
    <w:rsid w:val="0089529A"/>
    <w:rsid w:val="00896253"/>
    <w:rsid w:val="00896C13"/>
    <w:rsid w:val="00896F55"/>
    <w:rsid w:val="0089711F"/>
    <w:rsid w:val="008971C9"/>
    <w:rsid w:val="008A1231"/>
    <w:rsid w:val="008A240E"/>
    <w:rsid w:val="008A2739"/>
    <w:rsid w:val="008A2CC4"/>
    <w:rsid w:val="008A3556"/>
    <w:rsid w:val="008A37C7"/>
    <w:rsid w:val="008A4682"/>
    <w:rsid w:val="008A58FA"/>
    <w:rsid w:val="008A5DE7"/>
    <w:rsid w:val="008A6265"/>
    <w:rsid w:val="008A68FC"/>
    <w:rsid w:val="008A6BAA"/>
    <w:rsid w:val="008A7224"/>
    <w:rsid w:val="008A755F"/>
    <w:rsid w:val="008A7BC9"/>
    <w:rsid w:val="008A7D38"/>
    <w:rsid w:val="008B156C"/>
    <w:rsid w:val="008B167D"/>
    <w:rsid w:val="008B2704"/>
    <w:rsid w:val="008B2BB4"/>
    <w:rsid w:val="008B396F"/>
    <w:rsid w:val="008B6026"/>
    <w:rsid w:val="008B629D"/>
    <w:rsid w:val="008B62B5"/>
    <w:rsid w:val="008B6737"/>
    <w:rsid w:val="008B6ADD"/>
    <w:rsid w:val="008C0179"/>
    <w:rsid w:val="008C268D"/>
    <w:rsid w:val="008C531C"/>
    <w:rsid w:val="008C63B5"/>
    <w:rsid w:val="008C763F"/>
    <w:rsid w:val="008D008E"/>
    <w:rsid w:val="008D0705"/>
    <w:rsid w:val="008D0FF7"/>
    <w:rsid w:val="008D1551"/>
    <w:rsid w:val="008D2113"/>
    <w:rsid w:val="008D2174"/>
    <w:rsid w:val="008D2196"/>
    <w:rsid w:val="008D2ADF"/>
    <w:rsid w:val="008D2B59"/>
    <w:rsid w:val="008D2E45"/>
    <w:rsid w:val="008D3043"/>
    <w:rsid w:val="008D35B5"/>
    <w:rsid w:val="008D3988"/>
    <w:rsid w:val="008D3E9B"/>
    <w:rsid w:val="008D448C"/>
    <w:rsid w:val="008D4825"/>
    <w:rsid w:val="008D5E62"/>
    <w:rsid w:val="008D67C7"/>
    <w:rsid w:val="008D760C"/>
    <w:rsid w:val="008D7B4F"/>
    <w:rsid w:val="008D7F07"/>
    <w:rsid w:val="008E0811"/>
    <w:rsid w:val="008E1820"/>
    <w:rsid w:val="008E185E"/>
    <w:rsid w:val="008E19B0"/>
    <w:rsid w:val="008E2793"/>
    <w:rsid w:val="008E2A16"/>
    <w:rsid w:val="008E328A"/>
    <w:rsid w:val="008E382F"/>
    <w:rsid w:val="008E38C6"/>
    <w:rsid w:val="008E5320"/>
    <w:rsid w:val="008E5515"/>
    <w:rsid w:val="008E635F"/>
    <w:rsid w:val="008E7130"/>
    <w:rsid w:val="008E7201"/>
    <w:rsid w:val="008E7637"/>
    <w:rsid w:val="008E7819"/>
    <w:rsid w:val="008F003C"/>
    <w:rsid w:val="008F0E9D"/>
    <w:rsid w:val="008F15EE"/>
    <w:rsid w:val="008F1B0D"/>
    <w:rsid w:val="008F2537"/>
    <w:rsid w:val="008F26A0"/>
    <w:rsid w:val="008F6467"/>
    <w:rsid w:val="008F6B79"/>
    <w:rsid w:val="008F6BEE"/>
    <w:rsid w:val="008F726D"/>
    <w:rsid w:val="008F752B"/>
    <w:rsid w:val="00900478"/>
    <w:rsid w:val="00900547"/>
    <w:rsid w:val="009008EB"/>
    <w:rsid w:val="0090092D"/>
    <w:rsid w:val="00901A54"/>
    <w:rsid w:val="00902F29"/>
    <w:rsid w:val="00903974"/>
    <w:rsid w:val="00903D77"/>
    <w:rsid w:val="00904BAB"/>
    <w:rsid w:val="0090503E"/>
    <w:rsid w:val="00905121"/>
    <w:rsid w:val="009059A5"/>
    <w:rsid w:val="009067B8"/>
    <w:rsid w:val="00907341"/>
    <w:rsid w:val="009104DE"/>
    <w:rsid w:val="00910865"/>
    <w:rsid w:val="00910D1A"/>
    <w:rsid w:val="009111E6"/>
    <w:rsid w:val="00911DBC"/>
    <w:rsid w:val="009139F5"/>
    <w:rsid w:val="00913CC0"/>
    <w:rsid w:val="0091464B"/>
    <w:rsid w:val="00917987"/>
    <w:rsid w:val="00921A71"/>
    <w:rsid w:val="0092208B"/>
    <w:rsid w:val="009224A2"/>
    <w:rsid w:val="00922767"/>
    <w:rsid w:val="00922C8C"/>
    <w:rsid w:val="009230AA"/>
    <w:rsid w:val="00923E53"/>
    <w:rsid w:val="00925C35"/>
    <w:rsid w:val="00926714"/>
    <w:rsid w:val="00927128"/>
    <w:rsid w:val="00927A67"/>
    <w:rsid w:val="00927C30"/>
    <w:rsid w:val="00933D7E"/>
    <w:rsid w:val="00934137"/>
    <w:rsid w:val="00934B55"/>
    <w:rsid w:val="009351F5"/>
    <w:rsid w:val="009364E3"/>
    <w:rsid w:val="0093744A"/>
    <w:rsid w:val="00937BCD"/>
    <w:rsid w:val="00940C01"/>
    <w:rsid w:val="00940E57"/>
    <w:rsid w:val="00941288"/>
    <w:rsid w:val="009415D2"/>
    <w:rsid w:val="009416FA"/>
    <w:rsid w:val="009416FC"/>
    <w:rsid w:val="0094253E"/>
    <w:rsid w:val="00943E36"/>
    <w:rsid w:val="0094410A"/>
    <w:rsid w:val="00944B04"/>
    <w:rsid w:val="00950E31"/>
    <w:rsid w:val="00950E8A"/>
    <w:rsid w:val="009517FC"/>
    <w:rsid w:val="00951BE9"/>
    <w:rsid w:val="00952291"/>
    <w:rsid w:val="00952E98"/>
    <w:rsid w:val="0095388A"/>
    <w:rsid w:val="00953D98"/>
    <w:rsid w:val="00954DAC"/>
    <w:rsid w:val="0095603D"/>
    <w:rsid w:val="0095769C"/>
    <w:rsid w:val="00957770"/>
    <w:rsid w:val="00960FB6"/>
    <w:rsid w:val="0096166A"/>
    <w:rsid w:val="00963E4C"/>
    <w:rsid w:val="009644EC"/>
    <w:rsid w:val="00965229"/>
    <w:rsid w:val="00967F2C"/>
    <w:rsid w:val="00967F30"/>
    <w:rsid w:val="00972277"/>
    <w:rsid w:val="00972A28"/>
    <w:rsid w:val="00972E26"/>
    <w:rsid w:val="0097367A"/>
    <w:rsid w:val="00973DAC"/>
    <w:rsid w:val="00974148"/>
    <w:rsid w:val="00975C41"/>
    <w:rsid w:val="009764BF"/>
    <w:rsid w:val="00977C5B"/>
    <w:rsid w:val="00981EB9"/>
    <w:rsid w:val="009834E2"/>
    <w:rsid w:val="00983525"/>
    <w:rsid w:val="009836DD"/>
    <w:rsid w:val="009837C6"/>
    <w:rsid w:val="00983EBC"/>
    <w:rsid w:val="00984142"/>
    <w:rsid w:val="00984394"/>
    <w:rsid w:val="009847FF"/>
    <w:rsid w:val="0098559E"/>
    <w:rsid w:val="0098625D"/>
    <w:rsid w:val="00986D83"/>
    <w:rsid w:val="00992091"/>
    <w:rsid w:val="00992C5C"/>
    <w:rsid w:val="00992F02"/>
    <w:rsid w:val="00995160"/>
    <w:rsid w:val="00995C40"/>
    <w:rsid w:val="00995E7C"/>
    <w:rsid w:val="009962CE"/>
    <w:rsid w:val="00997C34"/>
    <w:rsid w:val="009A0916"/>
    <w:rsid w:val="009A1610"/>
    <w:rsid w:val="009A27C5"/>
    <w:rsid w:val="009A4012"/>
    <w:rsid w:val="009A55A1"/>
    <w:rsid w:val="009A5FDA"/>
    <w:rsid w:val="009A686E"/>
    <w:rsid w:val="009A7A13"/>
    <w:rsid w:val="009A7E4C"/>
    <w:rsid w:val="009B0DB5"/>
    <w:rsid w:val="009B28BD"/>
    <w:rsid w:val="009B34B6"/>
    <w:rsid w:val="009B39C3"/>
    <w:rsid w:val="009B3CD1"/>
    <w:rsid w:val="009B555A"/>
    <w:rsid w:val="009B640C"/>
    <w:rsid w:val="009B7C75"/>
    <w:rsid w:val="009C0690"/>
    <w:rsid w:val="009C0740"/>
    <w:rsid w:val="009C0A69"/>
    <w:rsid w:val="009C290B"/>
    <w:rsid w:val="009C2E22"/>
    <w:rsid w:val="009C3322"/>
    <w:rsid w:val="009C43D5"/>
    <w:rsid w:val="009C4495"/>
    <w:rsid w:val="009C4ED4"/>
    <w:rsid w:val="009C528C"/>
    <w:rsid w:val="009C5438"/>
    <w:rsid w:val="009C59F2"/>
    <w:rsid w:val="009C798D"/>
    <w:rsid w:val="009D0084"/>
    <w:rsid w:val="009D158E"/>
    <w:rsid w:val="009D3BC4"/>
    <w:rsid w:val="009D3CF0"/>
    <w:rsid w:val="009D3EB7"/>
    <w:rsid w:val="009D455B"/>
    <w:rsid w:val="009D4686"/>
    <w:rsid w:val="009D46BB"/>
    <w:rsid w:val="009D4BE4"/>
    <w:rsid w:val="009D5A81"/>
    <w:rsid w:val="009D5ADE"/>
    <w:rsid w:val="009D63D1"/>
    <w:rsid w:val="009D6D95"/>
    <w:rsid w:val="009D75F6"/>
    <w:rsid w:val="009E15E8"/>
    <w:rsid w:val="009E3846"/>
    <w:rsid w:val="009E3C5C"/>
    <w:rsid w:val="009E4EFE"/>
    <w:rsid w:val="009F0C31"/>
    <w:rsid w:val="009F111F"/>
    <w:rsid w:val="009F35C4"/>
    <w:rsid w:val="009F6090"/>
    <w:rsid w:val="009F77B2"/>
    <w:rsid w:val="009F7CA3"/>
    <w:rsid w:val="00A002DA"/>
    <w:rsid w:val="00A022B4"/>
    <w:rsid w:val="00A025E2"/>
    <w:rsid w:val="00A02CFB"/>
    <w:rsid w:val="00A037D1"/>
    <w:rsid w:val="00A03C89"/>
    <w:rsid w:val="00A04AF4"/>
    <w:rsid w:val="00A05341"/>
    <w:rsid w:val="00A07108"/>
    <w:rsid w:val="00A11D92"/>
    <w:rsid w:val="00A147EC"/>
    <w:rsid w:val="00A15DAE"/>
    <w:rsid w:val="00A168A2"/>
    <w:rsid w:val="00A173F5"/>
    <w:rsid w:val="00A17DC0"/>
    <w:rsid w:val="00A20039"/>
    <w:rsid w:val="00A21734"/>
    <w:rsid w:val="00A21EE3"/>
    <w:rsid w:val="00A21F9F"/>
    <w:rsid w:val="00A2270C"/>
    <w:rsid w:val="00A22D0A"/>
    <w:rsid w:val="00A240A4"/>
    <w:rsid w:val="00A2535A"/>
    <w:rsid w:val="00A25C67"/>
    <w:rsid w:val="00A2779F"/>
    <w:rsid w:val="00A27CBE"/>
    <w:rsid w:val="00A314A8"/>
    <w:rsid w:val="00A317FF"/>
    <w:rsid w:val="00A31CEE"/>
    <w:rsid w:val="00A32FAA"/>
    <w:rsid w:val="00A3433C"/>
    <w:rsid w:val="00A344A5"/>
    <w:rsid w:val="00A37321"/>
    <w:rsid w:val="00A40673"/>
    <w:rsid w:val="00A4068E"/>
    <w:rsid w:val="00A43DAA"/>
    <w:rsid w:val="00A4496B"/>
    <w:rsid w:val="00A451F8"/>
    <w:rsid w:val="00A45A0D"/>
    <w:rsid w:val="00A467A8"/>
    <w:rsid w:val="00A470EE"/>
    <w:rsid w:val="00A47FD8"/>
    <w:rsid w:val="00A506AF"/>
    <w:rsid w:val="00A50974"/>
    <w:rsid w:val="00A51CD8"/>
    <w:rsid w:val="00A5343D"/>
    <w:rsid w:val="00A53EEA"/>
    <w:rsid w:val="00A548E1"/>
    <w:rsid w:val="00A5503F"/>
    <w:rsid w:val="00A5648F"/>
    <w:rsid w:val="00A5665D"/>
    <w:rsid w:val="00A57169"/>
    <w:rsid w:val="00A60491"/>
    <w:rsid w:val="00A60A52"/>
    <w:rsid w:val="00A62BE3"/>
    <w:rsid w:val="00A62FA4"/>
    <w:rsid w:val="00A63ED3"/>
    <w:rsid w:val="00A6406E"/>
    <w:rsid w:val="00A6473E"/>
    <w:rsid w:val="00A64A4E"/>
    <w:rsid w:val="00A7103A"/>
    <w:rsid w:val="00A71A75"/>
    <w:rsid w:val="00A71B1F"/>
    <w:rsid w:val="00A725EA"/>
    <w:rsid w:val="00A72CA4"/>
    <w:rsid w:val="00A73FF3"/>
    <w:rsid w:val="00A74968"/>
    <w:rsid w:val="00A74D2D"/>
    <w:rsid w:val="00A76C07"/>
    <w:rsid w:val="00A76C96"/>
    <w:rsid w:val="00A76E3F"/>
    <w:rsid w:val="00A779F5"/>
    <w:rsid w:val="00A77BD1"/>
    <w:rsid w:val="00A77BFE"/>
    <w:rsid w:val="00A8067E"/>
    <w:rsid w:val="00A81287"/>
    <w:rsid w:val="00A82E2F"/>
    <w:rsid w:val="00A87CE3"/>
    <w:rsid w:val="00A9037F"/>
    <w:rsid w:val="00A91253"/>
    <w:rsid w:val="00A912BC"/>
    <w:rsid w:val="00A923EF"/>
    <w:rsid w:val="00A93045"/>
    <w:rsid w:val="00A933D8"/>
    <w:rsid w:val="00A9384A"/>
    <w:rsid w:val="00A94277"/>
    <w:rsid w:val="00A94931"/>
    <w:rsid w:val="00A95FEC"/>
    <w:rsid w:val="00A9655C"/>
    <w:rsid w:val="00A9671D"/>
    <w:rsid w:val="00A976C3"/>
    <w:rsid w:val="00AA0900"/>
    <w:rsid w:val="00AA1045"/>
    <w:rsid w:val="00AA1795"/>
    <w:rsid w:val="00AA23EE"/>
    <w:rsid w:val="00AA2C00"/>
    <w:rsid w:val="00AA3BF0"/>
    <w:rsid w:val="00AA3F80"/>
    <w:rsid w:val="00AA50F8"/>
    <w:rsid w:val="00AA5675"/>
    <w:rsid w:val="00AA5890"/>
    <w:rsid w:val="00AA605D"/>
    <w:rsid w:val="00AA6643"/>
    <w:rsid w:val="00AA7EE2"/>
    <w:rsid w:val="00AB02F5"/>
    <w:rsid w:val="00AB0B8E"/>
    <w:rsid w:val="00AB13F0"/>
    <w:rsid w:val="00AB15A4"/>
    <w:rsid w:val="00AB3E5A"/>
    <w:rsid w:val="00AB3F64"/>
    <w:rsid w:val="00AB48E7"/>
    <w:rsid w:val="00AB4E31"/>
    <w:rsid w:val="00AB505C"/>
    <w:rsid w:val="00AB5880"/>
    <w:rsid w:val="00AB73D9"/>
    <w:rsid w:val="00AC023A"/>
    <w:rsid w:val="00AC1A16"/>
    <w:rsid w:val="00AC1E34"/>
    <w:rsid w:val="00AC22D4"/>
    <w:rsid w:val="00AC275A"/>
    <w:rsid w:val="00AC2936"/>
    <w:rsid w:val="00AC3A8E"/>
    <w:rsid w:val="00AC4641"/>
    <w:rsid w:val="00AC5AB4"/>
    <w:rsid w:val="00AC5AFC"/>
    <w:rsid w:val="00AC5C54"/>
    <w:rsid w:val="00AC711A"/>
    <w:rsid w:val="00AD0A62"/>
    <w:rsid w:val="00AD1808"/>
    <w:rsid w:val="00AD1A88"/>
    <w:rsid w:val="00AD207A"/>
    <w:rsid w:val="00AD273D"/>
    <w:rsid w:val="00AD2EED"/>
    <w:rsid w:val="00AD5B53"/>
    <w:rsid w:val="00AD60FB"/>
    <w:rsid w:val="00AD685B"/>
    <w:rsid w:val="00AD6DDC"/>
    <w:rsid w:val="00AD7EAB"/>
    <w:rsid w:val="00AE05E6"/>
    <w:rsid w:val="00AE06EA"/>
    <w:rsid w:val="00AE0E23"/>
    <w:rsid w:val="00AE189C"/>
    <w:rsid w:val="00AE1D6B"/>
    <w:rsid w:val="00AE1E34"/>
    <w:rsid w:val="00AE1E8F"/>
    <w:rsid w:val="00AE1E9C"/>
    <w:rsid w:val="00AE2DA3"/>
    <w:rsid w:val="00AE3446"/>
    <w:rsid w:val="00AE3E20"/>
    <w:rsid w:val="00AE5585"/>
    <w:rsid w:val="00AE559E"/>
    <w:rsid w:val="00AE63CA"/>
    <w:rsid w:val="00AE6BA3"/>
    <w:rsid w:val="00AE6F00"/>
    <w:rsid w:val="00AE7405"/>
    <w:rsid w:val="00AE999D"/>
    <w:rsid w:val="00AF1766"/>
    <w:rsid w:val="00AF3E69"/>
    <w:rsid w:val="00AF4632"/>
    <w:rsid w:val="00AF47D3"/>
    <w:rsid w:val="00AF47FD"/>
    <w:rsid w:val="00AF5260"/>
    <w:rsid w:val="00AF77AB"/>
    <w:rsid w:val="00B01712"/>
    <w:rsid w:val="00B01BDD"/>
    <w:rsid w:val="00B02517"/>
    <w:rsid w:val="00B04434"/>
    <w:rsid w:val="00B05192"/>
    <w:rsid w:val="00B057B9"/>
    <w:rsid w:val="00B063FE"/>
    <w:rsid w:val="00B07154"/>
    <w:rsid w:val="00B0745D"/>
    <w:rsid w:val="00B0759F"/>
    <w:rsid w:val="00B10032"/>
    <w:rsid w:val="00B10E9D"/>
    <w:rsid w:val="00B1106B"/>
    <w:rsid w:val="00B118E0"/>
    <w:rsid w:val="00B12627"/>
    <w:rsid w:val="00B1277D"/>
    <w:rsid w:val="00B12A34"/>
    <w:rsid w:val="00B12D00"/>
    <w:rsid w:val="00B132BC"/>
    <w:rsid w:val="00B13599"/>
    <w:rsid w:val="00B1370B"/>
    <w:rsid w:val="00B13C17"/>
    <w:rsid w:val="00B13F1B"/>
    <w:rsid w:val="00B141B8"/>
    <w:rsid w:val="00B150F0"/>
    <w:rsid w:val="00B16248"/>
    <w:rsid w:val="00B17641"/>
    <w:rsid w:val="00B17FAE"/>
    <w:rsid w:val="00B202DD"/>
    <w:rsid w:val="00B20F09"/>
    <w:rsid w:val="00B2257D"/>
    <w:rsid w:val="00B230EF"/>
    <w:rsid w:val="00B26110"/>
    <w:rsid w:val="00B26A99"/>
    <w:rsid w:val="00B27991"/>
    <w:rsid w:val="00B300E8"/>
    <w:rsid w:val="00B307E9"/>
    <w:rsid w:val="00B30B06"/>
    <w:rsid w:val="00B32771"/>
    <w:rsid w:val="00B3326E"/>
    <w:rsid w:val="00B33405"/>
    <w:rsid w:val="00B33F12"/>
    <w:rsid w:val="00B3499F"/>
    <w:rsid w:val="00B371E6"/>
    <w:rsid w:val="00B37634"/>
    <w:rsid w:val="00B4108B"/>
    <w:rsid w:val="00B41128"/>
    <w:rsid w:val="00B41138"/>
    <w:rsid w:val="00B4164F"/>
    <w:rsid w:val="00B4354A"/>
    <w:rsid w:val="00B43C4C"/>
    <w:rsid w:val="00B43D2F"/>
    <w:rsid w:val="00B44450"/>
    <w:rsid w:val="00B45E41"/>
    <w:rsid w:val="00B45E9E"/>
    <w:rsid w:val="00B46733"/>
    <w:rsid w:val="00B468A9"/>
    <w:rsid w:val="00B47183"/>
    <w:rsid w:val="00B47A7E"/>
    <w:rsid w:val="00B47FB6"/>
    <w:rsid w:val="00B500DE"/>
    <w:rsid w:val="00B50218"/>
    <w:rsid w:val="00B521CC"/>
    <w:rsid w:val="00B53EBD"/>
    <w:rsid w:val="00B54C27"/>
    <w:rsid w:val="00B560A0"/>
    <w:rsid w:val="00B56290"/>
    <w:rsid w:val="00B562F8"/>
    <w:rsid w:val="00B6010F"/>
    <w:rsid w:val="00B602A4"/>
    <w:rsid w:val="00B606DA"/>
    <w:rsid w:val="00B60AEA"/>
    <w:rsid w:val="00B60F0A"/>
    <w:rsid w:val="00B614E8"/>
    <w:rsid w:val="00B6155F"/>
    <w:rsid w:val="00B61FB3"/>
    <w:rsid w:val="00B620BE"/>
    <w:rsid w:val="00B63272"/>
    <w:rsid w:val="00B63608"/>
    <w:rsid w:val="00B64403"/>
    <w:rsid w:val="00B65E7D"/>
    <w:rsid w:val="00B66753"/>
    <w:rsid w:val="00B70889"/>
    <w:rsid w:val="00B70B85"/>
    <w:rsid w:val="00B71B10"/>
    <w:rsid w:val="00B72307"/>
    <w:rsid w:val="00B725B8"/>
    <w:rsid w:val="00B733C0"/>
    <w:rsid w:val="00B740D1"/>
    <w:rsid w:val="00B74E89"/>
    <w:rsid w:val="00B751FD"/>
    <w:rsid w:val="00B778E0"/>
    <w:rsid w:val="00B77E98"/>
    <w:rsid w:val="00B803DB"/>
    <w:rsid w:val="00B80B3F"/>
    <w:rsid w:val="00B80D12"/>
    <w:rsid w:val="00B80EFF"/>
    <w:rsid w:val="00B819AF"/>
    <w:rsid w:val="00B82459"/>
    <w:rsid w:val="00B833E0"/>
    <w:rsid w:val="00B838B6"/>
    <w:rsid w:val="00B842D7"/>
    <w:rsid w:val="00B87D2E"/>
    <w:rsid w:val="00B91ADB"/>
    <w:rsid w:val="00B91BCA"/>
    <w:rsid w:val="00B928DD"/>
    <w:rsid w:val="00B94445"/>
    <w:rsid w:val="00B94777"/>
    <w:rsid w:val="00B961AA"/>
    <w:rsid w:val="00B97018"/>
    <w:rsid w:val="00B97E72"/>
    <w:rsid w:val="00BA18B5"/>
    <w:rsid w:val="00BA1C74"/>
    <w:rsid w:val="00BA6148"/>
    <w:rsid w:val="00BA619D"/>
    <w:rsid w:val="00BA6E83"/>
    <w:rsid w:val="00BA70B5"/>
    <w:rsid w:val="00BA76C2"/>
    <w:rsid w:val="00BA7B91"/>
    <w:rsid w:val="00BB0280"/>
    <w:rsid w:val="00BB09AC"/>
    <w:rsid w:val="00BB0A11"/>
    <w:rsid w:val="00BB2C72"/>
    <w:rsid w:val="00BB362C"/>
    <w:rsid w:val="00BB42CE"/>
    <w:rsid w:val="00BB5CBF"/>
    <w:rsid w:val="00BB719C"/>
    <w:rsid w:val="00BC01D3"/>
    <w:rsid w:val="00BC0453"/>
    <w:rsid w:val="00BC1679"/>
    <w:rsid w:val="00BC1CB9"/>
    <w:rsid w:val="00BC26D9"/>
    <w:rsid w:val="00BC44C7"/>
    <w:rsid w:val="00BC4840"/>
    <w:rsid w:val="00BC48E0"/>
    <w:rsid w:val="00BC5A7E"/>
    <w:rsid w:val="00BC5B84"/>
    <w:rsid w:val="00BC6F00"/>
    <w:rsid w:val="00BC7241"/>
    <w:rsid w:val="00BC73A9"/>
    <w:rsid w:val="00BC7A77"/>
    <w:rsid w:val="00BD0E5C"/>
    <w:rsid w:val="00BD0FB4"/>
    <w:rsid w:val="00BD1812"/>
    <w:rsid w:val="00BD20C1"/>
    <w:rsid w:val="00BD3701"/>
    <w:rsid w:val="00BD3C8C"/>
    <w:rsid w:val="00BD4188"/>
    <w:rsid w:val="00BD4948"/>
    <w:rsid w:val="00BD5F90"/>
    <w:rsid w:val="00BD6EA6"/>
    <w:rsid w:val="00BD6EE9"/>
    <w:rsid w:val="00BE02E1"/>
    <w:rsid w:val="00BE0E5B"/>
    <w:rsid w:val="00BE270F"/>
    <w:rsid w:val="00BE4529"/>
    <w:rsid w:val="00BE4AD1"/>
    <w:rsid w:val="00BE5184"/>
    <w:rsid w:val="00BE5933"/>
    <w:rsid w:val="00BE6427"/>
    <w:rsid w:val="00BE74E5"/>
    <w:rsid w:val="00BF0963"/>
    <w:rsid w:val="00BF1424"/>
    <w:rsid w:val="00BF19A3"/>
    <w:rsid w:val="00BF19CD"/>
    <w:rsid w:val="00BF204F"/>
    <w:rsid w:val="00BF238F"/>
    <w:rsid w:val="00BF4920"/>
    <w:rsid w:val="00BF577C"/>
    <w:rsid w:val="00BF5963"/>
    <w:rsid w:val="00BF5A77"/>
    <w:rsid w:val="00BF6FC1"/>
    <w:rsid w:val="00BF7570"/>
    <w:rsid w:val="00C00602"/>
    <w:rsid w:val="00C01649"/>
    <w:rsid w:val="00C01E3A"/>
    <w:rsid w:val="00C02689"/>
    <w:rsid w:val="00C03BAB"/>
    <w:rsid w:val="00C068C3"/>
    <w:rsid w:val="00C06939"/>
    <w:rsid w:val="00C0699D"/>
    <w:rsid w:val="00C07D1E"/>
    <w:rsid w:val="00C07F07"/>
    <w:rsid w:val="00C1081F"/>
    <w:rsid w:val="00C10F54"/>
    <w:rsid w:val="00C112CF"/>
    <w:rsid w:val="00C12174"/>
    <w:rsid w:val="00C122F8"/>
    <w:rsid w:val="00C12A3C"/>
    <w:rsid w:val="00C13C5B"/>
    <w:rsid w:val="00C13CAB"/>
    <w:rsid w:val="00C14E02"/>
    <w:rsid w:val="00C14F04"/>
    <w:rsid w:val="00C1544A"/>
    <w:rsid w:val="00C15F71"/>
    <w:rsid w:val="00C16BFE"/>
    <w:rsid w:val="00C17A89"/>
    <w:rsid w:val="00C17F4B"/>
    <w:rsid w:val="00C21847"/>
    <w:rsid w:val="00C21AAB"/>
    <w:rsid w:val="00C21E21"/>
    <w:rsid w:val="00C23400"/>
    <w:rsid w:val="00C26E5B"/>
    <w:rsid w:val="00C30C8C"/>
    <w:rsid w:val="00C3149F"/>
    <w:rsid w:val="00C326D8"/>
    <w:rsid w:val="00C32EC0"/>
    <w:rsid w:val="00C346D5"/>
    <w:rsid w:val="00C348A6"/>
    <w:rsid w:val="00C34D60"/>
    <w:rsid w:val="00C362DD"/>
    <w:rsid w:val="00C36FFC"/>
    <w:rsid w:val="00C412E4"/>
    <w:rsid w:val="00C41EAC"/>
    <w:rsid w:val="00C42042"/>
    <w:rsid w:val="00C4271D"/>
    <w:rsid w:val="00C4278A"/>
    <w:rsid w:val="00C43399"/>
    <w:rsid w:val="00C43ADC"/>
    <w:rsid w:val="00C4596F"/>
    <w:rsid w:val="00C45B20"/>
    <w:rsid w:val="00C467F6"/>
    <w:rsid w:val="00C468BE"/>
    <w:rsid w:val="00C47BD0"/>
    <w:rsid w:val="00C50386"/>
    <w:rsid w:val="00C509A6"/>
    <w:rsid w:val="00C52145"/>
    <w:rsid w:val="00C52AF7"/>
    <w:rsid w:val="00C52C14"/>
    <w:rsid w:val="00C52D8E"/>
    <w:rsid w:val="00C53916"/>
    <w:rsid w:val="00C54136"/>
    <w:rsid w:val="00C54CB6"/>
    <w:rsid w:val="00C54DED"/>
    <w:rsid w:val="00C558F4"/>
    <w:rsid w:val="00C56A4B"/>
    <w:rsid w:val="00C5773A"/>
    <w:rsid w:val="00C57DBE"/>
    <w:rsid w:val="00C60F15"/>
    <w:rsid w:val="00C61B83"/>
    <w:rsid w:val="00C6238D"/>
    <w:rsid w:val="00C6256B"/>
    <w:rsid w:val="00C628F9"/>
    <w:rsid w:val="00C629C3"/>
    <w:rsid w:val="00C62A39"/>
    <w:rsid w:val="00C63803"/>
    <w:rsid w:val="00C64DE4"/>
    <w:rsid w:val="00C663BB"/>
    <w:rsid w:val="00C66BD2"/>
    <w:rsid w:val="00C70C07"/>
    <w:rsid w:val="00C710F0"/>
    <w:rsid w:val="00C7253B"/>
    <w:rsid w:val="00C7353D"/>
    <w:rsid w:val="00C735DD"/>
    <w:rsid w:val="00C75197"/>
    <w:rsid w:val="00C7547F"/>
    <w:rsid w:val="00C75838"/>
    <w:rsid w:val="00C76800"/>
    <w:rsid w:val="00C76AAE"/>
    <w:rsid w:val="00C81241"/>
    <w:rsid w:val="00C8177D"/>
    <w:rsid w:val="00C81FF8"/>
    <w:rsid w:val="00C827DB"/>
    <w:rsid w:val="00C82E96"/>
    <w:rsid w:val="00C84116"/>
    <w:rsid w:val="00C85592"/>
    <w:rsid w:val="00C85BFE"/>
    <w:rsid w:val="00C85C2D"/>
    <w:rsid w:val="00C86FA9"/>
    <w:rsid w:val="00C872EA"/>
    <w:rsid w:val="00C87364"/>
    <w:rsid w:val="00C905D3"/>
    <w:rsid w:val="00C9111A"/>
    <w:rsid w:val="00C92463"/>
    <w:rsid w:val="00C9488C"/>
    <w:rsid w:val="00C957D4"/>
    <w:rsid w:val="00C95937"/>
    <w:rsid w:val="00C969F7"/>
    <w:rsid w:val="00C97097"/>
    <w:rsid w:val="00CA13DB"/>
    <w:rsid w:val="00CA1976"/>
    <w:rsid w:val="00CA2FFD"/>
    <w:rsid w:val="00CA45C9"/>
    <w:rsid w:val="00CA4E3E"/>
    <w:rsid w:val="00CA50B7"/>
    <w:rsid w:val="00CA5BA5"/>
    <w:rsid w:val="00CA5D03"/>
    <w:rsid w:val="00CA5DDC"/>
    <w:rsid w:val="00CA66A6"/>
    <w:rsid w:val="00CA6E22"/>
    <w:rsid w:val="00CA771B"/>
    <w:rsid w:val="00CB0254"/>
    <w:rsid w:val="00CB1313"/>
    <w:rsid w:val="00CB15D1"/>
    <w:rsid w:val="00CB1DD6"/>
    <w:rsid w:val="00CB27F3"/>
    <w:rsid w:val="00CB2EBD"/>
    <w:rsid w:val="00CB406B"/>
    <w:rsid w:val="00CB4822"/>
    <w:rsid w:val="00CB4C22"/>
    <w:rsid w:val="00CB6A4B"/>
    <w:rsid w:val="00CB70E6"/>
    <w:rsid w:val="00CC000F"/>
    <w:rsid w:val="00CC0265"/>
    <w:rsid w:val="00CC1644"/>
    <w:rsid w:val="00CC2090"/>
    <w:rsid w:val="00CC25B4"/>
    <w:rsid w:val="00CC4223"/>
    <w:rsid w:val="00CC4637"/>
    <w:rsid w:val="00CC5412"/>
    <w:rsid w:val="00CC6A5B"/>
    <w:rsid w:val="00CD175F"/>
    <w:rsid w:val="00CD2F2A"/>
    <w:rsid w:val="00CD2F59"/>
    <w:rsid w:val="00CD539D"/>
    <w:rsid w:val="00CD6843"/>
    <w:rsid w:val="00CD6DA7"/>
    <w:rsid w:val="00CD7A76"/>
    <w:rsid w:val="00CD7D66"/>
    <w:rsid w:val="00CE0056"/>
    <w:rsid w:val="00CE0081"/>
    <w:rsid w:val="00CE18C3"/>
    <w:rsid w:val="00CE1D62"/>
    <w:rsid w:val="00CE20CF"/>
    <w:rsid w:val="00CE3DE2"/>
    <w:rsid w:val="00CE4270"/>
    <w:rsid w:val="00CE52AC"/>
    <w:rsid w:val="00CE5608"/>
    <w:rsid w:val="00CE5BCA"/>
    <w:rsid w:val="00CF028F"/>
    <w:rsid w:val="00CF02DA"/>
    <w:rsid w:val="00CF0FF9"/>
    <w:rsid w:val="00CF1990"/>
    <w:rsid w:val="00CF30D5"/>
    <w:rsid w:val="00CF3C4E"/>
    <w:rsid w:val="00CF4AE7"/>
    <w:rsid w:val="00CF5D11"/>
    <w:rsid w:val="00CF5D32"/>
    <w:rsid w:val="00CF747E"/>
    <w:rsid w:val="00D001D2"/>
    <w:rsid w:val="00D01A7E"/>
    <w:rsid w:val="00D01C87"/>
    <w:rsid w:val="00D01E90"/>
    <w:rsid w:val="00D03990"/>
    <w:rsid w:val="00D03A3E"/>
    <w:rsid w:val="00D03EE2"/>
    <w:rsid w:val="00D04054"/>
    <w:rsid w:val="00D044D0"/>
    <w:rsid w:val="00D04E12"/>
    <w:rsid w:val="00D0537F"/>
    <w:rsid w:val="00D0587E"/>
    <w:rsid w:val="00D05E47"/>
    <w:rsid w:val="00D05FCE"/>
    <w:rsid w:val="00D07179"/>
    <w:rsid w:val="00D072B6"/>
    <w:rsid w:val="00D1037D"/>
    <w:rsid w:val="00D1080B"/>
    <w:rsid w:val="00D12255"/>
    <w:rsid w:val="00D12A2A"/>
    <w:rsid w:val="00D12C42"/>
    <w:rsid w:val="00D13840"/>
    <w:rsid w:val="00D141D3"/>
    <w:rsid w:val="00D146B2"/>
    <w:rsid w:val="00D155D7"/>
    <w:rsid w:val="00D16C3D"/>
    <w:rsid w:val="00D20FC9"/>
    <w:rsid w:val="00D21FA2"/>
    <w:rsid w:val="00D228E3"/>
    <w:rsid w:val="00D22B70"/>
    <w:rsid w:val="00D23185"/>
    <w:rsid w:val="00D23617"/>
    <w:rsid w:val="00D245B9"/>
    <w:rsid w:val="00D25A7B"/>
    <w:rsid w:val="00D25FFC"/>
    <w:rsid w:val="00D27CA2"/>
    <w:rsid w:val="00D3158E"/>
    <w:rsid w:val="00D3197B"/>
    <w:rsid w:val="00D3200C"/>
    <w:rsid w:val="00D326DB"/>
    <w:rsid w:val="00D326EE"/>
    <w:rsid w:val="00D328A5"/>
    <w:rsid w:val="00D32AA4"/>
    <w:rsid w:val="00D32D0B"/>
    <w:rsid w:val="00D33423"/>
    <w:rsid w:val="00D36169"/>
    <w:rsid w:val="00D36BCC"/>
    <w:rsid w:val="00D37137"/>
    <w:rsid w:val="00D375C5"/>
    <w:rsid w:val="00D40CA4"/>
    <w:rsid w:val="00D4109A"/>
    <w:rsid w:val="00D423BF"/>
    <w:rsid w:val="00D4323C"/>
    <w:rsid w:val="00D43FF6"/>
    <w:rsid w:val="00D4490B"/>
    <w:rsid w:val="00D462A1"/>
    <w:rsid w:val="00D479D9"/>
    <w:rsid w:val="00D47B75"/>
    <w:rsid w:val="00D50736"/>
    <w:rsid w:val="00D5100F"/>
    <w:rsid w:val="00D52779"/>
    <w:rsid w:val="00D528BF"/>
    <w:rsid w:val="00D5319E"/>
    <w:rsid w:val="00D53501"/>
    <w:rsid w:val="00D543A7"/>
    <w:rsid w:val="00D56B91"/>
    <w:rsid w:val="00D56EE0"/>
    <w:rsid w:val="00D60493"/>
    <w:rsid w:val="00D60F45"/>
    <w:rsid w:val="00D61A0B"/>
    <w:rsid w:val="00D64CB4"/>
    <w:rsid w:val="00D65A16"/>
    <w:rsid w:val="00D65D32"/>
    <w:rsid w:val="00D6624B"/>
    <w:rsid w:val="00D6645B"/>
    <w:rsid w:val="00D66CFC"/>
    <w:rsid w:val="00D67023"/>
    <w:rsid w:val="00D71689"/>
    <w:rsid w:val="00D7172E"/>
    <w:rsid w:val="00D71F3A"/>
    <w:rsid w:val="00D71FB5"/>
    <w:rsid w:val="00D724A5"/>
    <w:rsid w:val="00D7477A"/>
    <w:rsid w:val="00D750BF"/>
    <w:rsid w:val="00D76082"/>
    <w:rsid w:val="00D7651E"/>
    <w:rsid w:val="00D771C0"/>
    <w:rsid w:val="00D80B50"/>
    <w:rsid w:val="00D81841"/>
    <w:rsid w:val="00D83D28"/>
    <w:rsid w:val="00D843EC"/>
    <w:rsid w:val="00D84675"/>
    <w:rsid w:val="00D85102"/>
    <w:rsid w:val="00D87C8B"/>
    <w:rsid w:val="00D90D14"/>
    <w:rsid w:val="00D925D1"/>
    <w:rsid w:val="00D92BA3"/>
    <w:rsid w:val="00D92D9E"/>
    <w:rsid w:val="00D959F5"/>
    <w:rsid w:val="00D95F18"/>
    <w:rsid w:val="00D96F30"/>
    <w:rsid w:val="00D97250"/>
    <w:rsid w:val="00D97AF5"/>
    <w:rsid w:val="00D97E6D"/>
    <w:rsid w:val="00DA0B88"/>
    <w:rsid w:val="00DA0F91"/>
    <w:rsid w:val="00DA1159"/>
    <w:rsid w:val="00DA1563"/>
    <w:rsid w:val="00DA310B"/>
    <w:rsid w:val="00DA369E"/>
    <w:rsid w:val="00DA385C"/>
    <w:rsid w:val="00DA449B"/>
    <w:rsid w:val="00DA44C4"/>
    <w:rsid w:val="00DA639D"/>
    <w:rsid w:val="00DA665C"/>
    <w:rsid w:val="00DA6D2C"/>
    <w:rsid w:val="00DA7590"/>
    <w:rsid w:val="00DB105B"/>
    <w:rsid w:val="00DB1284"/>
    <w:rsid w:val="00DB1F8A"/>
    <w:rsid w:val="00DB1FC6"/>
    <w:rsid w:val="00DB21A8"/>
    <w:rsid w:val="00DB32D0"/>
    <w:rsid w:val="00DB4417"/>
    <w:rsid w:val="00DB4DA7"/>
    <w:rsid w:val="00DB6441"/>
    <w:rsid w:val="00DB7728"/>
    <w:rsid w:val="00DB778B"/>
    <w:rsid w:val="00DB7A17"/>
    <w:rsid w:val="00DC00E0"/>
    <w:rsid w:val="00DC03A9"/>
    <w:rsid w:val="00DC044B"/>
    <w:rsid w:val="00DC17DF"/>
    <w:rsid w:val="00DC1CED"/>
    <w:rsid w:val="00DC25EC"/>
    <w:rsid w:val="00DC337D"/>
    <w:rsid w:val="00DC33BE"/>
    <w:rsid w:val="00DC3CFB"/>
    <w:rsid w:val="00DC4243"/>
    <w:rsid w:val="00DC54C7"/>
    <w:rsid w:val="00DC6801"/>
    <w:rsid w:val="00DC6B7C"/>
    <w:rsid w:val="00DC750E"/>
    <w:rsid w:val="00DD0C06"/>
    <w:rsid w:val="00DD1361"/>
    <w:rsid w:val="00DD23A7"/>
    <w:rsid w:val="00DD3068"/>
    <w:rsid w:val="00DD4D00"/>
    <w:rsid w:val="00DD6CD2"/>
    <w:rsid w:val="00DE076F"/>
    <w:rsid w:val="00DE0869"/>
    <w:rsid w:val="00DE0F09"/>
    <w:rsid w:val="00DE2285"/>
    <w:rsid w:val="00DE5882"/>
    <w:rsid w:val="00DE5B05"/>
    <w:rsid w:val="00DE5B2D"/>
    <w:rsid w:val="00DF0CD6"/>
    <w:rsid w:val="00DF0DC5"/>
    <w:rsid w:val="00DF14B1"/>
    <w:rsid w:val="00DF42CB"/>
    <w:rsid w:val="00DF50CC"/>
    <w:rsid w:val="00DF67FF"/>
    <w:rsid w:val="00DF7BD4"/>
    <w:rsid w:val="00E0089D"/>
    <w:rsid w:val="00E01182"/>
    <w:rsid w:val="00E0128D"/>
    <w:rsid w:val="00E01499"/>
    <w:rsid w:val="00E01BCC"/>
    <w:rsid w:val="00E02494"/>
    <w:rsid w:val="00E025D0"/>
    <w:rsid w:val="00E0275C"/>
    <w:rsid w:val="00E02DAD"/>
    <w:rsid w:val="00E04C51"/>
    <w:rsid w:val="00E0517C"/>
    <w:rsid w:val="00E05512"/>
    <w:rsid w:val="00E05751"/>
    <w:rsid w:val="00E064BD"/>
    <w:rsid w:val="00E06501"/>
    <w:rsid w:val="00E06BF0"/>
    <w:rsid w:val="00E06C38"/>
    <w:rsid w:val="00E07827"/>
    <w:rsid w:val="00E07B0C"/>
    <w:rsid w:val="00E07B6F"/>
    <w:rsid w:val="00E11603"/>
    <w:rsid w:val="00E12C2B"/>
    <w:rsid w:val="00E12E29"/>
    <w:rsid w:val="00E13313"/>
    <w:rsid w:val="00E13C6A"/>
    <w:rsid w:val="00E14330"/>
    <w:rsid w:val="00E16469"/>
    <w:rsid w:val="00E166CB"/>
    <w:rsid w:val="00E16F09"/>
    <w:rsid w:val="00E17489"/>
    <w:rsid w:val="00E231DF"/>
    <w:rsid w:val="00E247FA"/>
    <w:rsid w:val="00E2517F"/>
    <w:rsid w:val="00E260CA"/>
    <w:rsid w:val="00E27B43"/>
    <w:rsid w:val="00E317BD"/>
    <w:rsid w:val="00E36141"/>
    <w:rsid w:val="00E37249"/>
    <w:rsid w:val="00E3736C"/>
    <w:rsid w:val="00E376CC"/>
    <w:rsid w:val="00E40450"/>
    <w:rsid w:val="00E40C69"/>
    <w:rsid w:val="00E40E25"/>
    <w:rsid w:val="00E42027"/>
    <w:rsid w:val="00E4284F"/>
    <w:rsid w:val="00E438ED"/>
    <w:rsid w:val="00E43992"/>
    <w:rsid w:val="00E44CC7"/>
    <w:rsid w:val="00E45A8E"/>
    <w:rsid w:val="00E45EC5"/>
    <w:rsid w:val="00E46294"/>
    <w:rsid w:val="00E46B53"/>
    <w:rsid w:val="00E46E9E"/>
    <w:rsid w:val="00E47EDB"/>
    <w:rsid w:val="00E50153"/>
    <w:rsid w:val="00E50CE5"/>
    <w:rsid w:val="00E532C0"/>
    <w:rsid w:val="00E53AEA"/>
    <w:rsid w:val="00E53BD4"/>
    <w:rsid w:val="00E54F83"/>
    <w:rsid w:val="00E553B0"/>
    <w:rsid w:val="00E56BD7"/>
    <w:rsid w:val="00E614BE"/>
    <w:rsid w:val="00E61F20"/>
    <w:rsid w:val="00E63062"/>
    <w:rsid w:val="00E63821"/>
    <w:rsid w:val="00E63C23"/>
    <w:rsid w:val="00E63C84"/>
    <w:rsid w:val="00E6422B"/>
    <w:rsid w:val="00E642C3"/>
    <w:rsid w:val="00E6511C"/>
    <w:rsid w:val="00E652C4"/>
    <w:rsid w:val="00E656E5"/>
    <w:rsid w:val="00E66238"/>
    <w:rsid w:val="00E662E0"/>
    <w:rsid w:val="00E6641C"/>
    <w:rsid w:val="00E66593"/>
    <w:rsid w:val="00E7034D"/>
    <w:rsid w:val="00E720BC"/>
    <w:rsid w:val="00E72A02"/>
    <w:rsid w:val="00E7326C"/>
    <w:rsid w:val="00E73A2B"/>
    <w:rsid w:val="00E73AED"/>
    <w:rsid w:val="00E751C2"/>
    <w:rsid w:val="00E751FA"/>
    <w:rsid w:val="00E7532F"/>
    <w:rsid w:val="00E7629C"/>
    <w:rsid w:val="00E8017F"/>
    <w:rsid w:val="00E80322"/>
    <w:rsid w:val="00E806B0"/>
    <w:rsid w:val="00E809AC"/>
    <w:rsid w:val="00E80B01"/>
    <w:rsid w:val="00E8423B"/>
    <w:rsid w:val="00E84BEF"/>
    <w:rsid w:val="00E85FDC"/>
    <w:rsid w:val="00E864DA"/>
    <w:rsid w:val="00E872E6"/>
    <w:rsid w:val="00E875FD"/>
    <w:rsid w:val="00E87BB1"/>
    <w:rsid w:val="00E90227"/>
    <w:rsid w:val="00E90D0B"/>
    <w:rsid w:val="00E91FA1"/>
    <w:rsid w:val="00E92B32"/>
    <w:rsid w:val="00E93D11"/>
    <w:rsid w:val="00E93DB2"/>
    <w:rsid w:val="00E943B4"/>
    <w:rsid w:val="00E95399"/>
    <w:rsid w:val="00E95CE8"/>
    <w:rsid w:val="00E960FB"/>
    <w:rsid w:val="00EA0413"/>
    <w:rsid w:val="00EA2E5F"/>
    <w:rsid w:val="00EA2F47"/>
    <w:rsid w:val="00EA43E7"/>
    <w:rsid w:val="00EA4A3F"/>
    <w:rsid w:val="00EA4AFB"/>
    <w:rsid w:val="00EA55C1"/>
    <w:rsid w:val="00EA5DFA"/>
    <w:rsid w:val="00EA5F56"/>
    <w:rsid w:val="00EA6882"/>
    <w:rsid w:val="00EA7509"/>
    <w:rsid w:val="00EA7995"/>
    <w:rsid w:val="00EB18A7"/>
    <w:rsid w:val="00EB3BED"/>
    <w:rsid w:val="00EB4973"/>
    <w:rsid w:val="00EB6BA1"/>
    <w:rsid w:val="00EB75CC"/>
    <w:rsid w:val="00EB77A0"/>
    <w:rsid w:val="00EB7A98"/>
    <w:rsid w:val="00EC1026"/>
    <w:rsid w:val="00EC1409"/>
    <w:rsid w:val="00EC2465"/>
    <w:rsid w:val="00EC4D78"/>
    <w:rsid w:val="00EC5374"/>
    <w:rsid w:val="00EC5904"/>
    <w:rsid w:val="00EC63C2"/>
    <w:rsid w:val="00ED0C22"/>
    <w:rsid w:val="00ED2ABA"/>
    <w:rsid w:val="00ED2C2D"/>
    <w:rsid w:val="00ED301C"/>
    <w:rsid w:val="00ED3104"/>
    <w:rsid w:val="00ED3C00"/>
    <w:rsid w:val="00ED432D"/>
    <w:rsid w:val="00ED5611"/>
    <w:rsid w:val="00ED6230"/>
    <w:rsid w:val="00ED6499"/>
    <w:rsid w:val="00ED6783"/>
    <w:rsid w:val="00ED78B1"/>
    <w:rsid w:val="00EE024A"/>
    <w:rsid w:val="00EE03FF"/>
    <w:rsid w:val="00EE0832"/>
    <w:rsid w:val="00EE0C84"/>
    <w:rsid w:val="00EE0F3E"/>
    <w:rsid w:val="00EE1ED9"/>
    <w:rsid w:val="00EE227F"/>
    <w:rsid w:val="00EE2A5D"/>
    <w:rsid w:val="00EE35EC"/>
    <w:rsid w:val="00EE44F3"/>
    <w:rsid w:val="00EE46F0"/>
    <w:rsid w:val="00EE4BD1"/>
    <w:rsid w:val="00EE51A7"/>
    <w:rsid w:val="00EE6551"/>
    <w:rsid w:val="00EE7B46"/>
    <w:rsid w:val="00EE7DB5"/>
    <w:rsid w:val="00EF1012"/>
    <w:rsid w:val="00EF126F"/>
    <w:rsid w:val="00EF2257"/>
    <w:rsid w:val="00EF4350"/>
    <w:rsid w:val="00EF50FD"/>
    <w:rsid w:val="00EF5C60"/>
    <w:rsid w:val="00EF6307"/>
    <w:rsid w:val="00EF68EE"/>
    <w:rsid w:val="00EF6F9F"/>
    <w:rsid w:val="00EF710A"/>
    <w:rsid w:val="00F00994"/>
    <w:rsid w:val="00F02908"/>
    <w:rsid w:val="00F06192"/>
    <w:rsid w:val="00F068BE"/>
    <w:rsid w:val="00F069D3"/>
    <w:rsid w:val="00F0730A"/>
    <w:rsid w:val="00F0769E"/>
    <w:rsid w:val="00F1015C"/>
    <w:rsid w:val="00F107FA"/>
    <w:rsid w:val="00F10AAE"/>
    <w:rsid w:val="00F125E5"/>
    <w:rsid w:val="00F127A5"/>
    <w:rsid w:val="00F12CB0"/>
    <w:rsid w:val="00F13092"/>
    <w:rsid w:val="00F15914"/>
    <w:rsid w:val="00F163AF"/>
    <w:rsid w:val="00F16E2A"/>
    <w:rsid w:val="00F20820"/>
    <w:rsid w:val="00F2087B"/>
    <w:rsid w:val="00F21051"/>
    <w:rsid w:val="00F23605"/>
    <w:rsid w:val="00F245FD"/>
    <w:rsid w:val="00F247D6"/>
    <w:rsid w:val="00F25024"/>
    <w:rsid w:val="00F260B4"/>
    <w:rsid w:val="00F267B3"/>
    <w:rsid w:val="00F26A03"/>
    <w:rsid w:val="00F26CDB"/>
    <w:rsid w:val="00F26D19"/>
    <w:rsid w:val="00F274DA"/>
    <w:rsid w:val="00F2799C"/>
    <w:rsid w:val="00F335B9"/>
    <w:rsid w:val="00F34626"/>
    <w:rsid w:val="00F34CA9"/>
    <w:rsid w:val="00F34E43"/>
    <w:rsid w:val="00F3518B"/>
    <w:rsid w:val="00F36C07"/>
    <w:rsid w:val="00F37BA9"/>
    <w:rsid w:val="00F37CE1"/>
    <w:rsid w:val="00F37E90"/>
    <w:rsid w:val="00F40129"/>
    <w:rsid w:val="00F40E57"/>
    <w:rsid w:val="00F410D6"/>
    <w:rsid w:val="00F41FF2"/>
    <w:rsid w:val="00F42D84"/>
    <w:rsid w:val="00F42EDC"/>
    <w:rsid w:val="00F43273"/>
    <w:rsid w:val="00F433F4"/>
    <w:rsid w:val="00F44E3E"/>
    <w:rsid w:val="00F46440"/>
    <w:rsid w:val="00F47655"/>
    <w:rsid w:val="00F52EFA"/>
    <w:rsid w:val="00F550B2"/>
    <w:rsid w:val="00F55732"/>
    <w:rsid w:val="00F5591E"/>
    <w:rsid w:val="00F55C44"/>
    <w:rsid w:val="00F560DC"/>
    <w:rsid w:val="00F5669E"/>
    <w:rsid w:val="00F57500"/>
    <w:rsid w:val="00F578A1"/>
    <w:rsid w:val="00F57A21"/>
    <w:rsid w:val="00F57E5D"/>
    <w:rsid w:val="00F601FD"/>
    <w:rsid w:val="00F6065C"/>
    <w:rsid w:val="00F60923"/>
    <w:rsid w:val="00F618F6"/>
    <w:rsid w:val="00F61D73"/>
    <w:rsid w:val="00F6305E"/>
    <w:rsid w:val="00F642F2"/>
    <w:rsid w:val="00F65BE5"/>
    <w:rsid w:val="00F67379"/>
    <w:rsid w:val="00F706FB"/>
    <w:rsid w:val="00F70B10"/>
    <w:rsid w:val="00F71223"/>
    <w:rsid w:val="00F7188D"/>
    <w:rsid w:val="00F723B0"/>
    <w:rsid w:val="00F730BC"/>
    <w:rsid w:val="00F737A4"/>
    <w:rsid w:val="00F7396F"/>
    <w:rsid w:val="00F741FC"/>
    <w:rsid w:val="00F754CE"/>
    <w:rsid w:val="00F76C6B"/>
    <w:rsid w:val="00F7721B"/>
    <w:rsid w:val="00F77687"/>
    <w:rsid w:val="00F80513"/>
    <w:rsid w:val="00F8160F"/>
    <w:rsid w:val="00F832A5"/>
    <w:rsid w:val="00F84229"/>
    <w:rsid w:val="00F8422E"/>
    <w:rsid w:val="00F8758A"/>
    <w:rsid w:val="00F875D1"/>
    <w:rsid w:val="00F876F1"/>
    <w:rsid w:val="00F8770C"/>
    <w:rsid w:val="00F90C06"/>
    <w:rsid w:val="00F912FD"/>
    <w:rsid w:val="00F92372"/>
    <w:rsid w:val="00F92D1A"/>
    <w:rsid w:val="00F93543"/>
    <w:rsid w:val="00F93EB2"/>
    <w:rsid w:val="00F93F9E"/>
    <w:rsid w:val="00F94508"/>
    <w:rsid w:val="00F9669A"/>
    <w:rsid w:val="00F9679B"/>
    <w:rsid w:val="00F968A7"/>
    <w:rsid w:val="00F97AD0"/>
    <w:rsid w:val="00FA02EE"/>
    <w:rsid w:val="00FA1347"/>
    <w:rsid w:val="00FA13AF"/>
    <w:rsid w:val="00FA1775"/>
    <w:rsid w:val="00FA258A"/>
    <w:rsid w:val="00FA2AEC"/>
    <w:rsid w:val="00FA3BD6"/>
    <w:rsid w:val="00FA51C9"/>
    <w:rsid w:val="00FA7699"/>
    <w:rsid w:val="00FA7793"/>
    <w:rsid w:val="00FB0B8D"/>
    <w:rsid w:val="00FB106A"/>
    <w:rsid w:val="00FB2918"/>
    <w:rsid w:val="00FB3585"/>
    <w:rsid w:val="00FB3586"/>
    <w:rsid w:val="00FB420F"/>
    <w:rsid w:val="00FB437B"/>
    <w:rsid w:val="00FB45AC"/>
    <w:rsid w:val="00FB5538"/>
    <w:rsid w:val="00FB59CB"/>
    <w:rsid w:val="00FB5C3D"/>
    <w:rsid w:val="00FB672F"/>
    <w:rsid w:val="00FB7203"/>
    <w:rsid w:val="00FB74D1"/>
    <w:rsid w:val="00FB7BE6"/>
    <w:rsid w:val="00FC1A16"/>
    <w:rsid w:val="00FC1F67"/>
    <w:rsid w:val="00FC25B8"/>
    <w:rsid w:val="00FC31A8"/>
    <w:rsid w:val="00FC4D8E"/>
    <w:rsid w:val="00FC5177"/>
    <w:rsid w:val="00FC6062"/>
    <w:rsid w:val="00FC68D3"/>
    <w:rsid w:val="00FC6949"/>
    <w:rsid w:val="00FC6AA4"/>
    <w:rsid w:val="00FC71BC"/>
    <w:rsid w:val="00FD0A29"/>
    <w:rsid w:val="00FD0C0E"/>
    <w:rsid w:val="00FD0F52"/>
    <w:rsid w:val="00FD209A"/>
    <w:rsid w:val="00FD2549"/>
    <w:rsid w:val="00FD33C5"/>
    <w:rsid w:val="00FD5303"/>
    <w:rsid w:val="00FD670E"/>
    <w:rsid w:val="00FD7B8D"/>
    <w:rsid w:val="00FE0C5F"/>
    <w:rsid w:val="00FE0DDC"/>
    <w:rsid w:val="00FE19B7"/>
    <w:rsid w:val="00FE2513"/>
    <w:rsid w:val="00FE35E9"/>
    <w:rsid w:val="00FE38CD"/>
    <w:rsid w:val="00FE42CE"/>
    <w:rsid w:val="00FE44D2"/>
    <w:rsid w:val="00FE4534"/>
    <w:rsid w:val="00FE47B8"/>
    <w:rsid w:val="00FE5E81"/>
    <w:rsid w:val="00FE6AFD"/>
    <w:rsid w:val="00FF0683"/>
    <w:rsid w:val="00FF0877"/>
    <w:rsid w:val="00FF0F18"/>
    <w:rsid w:val="00FF13F3"/>
    <w:rsid w:val="00FF14C5"/>
    <w:rsid w:val="00FF15DB"/>
    <w:rsid w:val="00FF2E04"/>
    <w:rsid w:val="00FF433E"/>
    <w:rsid w:val="00FF55D3"/>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F87FF1"/>
    <w:rsid w:val="038E0C4F"/>
    <w:rsid w:val="03E8FA9C"/>
    <w:rsid w:val="04019DF6"/>
    <w:rsid w:val="046CF892"/>
    <w:rsid w:val="04D41D17"/>
    <w:rsid w:val="059AF07D"/>
    <w:rsid w:val="05D8481E"/>
    <w:rsid w:val="0605F054"/>
    <w:rsid w:val="06F47763"/>
    <w:rsid w:val="074F257A"/>
    <w:rsid w:val="076B7A9E"/>
    <w:rsid w:val="07D3CCBE"/>
    <w:rsid w:val="08B3669F"/>
    <w:rsid w:val="0963444B"/>
    <w:rsid w:val="097A3FB0"/>
    <w:rsid w:val="09AEF561"/>
    <w:rsid w:val="09BB24FF"/>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51B318"/>
    <w:rsid w:val="0E9FD2C4"/>
    <w:rsid w:val="0EB301C9"/>
    <w:rsid w:val="0EC6F89B"/>
    <w:rsid w:val="0F71409E"/>
    <w:rsid w:val="0FB90A0C"/>
    <w:rsid w:val="0FCBD12B"/>
    <w:rsid w:val="0FF47515"/>
    <w:rsid w:val="101503BA"/>
    <w:rsid w:val="101F7ED2"/>
    <w:rsid w:val="102DAB68"/>
    <w:rsid w:val="10B6104A"/>
    <w:rsid w:val="10BED0A2"/>
    <w:rsid w:val="1108BFBF"/>
    <w:rsid w:val="1180054B"/>
    <w:rsid w:val="1208FD98"/>
    <w:rsid w:val="1251752F"/>
    <w:rsid w:val="125ADAEF"/>
    <w:rsid w:val="126A879D"/>
    <w:rsid w:val="12980594"/>
    <w:rsid w:val="12CD1D5D"/>
    <w:rsid w:val="133552B8"/>
    <w:rsid w:val="137EF890"/>
    <w:rsid w:val="13C9A596"/>
    <w:rsid w:val="14490279"/>
    <w:rsid w:val="1486B30A"/>
    <w:rsid w:val="152EC69F"/>
    <w:rsid w:val="15A39E71"/>
    <w:rsid w:val="15F19A99"/>
    <w:rsid w:val="1675C600"/>
    <w:rsid w:val="16B1788E"/>
    <w:rsid w:val="16F79482"/>
    <w:rsid w:val="178C69AF"/>
    <w:rsid w:val="1829CE9D"/>
    <w:rsid w:val="18BAE1FF"/>
    <w:rsid w:val="18FFD84A"/>
    <w:rsid w:val="19FAE720"/>
    <w:rsid w:val="1A253FBC"/>
    <w:rsid w:val="1AFBFA90"/>
    <w:rsid w:val="1C106BD3"/>
    <w:rsid w:val="1C151C00"/>
    <w:rsid w:val="1C75C987"/>
    <w:rsid w:val="1CE4B7E8"/>
    <w:rsid w:val="1D3BD9EA"/>
    <w:rsid w:val="1DFF6ED5"/>
    <w:rsid w:val="1E236278"/>
    <w:rsid w:val="1E8ED3AB"/>
    <w:rsid w:val="1EB30E1F"/>
    <w:rsid w:val="1F292F9E"/>
    <w:rsid w:val="1F7F5482"/>
    <w:rsid w:val="1FDD62B2"/>
    <w:rsid w:val="20E3DCF6"/>
    <w:rsid w:val="21B949B2"/>
    <w:rsid w:val="21D89A1B"/>
    <w:rsid w:val="21DB133E"/>
    <w:rsid w:val="21F2EA20"/>
    <w:rsid w:val="220E9605"/>
    <w:rsid w:val="22401687"/>
    <w:rsid w:val="227A1E1A"/>
    <w:rsid w:val="22DC8556"/>
    <w:rsid w:val="22F75014"/>
    <w:rsid w:val="231B6858"/>
    <w:rsid w:val="23618808"/>
    <w:rsid w:val="238D6560"/>
    <w:rsid w:val="23F8AAD4"/>
    <w:rsid w:val="24F5EE78"/>
    <w:rsid w:val="2536CD51"/>
    <w:rsid w:val="25B6EA68"/>
    <w:rsid w:val="25E3FB37"/>
    <w:rsid w:val="26A85BA9"/>
    <w:rsid w:val="26BAE6C4"/>
    <w:rsid w:val="270DC32B"/>
    <w:rsid w:val="2741AB73"/>
    <w:rsid w:val="27497DE8"/>
    <w:rsid w:val="2796A3E4"/>
    <w:rsid w:val="27E83ADC"/>
    <w:rsid w:val="2818A3DC"/>
    <w:rsid w:val="285F5908"/>
    <w:rsid w:val="28877CD9"/>
    <w:rsid w:val="28CEB7B1"/>
    <w:rsid w:val="28F6DC61"/>
    <w:rsid w:val="28F817D8"/>
    <w:rsid w:val="2911FDD0"/>
    <w:rsid w:val="29565804"/>
    <w:rsid w:val="297593CD"/>
    <w:rsid w:val="297BDDC7"/>
    <w:rsid w:val="2990F67D"/>
    <w:rsid w:val="29D2CD15"/>
    <w:rsid w:val="29D69AB5"/>
    <w:rsid w:val="2A2D103D"/>
    <w:rsid w:val="2A9AF6C6"/>
    <w:rsid w:val="2AFBDECC"/>
    <w:rsid w:val="2B01DFD9"/>
    <w:rsid w:val="2B7AE02F"/>
    <w:rsid w:val="2B91B21D"/>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F801D9"/>
    <w:rsid w:val="3F718FDF"/>
    <w:rsid w:val="3F7A3926"/>
    <w:rsid w:val="40A40869"/>
    <w:rsid w:val="40B67B31"/>
    <w:rsid w:val="41004587"/>
    <w:rsid w:val="4143184A"/>
    <w:rsid w:val="419AA4B4"/>
    <w:rsid w:val="41A95F92"/>
    <w:rsid w:val="41B6A0CA"/>
    <w:rsid w:val="4203E237"/>
    <w:rsid w:val="430012E2"/>
    <w:rsid w:val="439906AB"/>
    <w:rsid w:val="43E8E784"/>
    <w:rsid w:val="44383855"/>
    <w:rsid w:val="4444F05B"/>
    <w:rsid w:val="447CB054"/>
    <w:rsid w:val="44BE1E3C"/>
    <w:rsid w:val="44E0DD49"/>
    <w:rsid w:val="44E5EEE7"/>
    <w:rsid w:val="44E899A6"/>
    <w:rsid w:val="4558A163"/>
    <w:rsid w:val="46056311"/>
    <w:rsid w:val="46A2E2D7"/>
    <w:rsid w:val="46B50103"/>
    <w:rsid w:val="46E0DF06"/>
    <w:rsid w:val="472B1B3C"/>
    <w:rsid w:val="4798520E"/>
    <w:rsid w:val="47C36FE4"/>
    <w:rsid w:val="47E22184"/>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50F62AC8"/>
    <w:rsid w:val="511B6EFC"/>
    <w:rsid w:val="515C0E0B"/>
    <w:rsid w:val="517B3525"/>
    <w:rsid w:val="51B34ADC"/>
    <w:rsid w:val="51CA0938"/>
    <w:rsid w:val="51E474FF"/>
    <w:rsid w:val="5205AF1F"/>
    <w:rsid w:val="523C1117"/>
    <w:rsid w:val="52DDA284"/>
    <w:rsid w:val="52E74B76"/>
    <w:rsid w:val="531E9947"/>
    <w:rsid w:val="539028A1"/>
    <w:rsid w:val="53CA94A7"/>
    <w:rsid w:val="53EFEB88"/>
    <w:rsid w:val="54265425"/>
    <w:rsid w:val="54395B6D"/>
    <w:rsid w:val="546777EA"/>
    <w:rsid w:val="547F3B67"/>
    <w:rsid w:val="54AA8647"/>
    <w:rsid w:val="55484B9A"/>
    <w:rsid w:val="55AC9DA4"/>
    <w:rsid w:val="564438DA"/>
    <w:rsid w:val="5656125B"/>
    <w:rsid w:val="575C89EE"/>
    <w:rsid w:val="576B5449"/>
    <w:rsid w:val="5777FC94"/>
    <w:rsid w:val="579414B9"/>
    <w:rsid w:val="57A821B8"/>
    <w:rsid w:val="580149F1"/>
    <w:rsid w:val="581CA148"/>
    <w:rsid w:val="5876B12E"/>
    <w:rsid w:val="588CC688"/>
    <w:rsid w:val="59524D0D"/>
    <w:rsid w:val="599C8C4A"/>
    <w:rsid w:val="5B140375"/>
    <w:rsid w:val="5B3D2792"/>
    <w:rsid w:val="5B4031C6"/>
    <w:rsid w:val="5B8DA9CE"/>
    <w:rsid w:val="5BD1D939"/>
    <w:rsid w:val="5C9C8633"/>
    <w:rsid w:val="5D432026"/>
    <w:rsid w:val="5D9FE8E2"/>
    <w:rsid w:val="5DB14D1A"/>
    <w:rsid w:val="5DCA5715"/>
    <w:rsid w:val="5E2A5D42"/>
    <w:rsid w:val="5ED618A1"/>
    <w:rsid w:val="5ED96819"/>
    <w:rsid w:val="5F0398DB"/>
    <w:rsid w:val="5F766B3D"/>
    <w:rsid w:val="5FA3F580"/>
    <w:rsid w:val="5FB568D0"/>
    <w:rsid w:val="5FC1EE0E"/>
    <w:rsid w:val="5FC79A45"/>
    <w:rsid w:val="60046E3F"/>
    <w:rsid w:val="60E9D9DA"/>
    <w:rsid w:val="60F3421E"/>
    <w:rsid w:val="61480654"/>
    <w:rsid w:val="61AB5DFD"/>
    <w:rsid w:val="61AF4136"/>
    <w:rsid w:val="62766058"/>
    <w:rsid w:val="63028C7A"/>
    <w:rsid w:val="6337977A"/>
    <w:rsid w:val="637C23F6"/>
    <w:rsid w:val="63A989C4"/>
    <w:rsid w:val="63D77BA7"/>
    <w:rsid w:val="63F605D0"/>
    <w:rsid w:val="641FAF92"/>
    <w:rsid w:val="6485F18B"/>
    <w:rsid w:val="651EDFBA"/>
    <w:rsid w:val="65311A32"/>
    <w:rsid w:val="65408F74"/>
    <w:rsid w:val="65B77B40"/>
    <w:rsid w:val="6617CAC7"/>
    <w:rsid w:val="668AD09C"/>
    <w:rsid w:val="66B96785"/>
    <w:rsid w:val="6750703E"/>
    <w:rsid w:val="67A1C29A"/>
    <w:rsid w:val="6836A064"/>
    <w:rsid w:val="6876EF9D"/>
    <w:rsid w:val="68B5BB9A"/>
    <w:rsid w:val="68C38DAB"/>
    <w:rsid w:val="69288466"/>
    <w:rsid w:val="693C26DF"/>
    <w:rsid w:val="695B6857"/>
    <w:rsid w:val="69A958E1"/>
    <w:rsid w:val="69B53F58"/>
    <w:rsid w:val="69FEF643"/>
    <w:rsid w:val="6A40FBA6"/>
    <w:rsid w:val="6AA9EF14"/>
    <w:rsid w:val="6B8C1A90"/>
    <w:rsid w:val="6C23F260"/>
    <w:rsid w:val="6CB898C4"/>
    <w:rsid w:val="6D506C0A"/>
    <w:rsid w:val="6E78F31B"/>
    <w:rsid w:val="6E7A5F4C"/>
    <w:rsid w:val="6E9590DF"/>
    <w:rsid w:val="6ED88EF6"/>
    <w:rsid w:val="6F15361E"/>
    <w:rsid w:val="6F4D7891"/>
    <w:rsid w:val="6F6E7F0E"/>
    <w:rsid w:val="6F87E8E4"/>
    <w:rsid w:val="6FC399A8"/>
    <w:rsid w:val="7039DB86"/>
    <w:rsid w:val="70A98C15"/>
    <w:rsid w:val="71AFA196"/>
    <w:rsid w:val="7219CD02"/>
    <w:rsid w:val="72A66DCF"/>
    <w:rsid w:val="7348027F"/>
    <w:rsid w:val="7380031F"/>
    <w:rsid w:val="7388B7CA"/>
    <w:rsid w:val="73E94FD2"/>
    <w:rsid w:val="74C65C5B"/>
    <w:rsid w:val="74F2F9DC"/>
    <w:rsid w:val="7511B88E"/>
    <w:rsid w:val="752A4E14"/>
    <w:rsid w:val="75958F3F"/>
    <w:rsid w:val="76361885"/>
    <w:rsid w:val="76450713"/>
    <w:rsid w:val="769422E0"/>
    <w:rsid w:val="76E30E5D"/>
    <w:rsid w:val="77106098"/>
    <w:rsid w:val="77D18134"/>
    <w:rsid w:val="77FCD8E0"/>
    <w:rsid w:val="780876F1"/>
    <w:rsid w:val="7861F7BB"/>
    <w:rsid w:val="7865B661"/>
    <w:rsid w:val="7865E5B8"/>
    <w:rsid w:val="78727061"/>
    <w:rsid w:val="78844253"/>
    <w:rsid w:val="78F60E88"/>
    <w:rsid w:val="79044689"/>
    <w:rsid w:val="79AAB10F"/>
    <w:rsid w:val="79E2EAC0"/>
    <w:rsid w:val="7A130B3A"/>
    <w:rsid w:val="7A154FFE"/>
    <w:rsid w:val="7A5BEC94"/>
    <w:rsid w:val="7A6356D1"/>
    <w:rsid w:val="7B50A11F"/>
    <w:rsid w:val="7B6400CD"/>
    <w:rsid w:val="7B82D955"/>
    <w:rsid w:val="7BE64A21"/>
    <w:rsid w:val="7C32F032"/>
    <w:rsid w:val="7C4E28D3"/>
    <w:rsid w:val="7C878471"/>
    <w:rsid w:val="7D02B002"/>
    <w:rsid w:val="7D307FCC"/>
    <w:rsid w:val="7D42DA77"/>
    <w:rsid w:val="7D5E7C2A"/>
    <w:rsid w:val="7D84B566"/>
    <w:rsid w:val="7E4B223F"/>
    <w:rsid w:val="7E88CBCA"/>
    <w:rsid w:val="7EBB22E0"/>
    <w:rsid w:val="7EE54912"/>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fill="f" fillcolor="white" stroke="f">
      <v:fill color="white" on="f"/>
      <v:stroke on="f"/>
    </o:shapedefaults>
    <o:shapelayout v:ext="edit">
      <o:idmap v:ext="edit" data="1"/>
    </o:shapelayout>
  </w:shapeDefaults>
  <w:decimalSymbol w:val="."/>
  <w:listSeparator w:val=","/>
  <w14:docId w14:val="00549EDB"/>
  <w15:docId w15:val="{31E43CF9-BB16-48B4-BA01-47CF44DE8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f45a8deb-e35d-462d-9ca3-2648684879c5"/>
    <ds:schemaRef ds:uri="cebed09d-7aa0-4c91-8349-8d6e44a429f8"/>
  </ds:schemaRefs>
</ds:datastoreItem>
</file>

<file path=customXml/itemProps3.xml><?xml version="1.0" encoding="utf-8"?>
<ds:datastoreItem xmlns:ds="http://schemas.openxmlformats.org/officeDocument/2006/customXml" ds:itemID="{F53617D5-6255-40C8-BB5C-BDDFA753195E}"/>
</file>

<file path=docProps/app.xml><?xml version="1.0" encoding="utf-8"?>
<Properties xmlns="http://schemas.openxmlformats.org/officeDocument/2006/extended-properties" xmlns:vt="http://schemas.openxmlformats.org/officeDocument/2006/docPropsVTypes">
  <Template>TEM-DHCW-minutes-decisions-actions V2.dotx</Template>
  <TotalTime>1</TotalTime>
  <Pages>17</Pages>
  <Words>4416</Words>
  <Characters>25172</Characters>
  <Application>Microsoft Office Word</Application>
  <DocSecurity>4</DocSecurity>
  <Lines>209</Lines>
  <Paragraphs>59</Paragraphs>
  <ScaleCrop>false</ScaleCrop>
  <Company>NHS Wales</Company>
  <LinksUpToDate>false</LinksUpToDate>
  <CharactersWithSpaces>29529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2</cp:revision>
  <dcterms:created xsi:type="dcterms:W3CDTF">2022-04-27T09:21:00Z</dcterms:created>
  <dcterms:modified xsi:type="dcterms:W3CDTF">2022-04-27T09:21:00Z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